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sz w:val="24"/>
          <w:szCs w:val="24"/>
        </w:rPr>
      </w:pPr>
    </w:p>
    <w:p>
      <w:pPr>
        <w:bidi w:val="0"/>
        <w:jc w:val="center"/>
        <w:rPr>
          <w:sz w:val="24"/>
          <w:szCs w:val="24"/>
        </w:rPr>
      </w:pPr>
    </w:p>
    <w:p>
      <w:pPr>
        <w:bidi w:val="0"/>
        <w:jc w:val="center"/>
        <w:rPr>
          <w:sz w:val="24"/>
          <w:szCs w:val="24"/>
        </w:rPr>
      </w:pPr>
    </w:p>
    <w:p>
      <w:pPr>
        <w:bidi w:val="0"/>
        <w:jc w:val="center"/>
        <w:rPr>
          <w:b/>
          <w:bCs/>
          <w:sz w:val="48"/>
          <w:szCs w:val="48"/>
        </w:rPr>
      </w:pPr>
      <w:r>
        <w:rPr>
          <w:rFonts w:hint="eastAsia"/>
          <w:b/>
          <w:bCs/>
          <w:sz w:val="48"/>
          <w:szCs w:val="48"/>
          <w:lang w:val="en-US" w:eastAsia="zh-CN"/>
        </w:rPr>
        <w:t>固始县第二次全国地名普查成果转化工作项目</w:t>
      </w: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b/>
          <w:bCs/>
          <w:sz w:val="96"/>
          <w:szCs w:val="96"/>
        </w:rPr>
      </w:pPr>
      <w:r>
        <w:rPr>
          <w:b/>
          <w:bCs/>
          <w:sz w:val="96"/>
          <w:szCs w:val="96"/>
        </w:rPr>
        <w:t>招标文件</w:t>
      </w:r>
    </w:p>
    <w:p>
      <w:pPr>
        <w:bidi w:val="0"/>
        <w:jc w:val="center"/>
        <w:rPr>
          <w:color w:val="000000" w:themeColor="text1"/>
          <w:sz w:val="36"/>
          <w:szCs w:val="36"/>
          <w:highlight w:val="none"/>
        </w:rPr>
      </w:pPr>
      <w:r>
        <w:rPr>
          <w:rFonts w:hint="eastAsia"/>
          <w:b/>
          <w:bCs/>
          <w:color w:val="000000" w:themeColor="text1"/>
          <w:sz w:val="36"/>
          <w:szCs w:val="36"/>
          <w:highlight w:val="none"/>
          <w:lang w:val="en-US" w:eastAsia="zh-CN"/>
        </w:rPr>
        <w:t>GCGZ-2022-102</w:t>
      </w: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pStyle w:val="24"/>
        <w:jc w:val="center"/>
      </w:pPr>
    </w:p>
    <w:p>
      <w:pPr>
        <w:tabs>
          <w:tab w:val="left" w:pos="2590"/>
        </w:tabs>
        <w:spacing w:before="0" w:line="360" w:lineRule="auto"/>
        <w:ind w:right="294" w:firstLine="723" w:firstLineChars="200"/>
        <w:jc w:val="left"/>
        <w:rPr>
          <w:rFonts w:hint="eastAsia"/>
          <w:sz w:val="36"/>
          <w:szCs w:val="36"/>
          <w:lang w:val="en-US" w:eastAsia="zh-CN"/>
        </w:rPr>
      </w:pPr>
      <w:r>
        <w:rPr>
          <w:b/>
          <w:bCs/>
          <w:sz w:val="36"/>
          <w:szCs w:val="36"/>
        </w:rPr>
        <w:t>招标</w:t>
      </w:r>
      <w:r>
        <w:rPr>
          <w:rFonts w:hint="eastAsia"/>
          <w:b/>
          <w:bCs/>
          <w:sz w:val="36"/>
          <w:szCs w:val="36"/>
          <w:lang w:val="en-US" w:eastAsia="zh-CN"/>
        </w:rPr>
        <w:t>单位</w:t>
      </w:r>
      <w:r>
        <w:rPr>
          <w:b/>
          <w:bCs/>
          <w:sz w:val="36"/>
          <w:szCs w:val="36"/>
        </w:rPr>
        <w:t>：</w:t>
      </w:r>
      <w:r>
        <w:rPr>
          <w:rFonts w:hint="eastAsia"/>
          <w:b/>
          <w:bCs/>
          <w:sz w:val="36"/>
          <w:szCs w:val="36"/>
          <w:lang w:val="en-US" w:eastAsia="zh-CN"/>
        </w:rPr>
        <w:t>固始县民政局</w:t>
      </w:r>
    </w:p>
    <w:p>
      <w:pPr>
        <w:tabs>
          <w:tab w:val="left" w:pos="2590"/>
        </w:tabs>
        <w:spacing w:before="0" w:line="360" w:lineRule="auto"/>
        <w:ind w:right="294" w:firstLine="723" w:firstLineChars="200"/>
        <w:jc w:val="left"/>
        <w:rPr>
          <w:rFonts w:hint="eastAsia"/>
          <w:b/>
          <w:bCs/>
          <w:sz w:val="36"/>
          <w:szCs w:val="36"/>
          <w:lang w:val="en-US" w:eastAsia="zh-CN"/>
        </w:rPr>
      </w:pPr>
      <w:r>
        <w:rPr>
          <w:rFonts w:hint="eastAsia"/>
          <w:b/>
          <w:bCs/>
          <w:sz w:val="36"/>
          <w:szCs w:val="36"/>
          <w:lang w:val="en-US" w:eastAsia="zh-CN"/>
        </w:rPr>
        <w:t>代理机构：北京天达中远建设工程招投标咨询有限公司</w:t>
      </w:r>
    </w:p>
    <w:p>
      <w:pPr>
        <w:tabs>
          <w:tab w:val="left" w:pos="2590"/>
        </w:tabs>
        <w:spacing w:before="0" w:line="360" w:lineRule="auto"/>
        <w:ind w:right="294" w:firstLine="723" w:firstLineChars="200"/>
        <w:jc w:val="left"/>
        <w:rPr>
          <w:rFonts w:hint="default" w:ascii="宋体" w:hAnsi="宋体" w:eastAsia="宋体" w:cs="宋体"/>
          <w:b/>
          <w:bCs/>
          <w:sz w:val="36"/>
          <w:szCs w:val="36"/>
          <w:u w:val="none"/>
          <w:lang w:val="en-US"/>
        </w:rPr>
      </w:pPr>
      <w:r>
        <w:rPr>
          <w:rFonts w:hint="eastAsia"/>
          <w:b/>
          <w:bCs/>
          <w:sz w:val="36"/>
          <w:szCs w:val="36"/>
          <w:lang w:val="en-US" w:eastAsia="zh-CN"/>
        </w:rPr>
        <w:t>日    期：</w:t>
      </w:r>
      <w:r>
        <w:rPr>
          <w:rFonts w:hint="eastAsia" w:ascii="宋体" w:hAnsi="宋体" w:eastAsia="宋体" w:cs="宋体"/>
          <w:b/>
          <w:bCs/>
          <w:w w:val="100"/>
          <w:sz w:val="36"/>
          <w:szCs w:val="36"/>
          <w:u w:val="none"/>
          <w:lang w:val="en-US" w:eastAsia="zh-CN"/>
        </w:rPr>
        <w:t>20</w:t>
      </w:r>
      <w:r>
        <w:rPr>
          <w:rFonts w:hint="eastAsia" w:cs="宋体"/>
          <w:b/>
          <w:bCs/>
          <w:w w:val="100"/>
          <w:sz w:val="36"/>
          <w:szCs w:val="36"/>
          <w:u w:val="none"/>
          <w:lang w:val="en-US" w:eastAsia="zh-CN"/>
        </w:rPr>
        <w:t>22年9月</w:t>
      </w:r>
    </w:p>
    <w:p>
      <w:pPr>
        <w:rPr>
          <w:rFonts w:hint="eastAsia"/>
          <w:sz w:val="24"/>
          <w:szCs w:val="24"/>
        </w:rPr>
      </w:pPr>
      <w:r>
        <w:rPr>
          <w:rFonts w:hint="eastAsia"/>
          <w:sz w:val="24"/>
          <w:szCs w:val="24"/>
        </w:rPr>
        <w:br w:type="page"/>
      </w:r>
    </w:p>
    <w:sdt>
      <w:sdtPr>
        <w:rPr>
          <w:rFonts w:hint="eastAsia" w:ascii="宋体" w:hAnsi="宋体" w:eastAsia="宋体" w:cs="宋体"/>
          <w:b/>
          <w:bCs/>
          <w:sz w:val="40"/>
          <w:szCs w:val="40"/>
          <w:lang w:val="zh-CN" w:eastAsia="zh-CN" w:bidi="zh-CN"/>
        </w:rPr>
        <w:id w:val="147461795"/>
        <w15:color w:val="DBDBDB"/>
        <w:docPartObj>
          <w:docPartGallery w:val="Table of Contents"/>
          <w:docPartUnique/>
        </w:docPartObj>
      </w:sdtPr>
      <w:sdtEndPr>
        <w:rPr>
          <w:rFonts w:hint="eastAsia" w:ascii="宋体" w:hAnsi="宋体" w:eastAsia="宋体" w:cs="宋体"/>
          <w:b/>
          <w:bCs/>
          <w:sz w:val="22"/>
          <w:szCs w:val="22"/>
          <w:lang w:val="zh-CN" w:eastAsia="zh-CN" w:bidi="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0"/>
              <w:szCs w:val="40"/>
            </w:rPr>
          </w:pPr>
          <w:r>
            <w:rPr>
              <w:rFonts w:hint="eastAsia" w:ascii="宋体" w:hAnsi="宋体" w:eastAsia="宋体" w:cs="宋体"/>
              <w:b/>
              <w:bCs/>
              <w:sz w:val="40"/>
              <w:szCs w:val="40"/>
            </w:rPr>
            <w:t>目</w:t>
          </w: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rPr>
            <w:t>录</w:t>
          </w:r>
        </w:p>
        <w:p>
          <w:pPr>
            <w:pStyle w:val="12"/>
            <w:tabs>
              <w:tab w:val="right" w:leader="dot" w:pos="9972"/>
            </w:tabs>
          </w:pPr>
          <w:r>
            <w:rPr>
              <w:rFonts w:hint="eastAsia"/>
            </w:rPr>
            <w:fldChar w:fldCharType="begin"/>
          </w:r>
          <w:r>
            <w:rPr>
              <w:rFonts w:hint="eastAsia"/>
            </w:rPr>
            <w:instrText xml:space="preserve">TOC \o "1-3" \h \u </w:instrText>
          </w:r>
          <w:r>
            <w:rPr>
              <w:rFonts w:hint="eastAsia"/>
            </w:rPr>
            <w:fldChar w:fldCharType="separate"/>
          </w:r>
          <w:r>
            <w:rPr>
              <w:rFonts w:hint="eastAsia"/>
            </w:rPr>
            <w:fldChar w:fldCharType="begin"/>
          </w:r>
          <w:r>
            <w:rPr>
              <w:rFonts w:hint="eastAsia"/>
            </w:rPr>
            <w:instrText xml:space="preserve"> HYPERLINK \l _Toc6402 </w:instrText>
          </w:r>
          <w:r>
            <w:rPr>
              <w:rFonts w:hint="eastAsia"/>
            </w:rPr>
            <w:fldChar w:fldCharType="separate"/>
          </w:r>
          <w:r>
            <w:rPr>
              <w:rFonts w:hint="eastAsia" w:ascii="宋体" w:hAnsi="宋体" w:eastAsia="宋体" w:cs="宋体"/>
              <w:szCs w:val="48"/>
              <w:lang w:val="en-US"/>
            </w:rPr>
            <w:t>特别提示</w:t>
          </w:r>
          <w:r>
            <w:tab/>
          </w:r>
          <w:r>
            <w:fldChar w:fldCharType="begin"/>
          </w:r>
          <w:r>
            <w:instrText xml:space="preserve"> PAGEREF _Toc6402 \h </w:instrText>
          </w:r>
          <w:r>
            <w:fldChar w:fldCharType="separate"/>
          </w:r>
          <w:r>
            <w:t>1</w:t>
          </w:r>
          <w:r>
            <w:fldChar w:fldCharType="end"/>
          </w:r>
          <w:r>
            <w:rPr>
              <w:rFonts w:hint="eastAsia"/>
            </w:rPr>
            <w:fldChar w:fldCharType="end"/>
          </w:r>
        </w:p>
        <w:p>
          <w:pPr>
            <w:pStyle w:val="12"/>
            <w:tabs>
              <w:tab w:val="right" w:leader="dot" w:pos="9972"/>
            </w:tabs>
          </w:pPr>
          <w:r>
            <w:rPr>
              <w:rFonts w:hint="eastAsia"/>
            </w:rPr>
            <w:fldChar w:fldCharType="begin"/>
          </w:r>
          <w:r>
            <w:rPr>
              <w:rFonts w:hint="eastAsia"/>
            </w:rPr>
            <w:instrText xml:space="preserve"> HYPERLINK \l _Toc27545 </w:instrText>
          </w:r>
          <w:r>
            <w:rPr>
              <w:rFonts w:hint="eastAsia"/>
            </w:rPr>
            <w:fldChar w:fldCharType="separate"/>
          </w:r>
          <w:r>
            <w:rPr>
              <w:rFonts w:hint="eastAsia" w:ascii="宋体" w:hAnsi="宋体" w:eastAsia="宋体" w:cs="宋体"/>
              <w:szCs w:val="48"/>
              <w:lang w:val="en-US"/>
            </w:rPr>
            <w:t>第一章</w:t>
          </w:r>
          <w:r>
            <w:rPr>
              <w:rFonts w:hint="eastAsia" w:ascii="宋体" w:hAnsi="宋体" w:eastAsia="宋体" w:cs="宋体"/>
              <w:szCs w:val="48"/>
              <w:lang w:val="en-US" w:eastAsia="zh-CN"/>
            </w:rPr>
            <w:t xml:space="preserve"> </w:t>
          </w:r>
          <w:r>
            <w:rPr>
              <w:rFonts w:hint="eastAsia" w:ascii="宋体" w:hAnsi="宋体" w:eastAsia="宋体" w:cs="宋体"/>
              <w:szCs w:val="48"/>
              <w:lang w:val="en-US"/>
            </w:rPr>
            <w:t>招标公告</w:t>
          </w:r>
          <w:r>
            <w:tab/>
          </w:r>
          <w:r>
            <w:fldChar w:fldCharType="begin"/>
          </w:r>
          <w:r>
            <w:instrText xml:space="preserve"> PAGEREF _Toc27545 \h </w:instrText>
          </w:r>
          <w:r>
            <w:fldChar w:fldCharType="separate"/>
          </w:r>
          <w:r>
            <w:t>3</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_Toc18966 </w:instrText>
          </w:r>
          <w:r>
            <w:rPr>
              <w:rFonts w:hint="eastAsia"/>
            </w:rPr>
            <w:fldChar w:fldCharType="separate"/>
          </w:r>
          <w:r>
            <w:rPr>
              <w:rFonts w:hint="eastAsia" w:ascii="宋体" w:hAnsi="宋体" w:eastAsia="宋体" w:cs="宋体"/>
              <w:lang w:val="en-US" w:eastAsia="zh-CN"/>
            </w:rPr>
            <w:t>一、</w:t>
          </w:r>
          <w:r>
            <w:rPr>
              <w:rFonts w:hint="eastAsia" w:ascii="宋体" w:hAnsi="宋体" w:eastAsia="宋体" w:cs="宋体"/>
            </w:rPr>
            <w:t>项目概况</w:t>
          </w:r>
          <w:r>
            <w:tab/>
          </w:r>
          <w:r>
            <w:fldChar w:fldCharType="begin"/>
          </w:r>
          <w:r>
            <w:instrText xml:space="preserve"> PAGEREF _Toc18966 \h </w:instrText>
          </w:r>
          <w:r>
            <w:fldChar w:fldCharType="separate"/>
          </w:r>
          <w:r>
            <w:t>3</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_Toc3912 </w:instrText>
          </w:r>
          <w:r>
            <w:rPr>
              <w:rFonts w:hint="eastAsia"/>
            </w:rPr>
            <w:fldChar w:fldCharType="separate"/>
          </w:r>
          <w:r>
            <w:rPr>
              <w:rFonts w:hint="eastAsia" w:ascii="宋体" w:hAnsi="宋体" w:eastAsia="宋体" w:cs="宋体"/>
              <w:lang w:val="en-US" w:eastAsia="zh-CN"/>
            </w:rPr>
            <w:t>二、投标人的资格要求</w:t>
          </w:r>
          <w:r>
            <w:tab/>
          </w:r>
          <w:r>
            <w:fldChar w:fldCharType="begin"/>
          </w:r>
          <w:r>
            <w:instrText xml:space="preserve"> PAGEREF _Toc3912 \h </w:instrText>
          </w:r>
          <w:r>
            <w:fldChar w:fldCharType="separate"/>
          </w:r>
          <w:r>
            <w:t>3</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_Toc13155 </w:instrText>
          </w:r>
          <w:r>
            <w:rPr>
              <w:rFonts w:hint="eastAsia"/>
            </w:rPr>
            <w:fldChar w:fldCharType="separate"/>
          </w:r>
          <w:r>
            <w:rPr>
              <w:rFonts w:hint="eastAsia" w:ascii="宋体" w:hAnsi="宋体" w:eastAsia="宋体" w:cs="宋体"/>
              <w:lang w:val="en-US" w:eastAsia="zh-CN"/>
            </w:rPr>
            <w:t>三、获取招标文件</w:t>
          </w:r>
          <w:r>
            <w:tab/>
          </w:r>
          <w:r>
            <w:fldChar w:fldCharType="begin"/>
          </w:r>
          <w:r>
            <w:instrText xml:space="preserve"> PAGEREF _Toc13155 \h </w:instrText>
          </w:r>
          <w:r>
            <w:fldChar w:fldCharType="separate"/>
          </w:r>
          <w:r>
            <w:t>4</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_Toc27371 </w:instrText>
          </w:r>
          <w:r>
            <w:rPr>
              <w:rFonts w:hint="eastAsia"/>
            </w:rPr>
            <w:fldChar w:fldCharType="separate"/>
          </w:r>
          <w:r>
            <w:rPr>
              <w:rFonts w:hint="eastAsia" w:ascii="宋体" w:hAnsi="宋体" w:eastAsia="宋体" w:cs="宋体"/>
              <w:lang w:val="en-US" w:eastAsia="zh-CN"/>
            </w:rPr>
            <w:t>四、提交投标文件截止时间、开标时间和地点</w:t>
          </w:r>
          <w:r>
            <w:tab/>
          </w:r>
          <w:r>
            <w:fldChar w:fldCharType="begin"/>
          </w:r>
          <w:r>
            <w:instrText xml:space="preserve"> PAGEREF _Toc27371 \h </w:instrText>
          </w:r>
          <w:r>
            <w:fldChar w:fldCharType="separate"/>
          </w:r>
          <w:r>
            <w:t>4</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_Toc7164 </w:instrText>
          </w:r>
          <w:r>
            <w:rPr>
              <w:rFonts w:hint="eastAsia"/>
            </w:rPr>
            <w:fldChar w:fldCharType="separate"/>
          </w:r>
          <w:r>
            <w:rPr>
              <w:rFonts w:hint="eastAsia" w:ascii="宋体" w:hAnsi="宋体" w:eastAsia="宋体" w:cs="宋体"/>
              <w:lang w:val="en-US" w:eastAsia="zh-CN"/>
            </w:rPr>
            <w:t>五、</w:t>
          </w:r>
          <w:r>
            <w:rPr>
              <w:rFonts w:hint="eastAsia" w:ascii="宋体" w:hAnsi="宋体" w:eastAsia="宋体" w:cs="宋体"/>
              <w:lang w:val="zh-CN" w:eastAsia="zh-CN"/>
            </w:rPr>
            <w:t>公告</w:t>
          </w:r>
          <w:r>
            <w:rPr>
              <w:rFonts w:hint="eastAsia" w:ascii="宋体" w:hAnsi="宋体" w:eastAsia="宋体" w:cs="宋体"/>
              <w:lang w:val="en-US" w:eastAsia="zh-CN"/>
            </w:rPr>
            <w:t>发布期限</w:t>
          </w:r>
          <w:r>
            <w:tab/>
          </w:r>
          <w:r>
            <w:fldChar w:fldCharType="begin"/>
          </w:r>
          <w:r>
            <w:instrText xml:space="preserve"> PAGEREF _Toc7164 \h </w:instrText>
          </w:r>
          <w:r>
            <w:fldChar w:fldCharType="separate"/>
          </w:r>
          <w:r>
            <w:t>5</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_Toc30778 </w:instrText>
          </w:r>
          <w:r>
            <w:rPr>
              <w:rFonts w:hint="eastAsia"/>
            </w:rPr>
            <w:fldChar w:fldCharType="separate"/>
          </w:r>
          <w:r>
            <w:rPr>
              <w:rFonts w:hint="eastAsia" w:ascii="宋体" w:hAnsi="宋体" w:eastAsia="宋体" w:cs="宋体"/>
              <w:lang w:val="zh-CN" w:eastAsia="zh-CN"/>
            </w:rPr>
            <w:t>六、其他补充事宜</w:t>
          </w:r>
          <w:r>
            <w:tab/>
          </w:r>
          <w:r>
            <w:fldChar w:fldCharType="begin"/>
          </w:r>
          <w:r>
            <w:instrText xml:space="preserve"> PAGEREF _Toc30778 \h </w:instrText>
          </w:r>
          <w:r>
            <w:fldChar w:fldCharType="separate"/>
          </w:r>
          <w:r>
            <w:t>5</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_Toc29153 </w:instrText>
          </w:r>
          <w:r>
            <w:rPr>
              <w:rFonts w:hint="eastAsia"/>
            </w:rPr>
            <w:fldChar w:fldCharType="separate"/>
          </w:r>
          <w:r>
            <w:rPr>
              <w:rFonts w:hint="eastAsia" w:ascii="宋体" w:hAnsi="宋体" w:eastAsia="宋体" w:cs="宋体"/>
              <w:lang w:val="en-US" w:eastAsia="zh-CN"/>
            </w:rPr>
            <w:t>七、</w:t>
          </w:r>
          <w:r>
            <w:rPr>
              <w:rFonts w:hint="eastAsia" w:ascii="宋体" w:hAnsi="宋体" w:eastAsia="宋体" w:cs="宋体"/>
              <w:lang w:val="zh-CN" w:eastAsia="zh-CN"/>
            </w:rPr>
            <w:t>联系方式</w:t>
          </w:r>
          <w:r>
            <w:tab/>
          </w:r>
          <w:r>
            <w:fldChar w:fldCharType="begin"/>
          </w:r>
          <w:r>
            <w:instrText xml:space="preserve"> PAGEREF _Toc29153 \h </w:instrText>
          </w:r>
          <w:r>
            <w:fldChar w:fldCharType="separate"/>
          </w:r>
          <w:r>
            <w:t>5</w:t>
          </w:r>
          <w:r>
            <w:fldChar w:fldCharType="end"/>
          </w:r>
          <w:r>
            <w:rPr>
              <w:rFonts w:hint="eastAsia"/>
            </w:rPr>
            <w:fldChar w:fldCharType="end"/>
          </w:r>
        </w:p>
        <w:p>
          <w:pPr>
            <w:pStyle w:val="12"/>
            <w:tabs>
              <w:tab w:val="right" w:leader="dot" w:pos="9972"/>
            </w:tabs>
          </w:pPr>
          <w:r>
            <w:rPr>
              <w:rFonts w:hint="eastAsia"/>
            </w:rPr>
            <w:fldChar w:fldCharType="begin"/>
          </w:r>
          <w:r>
            <w:rPr>
              <w:rFonts w:hint="eastAsia"/>
            </w:rPr>
            <w:instrText xml:space="preserve"> HYPERLINK \l _Toc951 </w:instrText>
          </w:r>
          <w:r>
            <w:rPr>
              <w:rFonts w:hint="eastAsia"/>
            </w:rPr>
            <w:fldChar w:fldCharType="separate"/>
          </w:r>
          <w:r>
            <w:rPr>
              <w:rFonts w:hint="eastAsia" w:ascii="宋体" w:hAnsi="宋体" w:eastAsia="宋体" w:cs="宋体"/>
              <w:szCs w:val="48"/>
              <w:lang w:val="en-US"/>
            </w:rPr>
            <w:t>第二章</w:t>
          </w:r>
          <w:r>
            <w:rPr>
              <w:rFonts w:hint="eastAsia" w:ascii="宋体" w:hAnsi="宋体" w:eastAsia="宋体" w:cs="宋体"/>
              <w:szCs w:val="48"/>
              <w:lang w:val="en-US" w:eastAsia="zh-CN"/>
            </w:rPr>
            <w:t xml:space="preserve"> </w:t>
          </w:r>
          <w:r>
            <w:rPr>
              <w:rFonts w:hint="eastAsia" w:ascii="宋体" w:hAnsi="宋体" w:eastAsia="宋体" w:cs="宋体"/>
              <w:szCs w:val="48"/>
              <w:lang w:val="en-US"/>
            </w:rPr>
            <w:t>投标人须知</w:t>
          </w:r>
          <w:r>
            <w:tab/>
          </w:r>
          <w:r>
            <w:fldChar w:fldCharType="begin"/>
          </w:r>
          <w:r>
            <w:instrText xml:space="preserve"> PAGEREF _Toc951 \h </w:instrText>
          </w:r>
          <w:r>
            <w:fldChar w:fldCharType="separate"/>
          </w:r>
          <w:r>
            <w:t>7</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_Toc5123 </w:instrText>
          </w:r>
          <w:r>
            <w:rPr>
              <w:rFonts w:hint="eastAsia"/>
            </w:rPr>
            <w:fldChar w:fldCharType="separate"/>
          </w:r>
          <w:r>
            <w:rPr>
              <w:rFonts w:hint="eastAsia" w:ascii="宋体" w:hAnsi="宋体" w:eastAsia="宋体" w:cs="宋体"/>
              <w:lang w:val="zh-CN" w:eastAsia="zh-CN"/>
            </w:rPr>
            <w:t>投标人须知前附表</w:t>
          </w:r>
          <w:r>
            <w:tab/>
          </w:r>
          <w:r>
            <w:fldChar w:fldCharType="begin"/>
          </w:r>
          <w:r>
            <w:instrText xml:space="preserve"> PAGEREF _Toc5123 \h </w:instrText>
          </w:r>
          <w:r>
            <w:fldChar w:fldCharType="separate"/>
          </w:r>
          <w:r>
            <w:t>7</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_Toc2849 </w:instrText>
          </w:r>
          <w:r>
            <w:rPr>
              <w:rFonts w:hint="eastAsia"/>
            </w:rPr>
            <w:fldChar w:fldCharType="separate"/>
          </w:r>
          <w:r>
            <w:rPr>
              <w:rFonts w:hint="eastAsia" w:ascii="宋体" w:hAnsi="宋体" w:eastAsia="宋体" w:cs="宋体"/>
              <w:lang w:val="en-US" w:eastAsia="zh-CN"/>
            </w:rPr>
            <w:t>一、</w:t>
          </w:r>
          <w:r>
            <w:rPr>
              <w:rFonts w:hint="eastAsia" w:ascii="宋体" w:hAnsi="宋体" w:eastAsia="宋体" w:cs="宋体"/>
              <w:lang w:val="zh-CN" w:eastAsia="zh-CN"/>
            </w:rPr>
            <w:t>总则</w:t>
          </w:r>
          <w:r>
            <w:tab/>
          </w:r>
          <w:r>
            <w:fldChar w:fldCharType="begin"/>
          </w:r>
          <w:r>
            <w:instrText xml:space="preserve"> PAGEREF _Toc2849 \h </w:instrText>
          </w:r>
          <w:r>
            <w:fldChar w:fldCharType="separate"/>
          </w:r>
          <w:r>
            <w:t>10</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_Toc372 </w:instrText>
          </w:r>
          <w:r>
            <w:rPr>
              <w:rFonts w:hint="eastAsia"/>
            </w:rPr>
            <w:fldChar w:fldCharType="separate"/>
          </w:r>
          <w:r>
            <w:rPr>
              <w:rFonts w:hint="eastAsia"/>
              <w:spacing w:val="-1"/>
              <w:lang w:val="en-US" w:eastAsia="zh-CN"/>
            </w:rPr>
            <w:t xml:space="preserve">1.1 </w:t>
          </w:r>
          <w:r>
            <w:rPr>
              <w:spacing w:val="-1"/>
            </w:rPr>
            <w:t>招标项目概况</w:t>
          </w:r>
          <w:r>
            <w:tab/>
          </w:r>
          <w:r>
            <w:fldChar w:fldCharType="begin"/>
          </w:r>
          <w:r>
            <w:instrText xml:space="preserve"> PAGEREF _Toc372 \h </w:instrText>
          </w:r>
          <w:r>
            <w:fldChar w:fldCharType="separate"/>
          </w:r>
          <w:r>
            <w:t>10</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_Toc20580 </w:instrText>
          </w:r>
          <w:r>
            <w:rPr>
              <w:rFonts w:hint="eastAsia"/>
            </w:rPr>
            <w:fldChar w:fldCharType="separate"/>
          </w:r>
          <w:r>
            <w:rPr>
              <w:rFonts w:hint="eastAsia"/>
              <w:spacing w:val="-1"/>
              <w:lang w:val="en-US" w:eastAsia="zh-CN"/>
            </w:rPr>
            <w:t>1.2 项目的资金来源和落实情况</w:t>
          </w:r>
          <w:r>
            <w:tab/>
          </w:r>
          <w:r>
            <w:fldChar w:fldCharType="begin"/>
          </w:r>
          <w:r>
            <w:instrText xml:space="preserve"> PAGEREF _Toc20580 \h </w:instrText>
          </w:r>
          <w:r>
            <w:fldChar w:fldCharType="separate"/>
          </w:r>
          <w:r>
            <w:t>10</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_Toc16133 </w:instrText>
          </w:r>
          <w:r>
            <w:rPr>
              <w:rFonts w:hint="eastAsia"/>
            </w:rPr>
            <w:fldChar w:fldCharType="separate"/>
          </w:r>
          <w:r>
            <w:rPr>
              <w:rFonts w:hint="eastAsia"/>
              <w:spacing w:val="-1"/>
              <w:lang w:val="en-US" w:eastAsia="zh-CN"/>
            </w:rPr>
            <w:t>1.3 采购需求、合同履行期限、合同履行地点和服务质量</w:t>
          </w:r>
          <w:r>
            <w:tab/>
          </w:r>
          <w:r>
            <w:fldChar w:fldCharType="begin"/>
          </w:r>
          <w:r>
            <w:instrText xml:space="preserve"> PAGEREF _Toc16133 \h </w:instrText>
          </w:r>
          <w:r>
            <w:fldChar w:fldCharType="separate"/>
          </w:r>
          <w:r>
            <w:t>10</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_Toc19779 </w:instrText>
          </w:r>
          <w:r>
            <w:rPr>
              <w:rFonts w:hint="eastAsia"/>
            </w:rPr>
            <w:fldChar w:fldCharType="separate"/>
          </w:r>
          <w:r>
            <w:rPr>
              <w:rFonts w:hint="eastAsia"/>
              <w:spacing w:val="-1"/>
              <w:lang w:val="en-US" w:eastAsia="zh-CN"/>
            </w:rPr>
            <w:t>1.4 投标人资格要求</w:t>
          </w:r>
          <w:r>
            <w:tab/>
          </w:r>
          <w:r>
            <w:fldChar w:fldCharType="begin"/>
          </w:r>
          <w:r>
            <w:instrText xml:space="preserve"> PAGEREF _Toc19779 \h </w:instrText>
          </w:r>
          <w:r>
            <w:fldChar w:fldCharType="separate"/>
          </w:r>
          <w:r>
            <w:t>10</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_Toc3804 </w:instrText>
          </w:r>
          <w:r>
            <w:rPr>
              <w:rFonts w:hint="eastAsia"/>
            </w:rPr>
            <w:fldChar w:fldCharType="separate"/>
          </w:r>
          <w:r>
            <w:rPr>
              <w:rFonts w:hint="eastAsia"/>
              <w:spacing w:val="-1"/>
              <w:lang w:val="en-US" w:eastAsia="zh-CN"/>
            </w:rPr>
            <w:t>1.5 费用承担</w:t>
          </w:r>
          <w:r>
            <w:tab/>
          </w:r>
          <w:r>
            <w:fldChar w:fldCharType="begin"/>
          </w:r>
          <w:r>
            <w:instrText xml:space="preserve"> PAGEREF _Toc3804 \h </w:instrText>
          </w:r>
          <w:r>
            <w:fldChar w:fldCharType="separate"/>
          </w:r>
          <w:r>
            <w:t>11</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_Toc21768 </w:instrText>
          </w:r>
          <w:r>
            <w:rPr>
              <w:rFonts w:hint="eastAsia"/>
            </w:rPr>
            <w:fldChar w:fldCharType="separate"/>
          </w:r>
          <w:r>
            <w:rPr>
              <w:rFonts w:hint="eastAsia"/>
              <w:spacing w:val="-1"/>
              <w:lang w:val="en-US" w:eastAsia="zh-CN"/>
            </w:rPr>
            <w:t>1.6 保密</w:t>
          </w:r>
          <w:r>
            <w:tab/>
          </w:r>
          <w:r>
            <w:fldChar w:fldCharType="begin"/>
          </w:r>
          <w:r>
            <w:instrText xml:space="preserve"> PAGEREF _Toc21768 \h </w:instrText>
          </w:r>
          <w:r>
            <w:fldChar w:fldCharType="separate"/>
          </w:r>
          <w:r>
            <w:t>11</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_Toc12753 </w:instrText>
          </w:r>
          <w:r>
            <w:rPr>
              <w:rFonts w:hint="eastAsia"/>
            </w:rPr>
            <w:fldChar w:fldCharType="separate"/>
          </w:r>
          <w:r>
            <w:rPr>
              <w:rFonts w:hint="eastAsia"/>
              <w:spacing w:val="-1"/>
              <w:lang w:val="en-US" w:eastAsia="zh-CN"/>
            </w:rPr>
            <w:t>1.7 语言文字</w:t>
          </w:r>
          <w:r>
            <w:tab/>
          </w:r>
          <w:r>
            <w:fldChar w:fldCharType="begin"/>
          </w:r>
          <w:r>
            <w:instrText xml:space="preserve"> PAGEREF _Toc12753 \h </w:instrText>
          </w:r>
          <w:r>
            <w:fldChar w:fldCharType="separate"/>
          </w:r>
          <w:r>
            <w:t>11</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_Toc23805 </w:instrText>
          </w:r>
          <w:r>
            <w:rPr>
              <w:rFonts w:hint="eastAsia"/>
            </w:rPr>
            <w:fldChar w:fldCharType="separate"/>
          </w:r>
          <w:r>
            <w:rPr>
              <w:rFonts w:hint="eastAsia"/>
              <w:spacing w:val="-1"/>
              <w:lang w:val="en-US" w:eastAsia="zh-CN"/>
            </w:rPr>
            <w:t>1.8 计量单位</w:t>
          </w:r>
          <w:r>
            <w:tab/>
          </w:r>
          <w:r>
            <w:fldChar w:fldCharType="begin"/>
          </w:r>
          <w:r>
            <w:instrText xml:space="preserve"> PAGEREF _Toc23805 \h </w:instrText>
          </w:r>
          <w:r>
            <w:fldChar w:fldCharType="separate"/>
          </w:r>
          <w:r>
            <w:t>11</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_Toc26767 </w:instrText>
          </w:r>
          <w:r>
            <w:rPr>
              <w:rFonts w:hint="eastAsia"/>
            </w:rPr>
            <w:fldChar w:fldCharType="separate"/>
          </w:r>
          <w:r>
            <w:rPr>
              <w:rFonts w:hint="eastAsia"/>
              <w:spacing w:val="-1"/>
              <w:lang w:val="en-US" w:eastAsia="zh-CN"/>
            </w:rPr>
            <w:t>1.9 投标预备会</w:t>
          </w:r>
          <w:r>
            <w:tab/>
          </w:r>
          <w:r>
            <w:fldChar w:fldCharType="begin"/>
          </w:r>
          <w:r>
            <w:instrText xml:space="preserve"> PAGEREF _Toc26767 \h </w:instrText>
          </w:r>
          <w:r>
            <w:fldChar w:fldCharType="separate"/>
          </w:r>
          <w:r>
            <w:t>11</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_Toc27015 </w:instrText>
          </w:r>
          <w:r>
            <w:rPr>
              <w:rFonts w:hint="eastAsia"/>
            </w:rPr>
            <w:fldChar w:fldCharType="separate"/>
          </w:r>
          <w:r>
            <w:rPr>
              <w:rFonts w:hint="eastAsia"/>
              <w:spacing w:val="-1"/>
              <w:lang w:val="en-US" w:eastAsia="zh-CN"/>
            </w:rPr>
            <w:t>1.10 分包</w:t>
          </w:r>
          <w:r>
            <w:tab/>
          </w:r>
          <w:r>
            <w:fldChar w:fldCharType="begin"/>
          </w:r>
          <w:r>
            <w:instrText xml:space="preserve"> PAGEREF _Toc27015 \h </w:instrText>
          </w:r>
          <w:r>
            <w:fldChar w:fldCharType="separate"/>
          </w:r>
          <w:r>
            <w:t>12</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_Toc23238 </w:instrText>
          </w:r>
          <w:r>
            <w:rPr>
              <w:rFonts w:hint="eastAsia"/>
            </w:rPr>
            <w:fldChar w:fldCharType="separate"/>
          </w:r>
          <w:r>
            <w:rPr>
              <w:rFonts w:hint="eastAsia"/>
              <w:spacing w:val="-1"/>
              <w:lang w:val="en-US" w:eastAsia="zh-CN"/>
            </w:rPr>
            <w:t>1.11 响应</w:t>
          </w:r>
          <w:r>
            <w:tab/>
          </w:r>
          <w:r>
            <w:fldChar w:fldCharType="begin"/>
          </w:r>
          <w:r>
            <w:instrText xml:space="preserve"> PAGEREF _Toc23238 \h </w:instrText>
          </w:r>
          <w:r>
            <w:fldChar w:fldCharType="separate"/>
          </w:r>
          <w:r>
            <w:t>12</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_Toc19720 </w:instrText>
          </w:r>
          <w:r>
            <w:rPr>
              <w:rFonts w:hint="eastAsia"/>
            </w:rPr>
            <w:fldChar w:fldCharType="separate"/>
          </w:r>
          <w:r>
            <w:rPr>
              <w:rFonts w:hint="eastAsia" w:ascii="宋体" w:hAnsi="宋体" w:eastAsia="宋体" w:cs="宋体"/>
              <w:lang w:val="en-US" w:eastAsia="zh-CN"/>
            </w:rPr>
            <w:t>二、招标文件</w:t>
          </w:r>
          <w:r>
            <w:tab/>
          </w:r>
          <w:r>
            <w:fldChar w:fldCharType="begin"/>
          </w:r>
          <w:r>
            <w:instrText xml:space="preserve"> PAGEREF _Toc19720 \h </w:instrText>
          </w:r>
          <w:r>
            <w:fldChar w:fldCharType="separate"/>
          </w:r>
          <w:r>
            <w:t>12</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_Toc31990 </w:instrText>
          </w:r>
          <w:r>
            <w:rPr>
              <w:rFonts w:hint="eastAsia"/>
            </w:rPr>
            <w:fldChar w:fldCharType="separate"/>
          </w:r>
          <w:r>
            <w:rPr>
              <w:rFonts w:hint="eastAsia"/>
              <w:spacing w:val="-1"/>
              <w:lang w:val="en-US" w:eastAsia="zh-CN"/>
            </w:rPr>
            <w:t>2.1 招标文件的组成</w:t>
          </w:r>
          <w:r>
            <w:tab/>
          </w:r>
          <w:r>
            <w:fldChar w:fldCharType="begin"/>
          </w:r>
          <w:r>
            <w:instrText xml:space="preserve"> PAGEREF _Toc31990 \h </w:instrText>
          </w:r>
          <w:r>
            <w:fldChar w:fldCharType="separate"/>
          </w:r>
          <w:r>
            <w:t>12</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_Toc3838 </w:instrText>
          </w:r>
          <w:r>
            <w:rPr>
              <w:rFonts w:hint="eastAsia"/>
            </w:rPr>
            <w:fldChar w:fldCharType="separate"/>
          </w:r>
          <w:r>
            <w:rPr>
              <w:rFonts w:hint="eastAsia"/>
              <w:spacing w:val="-1"/>
              <w:lang w:val="en-US" w:eastAsia="zh-CN"/>
            </w:rPr>
            <w:t>2.2 招标文件的澄清</w:t>
          </w:r>
          <w:r>
            <w:tab/>
          </w:r>
          <w:r>
            <w:fldChar w:fldCharType="begin"/>
          </w:r>
          <w:r>
            <w:instrText xml:space="preserve"> PAGEREF _Toc3838 \h </w:instrText>
          </w:r>
          <w:r>
            <w:fldChar w:fldCharType="separate"/>
          </w:r>
          <w:r>
            <w:t>12</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_Toc4512 </w:instrText>
          </w:r>
          <w:r>
            <w:rPr>
              <w:rFonts w:hint="eastAsia"/>
            </w:rPr>
            <w:fldChar w:fldCharType="separate"/>
          </w:r>
          <w:r>
            <w:rPr>
              <w:rFonts w:hint="eastAsia"/>
              <w:spacing w:val="-1"/>
              <w:lang w:val="en-US" w:eastAsia="zh-CN"/>
            </w:rPr>
            <w:t>2.3 招标文件的修改</w:t>
          </w:r>
          <w:r>
            <w:tab/>
          </w:r>
          <w:r>
            <w:fldChar w:fldCharType="begin"/>
          </w:r>
          <w:r>
            <w:instrText xml:space="preserve"> PAGEREF _Toc4512 \h </w:instrText>
          </w:r>
          <w:r>
            <w:fldChar w:fldCharType="separate"/>
          </w:r>
          <w:r>
            <w:t>13</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_Toc17659 </w:instrText>
          </w:r>
          <w:r>
            <w:rPr>
              <w:rFonts w:hint="eastAsia"/>
            </w:rPr>
            <w:fldChar w:fldCharType="separate"/>
          </w:r>
          <w:r>
            <w:rPr>
              <w:rFonts w:hint="eastAsia"/>
              <w:spacing w:val="-1"/>
              <w:lang w:val="en-US" w:eastAsia="zh-CN"/>
            </w:rPr>
            <w:t>2.4 招标文件的异议</w:t>
          </w:r>
          <w:r>
            <w:tab/>
          </w:r>
          <w:r>
            <w:fldChar w:fldCharType="begin"/>
          </w:r>
          <w:r>
            <w:instrText xml:space="preserve"> PAGEREF _Toc17659 \h </w:instrText>
          </w:r>
          <w:r>
            <w:fldChar w:fldCharType="separate"/>
          </w:r>
          <w:r>
            <w:t>13</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_Toc2264 </w:instrText>
          </w:r>
          <w:r>
            <w:rPr>
              <w:rFonts w:hint="eastAsia"/>
            </w:rPr>
            <w:fldChar w:fldCharType="separate"/>
          </w:r>
          <w:r>
            <w:rPr>
              <w:rFonts w:hint="eastAsia" w:ascii="宋体" w:hAnsi="宋体" w:eastAsia="宋体" w:cs="宋体"/>
              <w:lang w:val="en-US" w:eastAsia="zh-CN"/>
            </w:rPr>
            <w:t>三、投标文件</w:t>
          </w:r>
          <w:r>
            <w:tab/>
          </w:r>
          <w:r>
            <w:fldChar w:fldCharType="begin"/>
          </w:r>
          <w:r>
            <w:instrText xml:space="preserve"> PAGEREF _Toc2264 \h </w:instrText>
          </w:r>
          <w:r>
            <w:fldChar w:fldCharType="separate"/>
          </w:r>
          <w:r>
            <w:t>13</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_Toc13410 </w:instrText>
          </w:r>
          <w:r>
            <w:rPr>
              <w:rFonts w:hint="eastAsia"/>
            </w:rPr>
            <w:fldChar w:fldCharType="separate"/>
          </w:r>
          <w:r>
            <w:rPr>
              <w:rFonts w:hint="eastAsia"/>
              <w:spacing w:val="-1"/>
              <w:lang w:val="en-US" w:eastAsia="zh-CN"/>
            </w:rPr>
            <w:t>3.1 投标文件的组成</w:t>
          </w:r>
          <w:r>
            <w:tab/>
          </w:r>
          <w:r>
            <w:fldChar w:fldCharType="begin"/>
          </w:r>
          <w:r>
            <w:instrText xml:space="preserve"> PAGEREF _Toc13410 \h </w:instrText>
          </w:r>
          <w:r>
            <w:fldChar w:fldCharType="separate"/>
          </w:r>
          <w:r>
            <w:t>13</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_Toc22929 </w:instrText>
          </w:r>
          <w:r>
            <w:rPr>
              <w:rFonts w:hint="eastAsia"/>
            </w:rPr>
            <w:fldChar w:fldCharType="separate"/>
          </w:r>
          <w:r>
            <w:rPr>
              <w:rFonts w:hint="eastAsia"/>
              <w:spacing w:val="-1"/>
              <w:lang w:val="en-US" w:eastAsia="zh-CN"/>
            </w:rPr>
            <w:t>3.2 投标报价</w:t>
          </w:r>
          <w:r>
            <w:tab/>
          </w:r>
          <w:r>
            <w:fldChar w:fldCharType="begin"/>
          </w:r>
          <w:r>
            <w:instrText xml:space="preserve"> PAGEREF _Toc22929 \h </w:instrText>
          </w:r>
          <w:r>
            <w:fldChar w:fldCharType="separate"/>
          </w:r>
          <w:r>
            <w:t>13</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_Toc2833 </w:instrText>
          </w:r>
          <w:r>
            <w:rPr>
              <w:rFonts w:hint="eastAsia"/>
            </w:rPr>
            <w:fldChar w:fldCharType="separate"/>
          </w:r>
          <w:r>
            <w:rPr>
              <w:rFonts w:hint="eastAsia"/>
              <w:spacing w:val="-1"/>
              <w:lang w:val="en-US" w:eastAsia="zh-CN"/>
            </w:rPr>
            <w:t>3.3 投标有效期</w:t>
          </w:r>
          <w:r>
            <w:tab/>
          </w:r>
          <w:r>
            <w:fldChar w:fldCharType="begin"/>
          </w:r>
          <w:r>
            <w:instrText xml:space="preserve"> PAGEREF _Toc2833 \h </w:instrText>
          </w:r>
          <w:r>
            <w:fldChar w:fldCharType="separate"/>
          </w:r>
          <w:r>
            <w:t>14</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_Toc2583 </w:instrText>
          </w:r>
          <w:r>
            <w:rPr>
              <w:rFonts w:hint="eastAsia"/>
            </w:rPr>
            <w:fldChar w:fldCharType="separate"/>
          </w:r>
          <w:r>
            <w:rPr>
              <w:rFonts w:hint="eastAsia"/>
              <w:spacing w:val="-1"/>
              <w:lang w:val="en-US" w:eastAsia="zh-CN"/>
            </w:rPr>
            <w:t>3.4 投标保证金</w:t>
          </w:r>
          <w:r>
            <w:tab/>
          </w:r>
          <w:r>
            <w:fldChar w:fldCharType="begin"/>
          </w:r>
          <w:r>
            <w:instrText xml:space="preserve"> PAGEREF _Toc2583 \h </w:instrText>
          </w:r>
          <w:r>
            <w:fldChar w:fldCharType="separate"/>
          </w:r>
          <w:r>
            <w:t>14</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_Toc11876 </w:instrText>
          </w:r>
          <w:r>
            <w:rPr>
              <w:rFonts w:hint="eastAsia"/>
            </w:rPr>
            <w:fldChar w:fldCharType="separate"/>
          </w:r>
          <w:r>
            <w:rPr>
              <w:rFonts w:hint="eastAsia"/>
              <w:spacing w:val="-1"/>
              <w:lang w:val="en-US" w:eastAsia="zh-CN"/>
            </w:rPr>
            <w:t>3.5 资格审查资料</w:t>
          </w:r>
          <w:r>
            <w:tab/>
          </w:r>
          <w:r>
            <w:fldChar w:fldCharType="begin"/>
          </w:r>
          <w:r>
            <w:instrText xml:space="preserve"> PAGEREF _Toc11876 \h </w:instrText>
          </w:r>
          <w:r>
            <w:fldChar w:fldCharType="separate"/>
          </w:r>
          <w:r>
            <w:t>14</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_Toc2452 </w:instrText>
          </w:r>
          <w:r>
            <w:rPr>
              <w:rFonts w:hint="eastAsia"/>
            </w:rPr>
            <w:fldChar w:fldCharType="separate"/>
          </w:r>
          <w:r>
            <w:rPr>
              <w:rFonts w:hint="eastAsia"/>
              <w:spacing w:val="-1"/>
              <w:lang w:val="en-US" w:eastAsia="zh-CN"/>
            </w:rPr>
            <w:t>3.6 备选投标方案</w:t>
          </w:r>
          <w:r>
            <w:tab/>
          </w:r>
          <w:r>
            <w:fldChar w:fldCharType="begin"/>
          </w:r>
          <w:r>
            <w:instrText xml:space="preserve"> PAGEREF _Toc2452 \h </w:instrText>
          </w:r>
          <w:r>
            <w:fldChar w:fldCharType="separate"/>
          </w:r>
          <w:r>
            <w:t>14</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_Toc23341 </w:instrText>
          </w:r>
          <w:r>
            <w:rPr>
              <w:rFonts w:hint="eastAsia"/>
            </w:rPr>
            <w:fldChar w:fldCharType="separate"/>
          </w:r>
          <w:r>
            <w:rPr>
              <w:rFonts w:hint="eastAsia"/>
              <w:spacing w:val="-1"/>
              <w:lang w:val="en-US" w:eastAsia="zh-CN"/>
            </w:rPr>
            <w:t>3.7 投标文件的编制</w:t>
          </w:r>
          <w:r>
            <w:tab/>
          </w:r>
          <w:r>
            <w:fldChar w:fldCharType="begin"/>
          </w:r>
          <w:r>
            <w:instrText xml:space="preserve"> PAGEREF _Toc23341 \h </w:instrText>
          </w:r>
          <w:r>
            <w:fldChar w:fldCharType="separate"/>
          </w:r>
          <w:r>
            <w:t>14</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_Toc19098 </w:instrText>
          </w:r>
          <w:r>
            <w:rPr>
              <w:rFonts w:hint="eastAsia"/>
            </w:rPr>
            <w:fldChar w:fldCharType="separate"/>
          </w:r>
          <w:r>
            <w:rPr>
              <w:rFonts w:hint="eastAsia" w:ascii="宋体" w:hAnsi="宋体" w:eastAsia="宋体" w:cs="宋体"/>
              <w:lang w:val="en-US" w:eastAsia="zh-CN"/>
            </w:rPr>
            <w:t>四、投标</w:t>
          </w:r>
          <w:r>
            <w:tab/>
          </w:r>
          <w:r>
            <w:fldChar w:fldCharType="begin"/>
          </w:r>
          <w:r>
            <w:instrText xml:space="preserve"> PAGEREF _Toc19098 \h </w:instrText>
          </w:r>
          <w:r>
            <w:fldChar w:fldCharType="separate"/>
          </w:r>
          <w:r>
            <w:t>15</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_Toc26264 </w:instrText>
          </w:r>
          <w:r>
            <w:rPr>
              <w:rFonts w:hint="eastAsia"/>
            </w:rPr>
            <w:fldChar w:fldCharType="separate"/>
          </w:r>
          <w:r>
            <w:rPr>
              <w:rFonts w:hint="eastAsia"/>
              <w:spacing w:val="-1"/>
              <w:lang w:val="en-US"/>
            </w:rPr>
            <w:t>4.</w:t>
          </w:r>
          <w:r>
            <w:rPr>
              <w:rFonts w:hint="eastAsia"/>
              <w:spacing w:val="-1"/>
              <w:lang w:val="en-US" w:eastAsia="zh-CN"/>
            </w:rPr>
            <w:t xml:space="preserve">1 </w:t>
          </w:r>
          <w:r>
            <w:rPr>
              <w:rFonts w:hint="eastAsia"/>
              <w:spacing w:val="-1"/>
              <w:lang w:val="en-US"/>
            </w:rPr>
            <w:t>投标文件的递交</w:t>
          </w:r>
          <w:r>
            <w:tab/>
          </w:r>
          <w:r>
            <w:fldChar w:fldCharType="begin"/>
          </w:r>
          <w:r>
            <w:instrText xml:space="preserve"> PAGEREF _Toc26264 \h </w:instrText>
          </w:r>
          <w:r>
            <w:fldChar w:fldCharType="separate"/>
          </w:r>
          <w:r>
            <w:t>15</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_Toc20222 </w:instrText>
          </w:r>
          <w:r>
            <w:rPr>
              <w:rFonts w:hint="eastAsia"/>
            </w:rPr>
            <w:fldChar w:fldCharType="separate"/>
          </w:r>
          <w:r>
            <w:rPr>
              <w:rFonts w:hint="eastAsia" w:ascii="宋体" w:hAnsi="宋体" w:eastAsia="宋体" w:cs="宋体"/>
              <w:spacing w:val="-1"/>
              <w:lang w:val="en-US"/>
            </w:rPr>
            <w:t>4.</w:t>
          </w:r>
          <w:r>
            <w:rPr>
              <w:rFonts w:hint="eastAsia" w:ascii="宋体" w:hAnsi="宋体" w:eastAsia="宋体" w:cs="宋体"/>
              <w:spacing w:val="-1"/>
              <w:lang w:val="en-US" w:eastAsia="zh-CN"/>
            </w:rPr>
            <w:t>2</w:t>
          </w:r>
          <w:r>
            <w:rPr>
              <w:rFonts w:hint="eastAsia" w:ascii="宋体" w:hAnsi="宋体" w:eastAsia="宋体" w:cs="宋体"/>
              <w:spacing w:val="-1"/>
              <w:lang w:val="en-US"/>
            </w:rPr>
            <w:t xml:space="preserve"> 投标文件的修改与撤回</w:t>
          </w:r>
          <w:r>
            <w:tab/>
          </w:r>
          <w:r>
            <w:fldChar w:fldCharType="begin"/>
          </w:r>
          <w:r>
            <w:instrText xml:space="preserve"> PAGEREF _Toc20222 \h </w:instrText>
          </w:r>
          <w:r>
            <w:fldChar w:fldCharType="separate"/>
          </w:r>
          <w:r>
            <w:t>15</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_Toc12059 </w:instrText>
          </w:r>
          <w:r>
            <w:rPr>
              <w:rFonts w:hint="eastAsia"/>
            </w:rPr>
            <w:fldChar w:fldCharType="separate"/>
          </w:r>
          <w:r>
            <w:rPr>
              <w:rFonts w:hint="eastAsia" w:ascii="宋体" w:hAnsi="宋体" w:eastAsia="宋体" w:cs="宋体"/>
              <w:lang w:val="en-US" w:eastAsia="zh-CN"/>
            </w:rPr>
            <w:t>五、开标</w:t>
          </w:r>
          <w:r>
            <w:tab/>
          </w:r>
          <w:r>
            <w:fldChar w:fldCharType="begin"/>
          </w:r>
          <w:r>
            <w:instrText xml:space="preserve"> PAGEREF _Toc12059 \h </w:instrText>
          </w:r>
          <w:r>
            <w:fldChar w:fldCharType="separate"/>
          </w:r>
          <w:r>
            <w:t>15</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_Toc6026 </w:instrText>
          </w:r>
          <w:r>
            <w:rPr>
              <w:rFonts w:hint="eastAsia"/>
            </w:rPr>
            <w:fldChar w:fldCharType="separate"/>
          </w:r>
          <w:r>
            <w:rPr>
              <w:rFonts w:hint="eastAsia"/>
              <w:spacing w:val="-1"/>
              <w:lang w:val="en-US" w:eastAsia="zh-CN"/>
            </w:rPr>
            <w:t>5.1 开标时间和地点</w:t>
          </w:r>
          <w:r>
            <w:tab/>
          </w:r>
          <w:r>
            <w:fldChar w:fldCharType="begin"/>
          </w:r>
          <w:r>
            <w:instrText xml:space="preserve"> PAGEREF _Toc6026 \h </w:instrText>
          </w:r>
          <w:r>
            <w:fldChar w:fldCharType="separate"/>
          </w:r>
          <w:r>
            <w:t>16</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_Toc1495 </w:instrText>
          </w:r>
          <w:r>
            <w:rPr>
              <w:rFonts w:hint="eastAsia"/>
            </w:rPr>
            <w:fldChar w:fldCharType="separate"/>
          </w:r>
          <w:r>
            <w:rPr>
              <w:rFonts w:hint="eastAsia"/>
              <w:spacing w:val="-1"/>
              <w:lang w:val="en-US" w:eastAsia="zh-CN"/>
            </w:rPr>
            <w:t>5.2 开标程序</w:t>
          </w:r>
          <w:r>
            <w:tab/>
          </w:r>
          <w:r>
            <w:fldChar w:fldCharType="begin"/>
          </w:r>
          <w:r>
            <w:instrText xml:space="preserve"> PAGEREF _Toc1495 \h </w:instrText>
          </w:r>
          <w:r>
            <w:fldChar w:fldCharType="separate"/>
          </w:r>
          <w:r>
            <w:t>16</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_Toc15957 </w:instrText>
          </w:r>
          <w:r>
            <w:rPr>
              <w:rFonts w:hint="eastAsia"/>
            </w:rPr>
            <w:fldChar w:fldCharType="separate"/>
          </w:r>
          <w:r>
            <w:rPr>
              <w:rFonts w:hint="eastAsia"/>
              <w:spacing w:val="-1"/>
              <w:lang w:val="en-US" w:eastAsia="zh-CN"/>
            </w:rPr>
            <w:t>5.3 开标异议</w:t>
          </w:r>
          <w:r>
            <w:tab/>
          </w:r>
          <w:r>
            <w:fldChar w:fldCharType="begin"/>
          </w:r>
          <w:r>
            <w:instrText xml:space="preserve"> PAGEREF _Toc15957 \h </w:instrText>
          </w:r>
          <w:r>
            <w:fldChar w:fldCharType="separate"/>
          </w:r>
          <w:r>
            <w:t>16</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_Toc23577 </w:instrText>
          </w:r>
          <w:r>
            <w:rPr>
              <w:rFonts w:hint="eastAsia"/>
            </w:rPr>
            <w:fldChar w:fldCharType="separate"/>
          </w:r>
          <w:r>
            <w:rPr>
              <w:rFonts w:hint="eastAsia" w:ascii="宋体" w:hAnsi="宋体" w:eastAsia="宋体" w:cs="宋体"/>
              <w:lang w:val="en-US" w:eastAsia="zh-CN"/>
            </w:rPr>
            <w:t>六、评标</w:t>
          </w:r>
          <w:r>
            <w:tab/>
          </w:r>
          <w:r>
            <w:fldChar w:fldCharType="begin"/>
          </w:r>
          <w:r>
            <w:instrText xml:space="preserve"> PAGEREF _Toc23577 \h </w:instrText>
          </w:r>
          <w:r>
            <w:fldChar w:fldCharType="separate"/>
          </w:r>
          <w:r>
            <w:t>16</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_Toc30913 </w:instrText>
          </w:r>
          <w:r>
            <w:rPr>
              <w:rFonts w:hint="eastAsia"/>
            </w:rPr>
            <w:fldChar w:fldCharType="separate"/>
          </w:r>
          <w:r>
            <w:rPr>
              <w:rFonts w:hint="eastAsia"/>
              <w:spacing w:val="-1"/>
              <w:lang w:val="en-US" w:eastAsia="zh-CN"/>
            </w:rPr>
            <w:t>6.1 资格审查小组</w:t>
          </w:r>
          <w:r>
            <w:tab/>
          </w:r>
          <w:r>
            <w:fldChar w:fldCharType="begin"/>
          </w:r>
          <w:r>
            <w:instrText xml:space="preserve"> PAGEREF _Toc30913 \h </w:instrText>
          </w:r>
          <w:r>
            <w:fldChar w:fldCharType="separate"/>
          </w:r>
          <w:r>
            <w:t>16</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_Toc7650 </w:instrText>
          </w:r>
          <w:r>
            <w:rPr>
              <w:rFonts w:hint="eastAsia"/>
            </w:rPr>
            <w:fldChar w:fldCharType="separate"/>
          </w:r>
          <w:r>
            <w:rPr>
              <w:rFonts w:hint="eastAsia"/>
              <w:spacing w:val="-1"/>
              <w:lang w:val="en-US" w:eastAsia="zh-CN"/>
            </w:rPr>
            <w:t>6.2 评标委员会</w:t>
          </w:r>
          <w:r>
            <w:tab/>
          </w:r>
          <w:r>
            <w:fldChar w:fldCharType="begin"/>
          </w:r>
          <w:r>
            <w:instrText xml:space="preserve"> PAGEREF _Toc7650 \h </w:instrText>
          </w:r>
          <w:r>
            <w:fldChar w:fldCharType="separate"/>
          </w:r>
          <w:r>
            <w:t>16</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_Toc26214 </w:instrText>
          </w:r>
          <w:r>
            <w:rPr>
              <w:rFonts w:hint="eastAsia"/>
            </w:rPr>
            <w:fldChar w:fldCharType="separate"/>
          </w:r>
          <w:r>
            <w:rPr>
              <w:rFonts w:hint="eastAsia"/>
              <w:spacing w:val="-1"/>
              <w:lang w:val="en-US" w:eastAsia="zh-CN"/>
            </w:rPr>
            <w:t>6.3 评标原则</w:t>
          </w:r>
          <w:r>
            <w:tab/>
          </w:r>
          <w:r>
            <w:fldChar w:fldCharType="begin"/>
          </w:r>
          <w:r>
            <w:instrText xml:space="preserve"> PAGEREF _Toc26214 \h </w:instrText>
          </w:r>
          <w:r>
            <w:fldChar w:fldCharType="separate"/>
          </w:r>
          <w:r>
            <w:t>17</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_Toc10646 </w:instrText>
          </w:r>
          <w:r>
            <w:rPr>
              <w:rFonts w:hint="eastAsia"/>
            </w:rPr>
            <w:fldChar w:fldCharType="separate"/>
          </w:r>
          <w:r>
            <w:rPr>
              <w:rFonts w:hint="eastAsia"/>
              <w:spacing w:val="-1"/>
              <w:lang w:val="en-US" w:eastAsia="zh-CN"/>
            </w:rPr>
            <w:t>6.4 评标</w:t>
          </w:r>
          <w:r>
            <w:tab/>
          </w:r>
          <w:r>
            <w:fldChar w:fldCharType="begin"/>
          </w:r>
          <w:r>
            <w:instrText xml:space="preserve"> PAGEREF _Toc10646 \h </w:instrText>
          </w:r>
          <w:r>
            <w:fldChar w:fldCharType="separate"/>
          </w:r>
          <w:r>
            <w:t>17</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_Toc31871 </w:instrText>
          </w:r>
          <w:r>
            <w:rPr>
              <w:rFonts w:hint="eastAsia"/>
            </w:rPr>
            <w:fldChar w:fldCharType="separate"/>
          </w:r>
          <w:r>
            <w:rPr>
              <w:rFonts w:hint="eastAsia" w:ascii="宋体" w:hAnsi="宋体" w:eastAsia="宋体" w:cs="宋体"/>
              <w:lang w:val="en-US" w:eastAsia="zh-CN"/>
            </w:rPr>
            <w:t>七、合同授予</w:t>
          </w:r>
          <w:r>
            <w:tab/>
          </w:r>
          <w:r>
            <w:fldChar w:fldCharType="begin"/>
          </w:r>
          <w:r>
            <w:instrText xml:space="preserve"> PAGEREF _Toc31871 \h </w:instrText>
          </w:r>
          <w:r>
            <w:fldChar w:fldCharType="separate"/>
          </w:r>
          <w:r>
            <w:t>17</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_Toc5703 </w:instrText>
          </w:r>
          <w:r>
            <w:rPr>
              <w:rFonts w:hint="eastAsia"/>
            </w:rPr>
            <w:fldChar w:fldCharType="separate"/>
          </w:r>
          <w:r>
            <w:rPr>
              <w:rFonts w:hint="eastAsia"/>
              <w:spacing w:val="-1"/>
              <w:lang w:val="en-US" w:eastAsia="zh-CN"/>
            </w:rPr>
            <w:t>7.1 中标候选人公示</w:t>
          </w:r>
          <w:r>
            <w:tab/>
          </w:r>
          <w:r>
            <w:fldChar w:fldCharType="begin"/>
          </w:r>
          <w:r>
            <w:instrText xml:space="preserve"> PAGEREF _Toc5703 \h </w:instrText>
          </w:r>
          <w:r>
            <w:fldChar w:fldCharType="separate"/>
          </w:r>
          <w:r>
            <w:t>17</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_Toc6546 </w:instrText>
          </w:r>
          <w:r>
            <w:rPr>
              <w:rFonts w:hint="eastAsia"/>
            </w:rPr>
            <w:fldChar w:fldCharType="separate"/>
          </w:r>
          <w:r>
            <w:rPr>
              <w:rFonts w:hint="eastAsia"/>
              <w:spacing w:val="-1"/>
              <w:lang w:val="en-US" w:eastAsia="zh-CN"/>
            </w:rPr>
            <w:t>7.2 评标结果异议</w:t>
          </w:r>
          <w:r>
            <w:tab/>
          </w:r>
          <w:r>
            <w:fldChar w:fldCharType="begin"/>
          </w:r>
          <w:r>
            <w:instrText xml:space="preserve"> PAGEREF _Toc6546 \h </w:instrText>
          </w:r>
          <w:r>
            <w:fldChar w:fldCharType="separate"/>
          </w:r>
          <w:r>
            <w:t>17</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_Toc17721 </w:instrText>
          </w:r>
          <w:r>
            <w:rPr>
              <w:rFonts w:hint="eastAsia"/>
            </w:rPr>
            <w:fldChar w:fldCharType="separate"/>
          </w:r>
          <w:r>
            <w:rPr>
              <w:rFonts w:hint="eastAsia"/>
              <w:spacing w:val="-1"/>
              <w:lang w:val="en-US" w:eastAsia="zh-CN"/>
            </w:rPr>
            <w:t>7.3 中标候选人履约能力审查</w:t>
          </w:r>
          <w:r>
            <w:tab/>
          </w:r>
          <w:r>
            <w:fldChar w:fldCharType="begin"/>
          </w:r>
          <w:r>
            <w:instrText xml:space="preserve"> PAGEREF _Toc17721 \h </w:instrText>
          </w:r>
          <w:r>
            <w:fldChar w:fldCharType="separate"/>
          </w:r>
          <w:r>
            <w:t>17</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_Toc27487 </w:instrText>
          </w:r>
          <w:r>
            <w:rPr>
              <w:rFonts w:hint="eastAsia"/>
            </w:rPr>
            <w:fldChar w:fldCharType="separate"/>
          </w:r>
          <w:r>
            <w:rPr>
              <w:rFonts w:hint="eastAsia"/>
              <w:spacing w:val="-1"/>
              <w:lang w:val="en-US" w:eastAsia="zh-CN"/>
            </w:rPr>
            <w:t>7.4 定标</w:t>
          </w:r>
          <w:r>
            <w:tab/>
          </w:r>
          <w:r>
            <w:fldChar w:fldCharType="begin"/>
          </w:r>
          <w:r>
            <w:instrText xml:space="preserve"> PAGEREF _Toc27487 \h </w:instrText>
          </w:r>
          <w:r>
            <w:fldChar w:fldCharType="separate"/>
          </w:r>
          <w:r>
            <w:t>17</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_Toc24713 </w:instrText>
          </w:r>
          <w:r>
            <w:rPr>
              <w:rFonts w:hint="eastAsia"/>
            </w:rPr>
            <w:fldChar w:fldCharType="separate"/>
          </w:r>
          <w:r>
            <w:rPr>
              <w:rFonts w:hint="eastAsia"/>
              <w:spacing w:val="-1"/>
              <w:lang w:val="en-US" w:eastAsia="zh-CN"/>
            </w:rPr>
            <w:t>7.5 中标通知</w:t>
          </w:r>
          <w:r>
            <w:tab/>
          </w:r>
          <w:r>
            <w:fldChar w:fldCharType="begin"/>
          </w:r>
          <w:r>
            <w:instrText xml:space="preserve"> PAGEREF _Toc24713 \h </w:instrText>
          </w:r>
          <w:r>
            <w:fldChar w:fldCharType="separate"/>
          </w:r>
          <w:r>
            <w:t>18</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_Toc24937 </w:instrText>
          </w:r>
          <w:r>
            <w:rPr>
              <w:rFonts w:hint="eastAsia"/>
            </w:rPr>
            <w:fldChar w:fldCharType="separate"/>
          </w:r>
          <w:r>
            <w:rPr>
              <w:rFonts w:hint="eastAsia"/>
              <w:spacing w:val="-1"/>
              <w:lang w:val="en-US" w:eastAsia="zh-CN"/>
            </w:rPr>
            <w:t>7.6 履约保证金</w:t>
          </w:r>
          <w:r>
            <w:tab/>
          </w:r>
          <w:r>
            <w:fldChar w:fldCharType="begin"/>
          </w:r>
          <w:r>
            <w:instrText xml:space="preserve"> PAGEREF _Toc24937 \h </w:instrText>
          </w:r>
          <w:r>
            <w:fldChar w:fldCharType="separate"/>
          </w:r>
          <w:r>
            <w:t>18</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_Toc14373 </w:instrText>
          </w:r>
          <w:r>
            <w:rPr>
              <w:rFonts w:hint="eastAsia"/>
            </w:rPr>
            <w:fldChar w:fldCharType="separate"/>
          </w:r>
          <w:r>
            <w:rPr>
              <w:rFonts w:hint="eastAsia"/>
              <w:spacing w:val="-1"/>
              <w:lang w:val="en-US" w:eastAsia="zh-CN"/>
            </w:rPr>
            <w:t>7.7 签订合同</w:t>
          </w:r>
          <w:r>
            <w:tab/>
          </w:r>
          <w:r>
            <w:fldChar w:fldCharType="begin"/>
          </w:r>
          <w:r>
            <w:instrText xml:space="preserve"> PAGEREF _Toc14373 \h </w:instrText>
          </w:r>
          <w:r>
            <w:fldChar w:fldCharType="separate"/>
          </w:r>
          <w:r>
            <w:t>18</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_Toc30858 </w:instrText>
          </w:r>
          <w:r>
            <w:rPr>
              <w:rFonts w:hint="eastAsia"/>
            </w:rPr>
            <w:fldChar w:fldCharType="separate"/>
          </w:r>
          <w:r>
            <w:rPr>
              <w:rFonts w:hint="eastAsia" w:ascii="宋体" w:hAnsi="宋体" w:eastAsia="宋体" w:cs="宋体"/>
              <w:lang w:val="en-US" w:eastAsia="zh-CN"/>
            </w:rPr>
            <w:t>八、纪律和监督</w:t>
          </w:r>
          <w:r>
            <w:tab/>
          </w:r>
          <w:r>
            <w:fldChar w:fldCharType="begin"/>
          </w:r>
          <w:r>
            <w:instrText xml:space="preserve"> PAGEREF _Toc30858 \h </w:instrText>
          </w:r>
          <w:r>
            <w:fldChar w:fldCharType="separate"/>
          </w:r>
          <w:r>
            <w:t>18</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_Toc14203 </w:instrText>
          </w:r>
          <w:r>
            <w:rPr>
              <w:rFonts w:hint="eastAsia"/>
            </w:rPr>
            <w:fldChar w:fldCharType="separate"/>
          </w:r>
          <w:r>
            <w:rPr>
              <w:rFonts w:hint="eastAsia"/>
              <w:spacing w:val="-1"/>
              <w:lang w:val="en-US" w:eastAsia="zh-CN"/>
            </w:rPr>
            <w:t>8.1 对采购人的纪律要求</w:t>
          </w:r>
          <w:r>
            <w:tab/>
          </w:r>
          <w:r>
            <w:fldChar w:fldCharType="begin"/>
          </w:r>
          <w:r>
            <w:instrText xml:space="preserve"> PAGEREF _Toc14203 \h </w:instrText>
          </w:r>
          <w:r>
            <w:fldChar w:fldCharType="separate"/>
          </w:r>
          <w:r>
            <w:t>18</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_Toc20602 </w:instrText>
          </w:r>
          <w:r>
            <w:rPr>
              <w:rFonts w:hint="eastAsia"/>
            </w:rPr>
            <w:fldChar w:fldCharType="separate"/>
          </w:r>
          <w:r>
            <w:rPr>
              <w:rFonts w:hint="eastAsia"/>
              <w:spacing w:val="-1"/>
              <w:lang w:val="en-US" w:eastAsia="zh-CN"/>
            </w:rPr>
            <w:t>8.2 对投标人的纪律要求</w:t>
          </w:r>
          <w:r>
            <w:tab/>
          </w:r>
          <w:r>
            <w:fldChar w:fldCharType="begin"/>
          </w:r>
          <w:r>
            <w:instrText xml:space="preserve"> PAGEREF _Toc20602 \h </w:instrText>
          </w:r>
          <w:r>
            <w:fldChar w:fldCharType="separate"/>
          </w:r>
          <w:r>
            <w:t>18</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_Toc16764 </w:instrText>
          </w:r>
          <w:r>
            <w:rPr>
              <w:rFonts w:hint="eastAsia"/>
            </w:rPr>
            <w:fldChar w:fldCharType="separate"/>
          </w:r>
          <w:r>
            <w:rPr>
              <w:rFonts w:hint="eastAsia"/>
              <w:spacing w:val="-1"/>
              <w:lang w:val="en-US" w:eastAsia="zh-CN"/>
            </w:rPr>
            <w:t>8.3 对评标委员会成员的纪律要求</w:t>
          </w:r>
          <w:r>
            <w:tab/>
          </w:r>
          <w:r>
            <w:fldChar w:fldCharType="begin"/>
          </w:r>
          <w:r>
            <w:instrText xml:space="preserve"> PAGEREF _Toc16764 \h </w:instrText>
          </w:r>
          <w:r>
            <w:fldChar w:fldCharType="separate"/>
          </w:r>
          <w:r>
            <w:t>19</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_Toc28141 </w:instrText>
          </w:r>
          <w:r>
            <w:rPr>
              <w:rFonts w:hint="eastAsia"/>
            </w:rPr>
            <w:fldChar w:fldCharType="separate"/>
          </w:r>
          <w:r>
            <w:rPr>
              <w:rFonts w:hint="eastAsia"/>
              <w:spacing w:val="-1"/>
              <w:lang w:val="en-US" w:eastAsia="zh-CN"/>
            </w:rPr>
            <w:t>8.4 对与评标活动有关的工作人员的纪律要求</w:t>
          </w:r>
          <w:r>
            <w:tab/>
          </w:r>
          <w:r>
            <w:fldChar w:fldCharType="begin"/>
          </w:r>
          <w:r>
            <w:instrText xml:space="preserve"> PAGEREF _Toc28141 \h </w:instrText>
          </w:r>
          <w:r>
            <w:fldChar w:fldCharType="separate"/>
          </w:r>
          <w:r>
            <w:t>19</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_Toc9832 </w:instrText>
          </w:r>
          <w:r>
            <w:rPr>
              <w:rFonts w:hint="eastAsia"/>
            </w:rPr>
            <w:fldChar w:fldCharType="separate"/>
          </w:r>
          <w:r>
            <w:rPr>
              <w:rFonts w:hint="eastAsia"/>
              <w:spacing w:val="-1"/>
              <w:lang w:val="en-US" w:eastAsia="zh-CN"/>
            </w:rPr>
            <w:t>8.5 投诉</w:t>
          </w:r>
          <w:r>
            <w:tab/>
          </w:r>
          <w:r>
            <w:fldChar w:fldCharType="begin"/>
          </w:r>
          <w:r>
            <w:instrText xml:space="preserve"> PAGEREF _Toc9832 \h </w:instrText>
          </w:r>
          <w:r>
            <w:fldChar w:fldCharType="separate"/>
          </w:r>
          <w:r>
            <w:t>19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_Toc14881 </w:instrText>
          </w:r>
          <w:r>
            <w:rPr>
              <w:rFonts w:hint="eastAsia"/>
            </w:rPr>
            <w:fldChar w:fldCharType="separate"/>
          </w:r>
          <w:r>
            <w:rPr>
              <w:rFonts w:hint="eastAsia" w:ascii="宋体" w:hAnsi="宋体" w:eastAsia="宋体" w:cs="宋体"/>
              <w:lang w:val="en-US" w:eastAsia="zh-CN"/>
            </w:rPr>
            <w:t>九、是否采用电子招标投标</w:t>
          </w:r>
          <w:r>
            <w:tab/>
          </w:r>
          <w:r>
            <w:fldChar w:fldCharType="begin"/>
          </w:r>
          <w:r>
            <w:instrText xml:space="preserve"> PAGEREF _Toc14881 \h </w:instrText>
          </w:r>
          <w:r>
            <w:fldChar w:fldCharType="separate"/>
          </w:r>
          <w:r>
            <w:t>19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_Toc13859 </w:instrText>
          </w:r>
          <w:r>
            <w:rPr>
              <w:rFonts w:hint="eastAsia"/>
            </w:rPr>
            <w:fldChar w:fldCharType="separate"/>
          </w:r>
          <w:r>
            <w:rPr>
              <w:rFonts w:hint="eastAsia" w:ascii="宋体" w:hAnsi="宋体" w:eastAsia="宋体" w:cs="宋体"/>
              <w:lang w:val="en-US" w:eastAsia="zh-CN"/>
            </w:rPr>
            <w:t>十、需要补充的其他内容</w:t>
          </w:r>
          <w:r>
            <w:tab/>
          </w:r>
          <w:r>
            <w:fldChar w:fldCharType="begin"/>
          </w:r>
          <w:r>
            <w:instrText xml:space="preserve"> PAGEREF _Toc13859 \h </w:instrText>
          </w:r>
          <w:r>
            <w:fldChar w:fldCharType="separate"/>
          </w:r>
          <w:r>
            <w:t>19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_Toc4234 </w:instrText>
          </w:r>
          <w:r>
            <w:rPr>
              <w:rFonts w:hint="eastAsia"/>
            </w:rPr>
            <w:fldChar w:fldCharType="separate"/>
          </w:r>
          <w:r>
            <w:rPr>
              <w:rFonts w:hint="eastAsia" w:ascii="宋体" w:hAnsi="宋体" w:eastAsia="宋体" w:cs="宋体"/>
              <w:lang w:val="en-US" w:eastAsia="zh-CN"/>
            </w:rPr>
            <w:t>附件一：问题澄清通知</w:t>
          </w:r>
          <w:r>
            <w:tab/>
          </w:r>
          <w:r>
            <w:fldChar w:fldCharType="begin"/>
          </w:r>
          <w:r>
            <w:instrText xml:space="preserve"> PAGEREF _Toc4234 \h </w:instrText>
          </w:r>
          <w:r>
            <w:fldChar w:fldCharType="separate"/>
          </w:r>
          <w:r>
            <w:t>20</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_Toc31297 </w:instrText>
          </w:r>
          <w:r>
            <w:rPr>
              <w:rFonts w:hint="eastAsia"/>
            </w:rPr>
            <w:fldChar w:fldCharType="separate"/>
          </w:r>
          <w:r>
            <w:rPr>
              <w:rFonts w:hint="eastAsia" w:ascii="宋体" w:hAnsi="宋体" w:eastAsia="宋体" w:cs="宋体"/>
              <w:lang w:val="en-US" w:eastAsia="zh-CN"/>
            </w:rPr>
            <w:t>附件二：问题的澄清</w:t>
          </w:r>
          <w:r>
            <w:tab/>
          </w:r>
          <w:r>
            <w:fldChar w:fldCharType="begin"/>
          </w:r>
          <w:r>
            <w:instrText xml:space="preserve"> PAGEREF _Toc31297 \h </w:instrText>
          </w:r>
          <w:r>
            <w:fldChar w:fldCharType="separate"/>
          </w:r>
          <w:r>
            <w:t>21</w:t>
          </w:r>
          <w:r>
            <w:fldChar w:fldCharType="end"/>
          </w:r>
          <w:r>
            <w:rPr>
              <w:rFonts w:hint="eastAsia"/>
            </w:rPr>
            <w:fldChar w:fldCharType="end"/>
          </w:r>
        </w:p>
        <w:p>
          <w:pPr>
            <w:pStyle w:val="12"/>
            <w:tabs>
              <w:tab w:val="right" w:leader="dot" w:pos="9972"/>
            </w:tabs>
          </w:pPr>
          <w:r>
            <w:rPr>
              <w:rFonts w:hint="eastAsia"/>
            </w:rPr>
            <w:fldChar w:fldCharType="begin"/>
          </w:r>
          <w:r>
            <w:rPr>
              <w:rFonts w:hint="eastAsia"/>
            </w:rPr>
            <w:instrText xml:space="preserve"> HYPERLINK \l _Toc26051 </w:instrText>
          </w:r>
          <w:r>
            <w:rPr>
              <w:rFonts w:hint="eastAsia"/>
            </w:rPr>
            <w:fldChar w:fldCharType="separate"/>
          </w:r>
          <w:r>
            <w:rPr>
              <w:rFonts w:hint="eastAsia" w:ascii="宋体" w:hAnsi="宋体" w:eastAsia="宋体" w:cs="宋体"/>
              <w:szCs w:val="48"/>
              <w:lang w:val="en-US"/>
            </w:rPr>
            <w:t>第三章</w:t>
          </w:r>
          <w:r>
            <w:rPr>
              <w:rFonts w:hint="eastAsia" w:ascii="宋体" w:hAnsi="宋体" w:eastAsia="宋体" w:cs="宋体"/>
              <w:szCs w:val="48"/>
              <w:lang w:val="en-US" w:eastAsia="zh-CN"/>
            </w:rPr>
            <w:t xml:space="preserve"> </w:t>
          </w:r>
          <w:r>
            <w:rPr>
              <w:rFonts w:hint="eastAsia" w:ascii="宋体" w:hAnsi="宋体" w:eastAsia="宋体" w:cs="宋体"/>
              <w:szCs w:val="48"/>
              <w:lang w:val="en-US"/>
            </w:rPr>
            <w:t>评标办法</w:t>
          </w:r>
          <w:r>
            <w:tab/>
          </w:r>
          <w:r>
            <w:fldChar w:fldCharType="begin"/>
          </w:r>
          <w:r>
            <w:instrText xml:space="preserve"> PAGEREF _Toc26051 \h </w:instrText>
          </w:r>
          <w:r>
            <w:fldChar w:fldCharType="separate"/>
          </w:r>
          <w:r>
            <w:t>22</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_Toc12029 </w:instrText>
          </w:r>
          <w:r>
            <w:rPr>
              <w:rFonts w:hint="eastAsia"/>
            </w:rPr>
            <w:fldChar w:fldCharType="separate"/>
          </w:r>
          <w:r>
            <w:rPr>
              <w:rFonts w:hint="eastAsia" w:ascii="宋体" w:hAnsi="宋体" w:eastAsia="宋体" w:cs="宋体"/>
              <w:lang w:val="en-US" w:eastAsia="zh-CN"/>
            </w:rPr>
            <w:t>评标办法前附表</w:t>
          </w:r>
          <w:r>
            <w:tab/>
          </w:r>
          <w:r>
            <w:fldChar w:fldCharType="begin"/>
          </w:r>
          <w:r>
            <w:instrText xml:space="preserve"> PAGEREF _Toc12029 \h </w:instrText>
          </w:r>
          <w:r>
            <w:fldChar w:fldCharType="separate"/>
          </w:r>
          <w:r>
            <w:t>22</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_Toc24321 </w:instrText>
          </w:r>
          <w:r>
            <w:rPr>
              <w:rFonts w:hint="eastAsia"/>
            </w:rPr>
            <w:fldChar w:fldCharType="separate"/>
          </w:r>
          <w:r>
            <w:rPr>
              <w:rFonts w:hint="eastAsia" w:ascii="宋体" w:hAnsi="宋体" w:eastAsia="宋体" w:cs="宋体"/>
              <w:lang w:val="en-US" w:eastAsia="zh-CN"/>
            </w:rPr>
            <w:t>一、评标方法</w:t>
          </w:r>
          <w:r>
            <w:tab/>
          </w:r>
          <w:r>
            <w:fldChar w:fldCharType="begin"/>
          </w:r>
          <w:r>
            <w:instrText xml:space="preserve"> PAGEREF _Toc24321 \h </w:instrText>
          </w:r>
          <w:r>
            <w:fldChar w:fldCharType="separate"/>
          </w:r>
          <w:r>
            <w:t>25</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_Toc24332 </w:instrText>
          </w:r>
          <w:r>
            <w:rPr>
              <w:rFonts w:hint="eastAsia"/>
            </w:rPr>
            <w:fldChar w:fldCharType="separate"/>
          </w:r>
          <w:r>
            <w:rPr>
              <w:rFonts w:hint="eastAsia" w:ascii="宋体" w:hAnsi="宋体" w:eastAsia="宋体" w:cs="宋体"/>
              <w:lang w:val="en-US" w:eastAsia="zh-CN"/>
            </w:rPr>
            <w:t>二、评审标准</w:t>
          </w:r>
          <w:r>
            <w:tab/>
          </w:r>
          <w:r>
            <w:fldChar w:fldCharType="begin"/>
          </w:r>
          <w:r>
            <w:instrText xml:space="preserve"> PAGEREF _Toc24332 \h </w:instrText>
          </w:r>
          <w:r>
            <w:fldChar w:fldCharType="separate"/>
          </w:r>
          <w:r>
            <w:t>25</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_Toc21783 </w:instrText>
          </w:r>
          <w:r>
            <w:rPr>
              <w:rFonts w:hint="eastAsia"/>
            </w:rPr>
            <w:fldChar w:fldCharType="separate"/>
          </w:r>
          <w:r>
            <w:rPr>
              <w:rFonts w:hint="eastAsia"/>
              <w:spacing w:val="-1"/>
              <w:lang w:val="en-US" w:eastAsia="zh-CN"/>
            </w:rPr>
            <w:t>2.1 初步评审标准</w:t>
          </w:r>
          <w:r>
            <w:tab/>
          </w:r>
          <w:r>
            <w:fldChar w:fldCharType="begin"/>
          </w:r>
          <w:r>
            <w:instrText xml:space="preserve"> PAGEREF _Toc21783 \h </w:instrText>
          </w:r>
          <w:r>
            <w:fldChar w:fldCharType="separate"/>
          </w:r>
          <w:r>
            <w:t>25</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_Toc23844 </w:instrText>
          </w:r>
          <w:r>
            <w:rPr>
              <w:rFonts w:hint="eastAsia"/>
            </w:rPr>
            <w:fldChar w:fldCharType="separate"/>
          </w:r>
          <w:r>
            <w:rPr>
              <w:rFonts w:hint="eastAsia"/>
              <w:spacing w:val="-1"/>
              <w:lang w:val="en-US" w:eastAsia="zh-CN"/>
            </w:rPr>
            <w:t>2.2 分值构成与评分标准</w:t>
          </w:r>
          <w:r>
            <w:tab/>
          </w:r>
          <w:r>
            <w:fldChar w:fldCharType="begin"/>
          </w:r>
          <w:r>
            <w:instrText xml:space="preserve"> PAGEREF _Toc23844 \h </w:instrText>
          </w:r>
          <w:r>
            <w:fldChar w:fldCharType="separate"/>
          </w:r>
          <w:r>
            <w:t>25</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_Toc24675 </w:instrText>
          </w:r>
          <w:r>
            <w:rPr>
              <w:rFonts w:hint="eastAsia"/>
            </w:rPr>
            <w:fldChar w:fldCharType="separate"/>
          </w:r>
          <w:r>
            <w:rPr>
              <w:rFonts w:hint="eastAsia" w:ascii="宋体" w:hAnsi="宋体" w:eastAsia="宋体" w:cs="宋体"/>
              <w:lang w:val="en-US" w:eastAsia="zh-CN"/>
            </w:rPr>
            <w:t>三、评标程序</w:t>
          </w:r>
          <w:r>
            <w:tab/>
          </w:r>
          <w:r>
            <w:fldChar w:fldCharType="begin"/>
          </w:r>
          <w:r>
            <w:instrText xml:space="preserve"> PAGEREF _Toc24675 \h </w:instrText>
          </w:r>
          <w:r>
            <w:fldChar w:fldCharType="separate"/>
          </w:r>
          <w:r>
            <w:t>26</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_Toc13985 </w:instrText>
          </w:r>
          <w:r>
            <w:rPr>
              <w:rFonts w:hint="eastAsia"/>
            </w:rPr>
            <w:fldChar w:fldCharType="separate"/>
          </w:r>
          <w:r>
            <w:rPr>
              <w:rFonts w:hint="eastAsia"/>
              <w:spacing w:val="-1"/>
              <w:lang w:val="en-US" w:eastAsia="zh-CN"/>
            </w:rPr>
            <w:t>3.1 初步评审</w:t>
          </w:r>
          <w:r>
            <w:tab/>
          </w:r>
          <w:r>
            <w:fldChar w:fldCharType="begin"/>
          </w:r>
          <w:r>
            <w:instrText xml:space="preserve"> PAGEREF _Toc13985 \h </w:instrText>
          </w:r>
          <w:r>
            <w:fldChar w:fldCharType="separate"/>
          </w:r>
          <w:r>
            <w:t>26</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_Toc15716 </w:instrText>
          </w:r>
          <w:r>
            <w:rPr>
              <w:rFonts w:hint="eastAsia"/>
            </w:rPr>
            <w:fldChar w:fldCharType="separate"/>
          </w:r>
          <w:r>
            <w:rPr>
              <w:rFonts w:hint="eastAsia"/>
              <w:spacing w:val="-1"/>
              <w:lang w:val="en-US" w:eastAsia="zh-CN"/>
            </w:rPr>
            <w:t>3.2 详细评审</w:t>
          </w:r>
          <w:r>
            <w:tab/>
          </w:r>
          <w:r>
            <w:fldChar w:fldCharType="begin"/>
          </w:r>
          <w:r>
            <w:instrText xml:space="preserve"> PAGEREF _Toc15716 \h </w:instrText>
          </w:r>
          <w:r>
            <w:fldChar w:fldCharType="separate"/>
          </w:r>
          <w:r>
            <w:t>27</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_Toc20563 </w:instrText>
          </w:r>
          <w:r>
            <w:rPr>
              <w:rFonts w:hint="eastAsia"/>
            </w:rPr>
            <w:fldChar w:fldCharType="separate"/>
          </w:r>
          <w:r>
            <w:rPr>
              <w:rFonts w:hint="eastAsia"/>
              <w:spacing w:val="-1"/>
              <w:lang w:val="en-US" w:eastAsia="zh-CN"/>
            </w:rPr>
            <w:t>3.4 评标结果</w:t>
          </w:r>
          <w:r>
            <w:tab/>
          </w:r>
          <w:r>
            <w:fldChar w:fldCharType="begin"/>
          </w:r>
          <w:r>
            <w:instrText xml:space="preserve"> PAGEREF _Toc20563 \h </w:instrText>
          </w:r>
          <w:r>
            <w:fldChar w:fldCharType="separate"/>
          </w:r>
          <w:r>
            <w:t>27</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_Toc5836 </w:instrText>
          </w:r>
          <w:r>
            <w:rPr>
              <w:rFonts w:hint="eastAsia"/>
            </w:rPr>
            <w:fldChar w:fldCharType="separate"/>
          </w:r>
          <w:r>
            <w:rPr>
              <w:rFonts w:hint="eastAsia" w:ascii="宋体" w:hAnsi="宋体" w:eastAsia="宋体" w:cs="宋体"/>
              <w:lang w:val="en-US" w:eastAsia="zh-CN"/>
            </w:rPr>
            <w:t>附件1：无效投标</w:t>
          </w:r>
          <w:r>
            <w:tab/>
          </w:r>
          <w:r>
            <w:fldChar w:fldCharType="begin"/>
          </w:r>
          <w:r>
            <w:instrText xml:space="preserve"> PAGEREF _Toc5836 \h </w:instrText>
          </w:r>
          <w:r>
            <w:fldChar w:fldCharType="separate"/>
          </w:r>
          <w:r>
            <w:t>29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_Toc9918 </w:instrText>
          </w:r>
          <w:r>
            <w:rPr>
              <w:rFonts w:hint="eastAsia"/>
            </w:rPr>
            <w:fldChar w:fldCharType="separate"/>
          </w:r>
          <w:r>
            <w:rPr>
              <w:rFonts w:hint="eastAsia" w:ascii="宋体" w:hAnsi="宋体" w:eastAsia="宋体" w:cs="宋体"/>
              <w:lang w:val="en-US" w:eastAsia="zh-CN"/>
            </w:rPr>
            <w:t>附件2：</w:t>
          </w:r>
          <w:r>
            <w:rPr>
              <w:rFonts w:hint="eastAsia" w:ascii="宋体" w:hAnsi="宋体" w:eastAsia="宋体" w:cs="宋体"/>
              <w:lang w:val="zh-CN" w:eastAsia="zh-CN"/>
            </w:rPr>
            <w:t>废标条件</w:t>
          </w:r>
          <w:r>
            <w:tab/>
          </w:r>
          <w:r>
            <w:fldChar w:fldCharType="begin"/>
          </w:r>
          <w:r>
            <w:instrText xml:space="preserve"> PAGEREF _Toc9918 \h </w:instrText>
          </w:r>
          <w:r>
            <w:fldChar w:fldCharType="separate"/>
          </w:r>
          <w:r>
            <w:t>29</w:t>
          </w:r>
          <w:r>
            <w:fldChar w:fldCharType="end"/>
          </w:r>
          <w:r>
            <w:rPr>
              <w:rFonts w:hint="eastAsia"/>
            </w:rPr>
            <w:fldChar w:fldCharType="end"/>
          </w:r>
        </w:p>
        <w:p>
          <w:pPr>
            <w:pStyle w:val="12"/>
            <w:tabs>
              <w:tab w:val="right" w:leader="dot" w:pos="9972"/>
            </w:tabs>
          </w:pPr>
          <w:r>
            <w:rPr>
              <w:rFonts w:hint="eastAsia"/>
            </w:rPr>
            <w:fldChar w:fldCharType="begin"/>
          </w:r>
          <w:r>
            <w:rPr>
              <w:rFonts w:hint="eastAsia"/>
            </w:rPr>
            <w:instrText xml:space="preserve"> HYPERLINK \l _Toc26949 </w:instrText>
          </w:r>
          <w:r>
            <w:rPr>
              <w:rFonts w:hint="eastAsia"/>
            </w:rPr>
            <w:fldChar w:fldCharType="separate"/>
          </w:r>
          <w:r>
            <w:rPr>
              <w:rFonts w:hint="eastAsia" w:ascii="宋体" w:hAnsi="宋体" w:eastAsia="宋体" w:cs="宋体"/>
              <w:szCs w:val="48"/>
              <w:lang w:val="en-US"/>
            </w:rPr>
            <w:t>第四章</w:t>
          </w:r>
          <w:r>
            <w:rPr>
              <w:rFonts w:hint="eastAsia" w:ascii="宋体" w:hAnsi="宋体" w:eastAsia="宋体" w:cs="宋体"/>
              <w:szCs w:val="48"/>
              <w:lang w:val="en-US" w:eastAsia="zh-CN"/>
            </w:rPr>
            <w:t xml:space="preserve"> </w:t>
          </w:r>
          <w:r>
            <w:rPr>
              <w:rFonts w:hint="eastAsia" w:ascii="宋体" w:hAnsi="宋体" w:eastAsia="宋体" w:cs="宋体"/>
              <w:szCs w:val="48"/>
              <w:lang w:val="en-US"/>
            </w:rPr>
            <w:t>合同条款及格式</w:t>
          </w:r>
          <w:r>
            <w:tab/>
          </w:r>
          <w:r>
            <w:fldChar w:fldCharType="begin"/>
          </w:r>
          <w:r>
            <w:instrText xml:space="preserve"> PAGEREF _Toc26949 \h </w:instrText>
          </w:r>
          <w:r>
            <w:fldChar w:fldCharType="separate"/>
          </w:r>
          <w:r>
            <w:t>30</w:t>
          </w:r>
          <w:r>
            <w:fldChar w:fldCharType="end"/>
          </w:r>
          <w:r>
            <w:rPr>
              <w:rFonts w:hint="eastAsia"/>
            </w:rPr>
            <w:fldChar w:fldCharType="end"/>
          </w:r>
        </w:p>
        <w:p>
          <w:pPr>
            <w:pStyle w:val="12"/>
            <w:tabs>
              <w:tab w:val="right" w:leader="dot" w:pos="9972"/>
            </w:tabs>
          </w:pPr>
          <w:r>
            <w:rPr>
              <w:rFonts w:hint="eastAsia"/>
            </w:rPr>
            <w:fldChar w:fldCharType="begin"/>
          </w:r>
          <w:r>
            <w:rPr>
              <w:rFonts w:hint="eastAsia"/>
            </w:rPr>
            <w:instrText xml:space="preserve"> HYPERLINK \l _Toc13646 </w:instrText>
          </w:r>
          <w:r>
            <w:rPr>
              <w:rFonts w:hint="eastAsia"/>
            </w:rPr>
            <w:fldChar w:fldCharType="separate"/>
          </w:r>
          <w:r>
            <w:rPr>
              <w:rFonts w:hint="eastAsia" w:ascii="宋体" w:hAnsi="宋体" w:eastAsia="宋体" w:cs="宋体"/>
              <w:szCs w:val="48"/>
              <w:lang w:val="en-US"/>
            </w:rPr>
            <w:t>第五章</w:t>
          </w:r>
          <w:r>
            <w:rPr>
              <w:rFonts w:hint="eastAsia" w:ascii="宋体" w:hAnsi="宋体" w:eastAsia="宋体" w:cs="宋体"/>
              <w:szCs w:val="48"/>
              <w:lang w:val="en-US" w:eastAsia="zh-CN"/>
            </w:rPr>
            <w:t xml:space="preserve"> </w:t>
          </w:r>
          <w:r>
            <w:rPr>
              <w:rFonts w:hint="eastAsia" w:cs="宋体"/>
              <w:szCs w:val="48"/>
              <w:lang w:val="en-US" w:eastAsia="zh-CN"/>
            </w:rPr>
            <w:t>采购清单</w:t>
          </w:r>
          <w:r>
            <w:tab/>
          </w:r>
          <w:r>
            <w:fldChar w:fldCharType="begin"/>
          </w:r>
          <w:r>
            <w:instrText xml:space="preserve"> PAGEREF _Toc13646 \h </w:instrText>
          </w:r>
          <w:r>
            <w:fldChar w:fldCharType="separate"/>
          </w:r>
          <w:r>
            <w:t>38</w:t>
          </w:r>
          <w:r>
            <w:fldChar w:fldCharType="end"/>
          </w:r>
          <w:r>
            <w:rPr>
              <w:rFonts w:hint="eastAsia"/>
            </w:rPr>
            <w:fldChar w:fldCharType="end"/>
          </w:r>
        </w:p>
        <w:p>
          <w:pPr>
            <w:pStyle w:val="12"/>
            <w:tabs>
              <w:tab w:val="right" w:leader="dot" w:pos="9972"/>
            </w:tabs>
          </w:pPr>
          <w:r>
            <w:rPr>
              <w:rFonts w:hint="eastAsia"/>
            </w:rPr>
            <w:fldChar w:fldCharType="begin"/>
          </w:r>
          <w:r>
            <w:rPr>
              <w:rFonts w:hint="eastAsia"/>
            </w:rPr>
            <w:instrText xml:space="preserve"> HYPERLINK \l _Toc5702 </w:instrText>
          </w:r>
          <w:r>
            <w:rPr>
              <w:rFonts w:hint="eastAsia"/>
            </w:rPr>
            <w:fldChar w:fldCharType="separate"/>
          </w:r>
          <w:r>
            <w:rPr>
              <w:rFonts w:hint="eastAsia" w:ascii="宋体" w:hAnsi="宋体" w:eastAsia="宋体" w:cs="宋体"/>
              <w:szCs w:val="48"/>
              <w:lang w:val="en-US"/>
            </w:rPr>
            <w:t>第</w:t>
          </w:r>
          <w:r>
            <w:rPr>
              <w:rFonts w:hint="eastAsia" w:ascii="宋体" w:hAnsi="宋体" w:eastAsia="宋体" w:cs="宋体"/>
              <w:szCs w:val="48"/>
              <w:lang w:val="en-US" w:eastAsia="zh-CN"/>
            </w:rPr>
            <w:t>六</w:t>
          </w:r>
          <w:r>
            <w:rPr>
              <w:rFonts w:hint="eastAsia" w:ascii="宋体" w:hAnsi="宋体" w:eastAsia="宋体" w:cs="宋体"/>
              <w:szCs w:val="48"/>
              <w:lang w:val="en-US"/>
            </w:rPr>
            <w:t>章</w:t>
          </w:r>
          <w:r>
            <w:rPr>
              <w:rFonts w:hint="eastAsia" w:ascii="宋体" w:hAnsi="宋体" w:eastAsia="宋体" w:cs="宋体"/>
              <w:szCs w:val="48"/>
              <w:lang w:val="en-US" w:eastAsia="zh-CN"/>
            </w:rPr>
            <w:t xml:space="preserve"> </w:t>
          </w:r>
          <w:r>
            <w:rPr>
              <w:rFonts w:hint="eastAsia" w:ascii="宋体" w:hAnsi="宋体" w:eastAsia="宋体" w:cs="宋体"/>
              <w:szCs w:val="48"/>
              <w:lang w:val="en-US"/>
            </w:rPr>
            <w:t>投标文件格式</w:t>
          </w:r>
          <w:r>
            <w:tab/>
          </w:r>
          <w:r>
            <w:fldChar w:fldCharType="begin"/>
          </w:r>
          <w:r>
            <w:instrText xml:space="preserve"> PAGEREF _Toc5702 \h </w:instrText>
          </w:r>
          <w:r>
            <w:fldChar w:fldCharType="separate"/>
          </w:r>
          <w:r>
            <w:t>42</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_Toc25686 </w:instrText>
          </w:r>
          <w:r>
            <w:rPr>
              <w:rFonts w:hint="eastAsia"/>
            </w:rPr>
            <w:fldChar w:fldCharType="separate"/>
          </w:r>
          <w:r>
            <w:rPr>
              <w:rFonts w:hint="eastAsia" w:ascii="宋体" w:hAnsi="宋体" w:eastAsia="宋体" w:cs="宋体"/>
              <w:lang w:val="en-US" w:eastAsia="zh-CN"/>
            </w:rPr>
            <w:t>一、投标函</w:t>
          </w:r>
          <w:r>
            <w:rPr>
              <w:rFonts w:hint="eastAsia" w:cs="宋体"/>
              <w:lang w:val="en-US" w:eastAsia="zh-CN"/>
            </w:rPr>
            <w:t>及其附录</w:t>
          </w:r>
          <w:r>
            <w:tab/>
          </w:r>
          <w:r>
            <w:fldChar w:fldCharType="begin"/>
          </w:r>
          <w:r>
            <w:instrText xml:space="preserve"> PAGEREF _Toc25686 \h </w:instrText>
          </w:r>
          <w:r>
            <w:fldChar w:fldCharType="separate"/>
          </w:r>
          <w:r>
            <w:t>44</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_Toc9899 </w:instrText>
          </w:r>
          <w:r>
            <w:rPr>
              <w:rFonts w:hint="eastAsia"/>
            </w:rPr>
            <w:fldChar w:fldCharType="separate"/>
          </w:r>
          <w:r>
            <w:rPr>
              <w:rFonts w:hint="eastAsia" w:ascii="宋体" w:hAnsi="宋体" w:eastAsia="宋体" w:cs="宋体"/>
              <w:bCs/>
              <w:szCs w:val="32"/>
              <w:lang w:val="en-US" w:eastAsia="zh-CN"/>
            </w:rPr>
            <w:t>（一）</w:t>
          </w:r>
          <w:r>
            <w:rPr>
              <w:rFonts w:hint="eastAsia" w:ascii="宋体" w:hAnsi="宋体" w:eastAsia="宋体" w:cs="宋体"/>
              <w:bCs/>
              <w:szCs w:val="32"/>
              <w:lang w:val="en-US"/>
            </w:rPr>
            <w:t>投标函</w:t>
          </w:r>
          <w:r>
            <w:tab/>
          </w:r>
          <w:r>
            <w:fldChar w:fldCharType="begin"/>
          </w:r>
          <w:r>
            <w:instrText xml:space="preserve"> PAGEREF _Toc9899 \h </w:instrText>
          </w:r>
          <w:r>
            <w:fldChar w:fldCharType="separate"/>
          </w:r>
          <w:r>
            <w:t>44</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_Toc7120 </w:instrText>
          </w:r>
          <w:r>
            <w:rPr>
              <w:rFonts w:hint="eastAsia"/>
            </w:rPr>
            <w:fldChar w:fldCharType="separate"/>
          </w:r>
          <w:r>
            <w:rPr>
              <w:rFonts w:hint="eastAsia" w:ascii="宋体" w:hAnsi="宋体" w:eastAsia="宋体" w:cs="宋体"/>
              <w:bCs/>
              <w:szCs w:val="32"/>
              <w:lang w:val="en-US" w:eastAsia="zh-CN"/>
            </w:rPr>
            <w:t>（二）</w:t>
          </w:r>
          <w:r>
            <w:rPr>
              <w:rFonts w:hint="eastAsia" w:ascii="宋体" w:hAnsi="宋体" w:eastAsia="宋体" w:cs="宋体"/>
              <w:bCs/>
              <w:szCs w:val="32"/>
              <w:lang w:val="en-US"/>
            </w:rPr>
            <w:t>投标函附录</w:t>
          </w:r>
          <w:r>
            <w:tab/>
          </w:r>
          <w:r>
            <w:fldChar w:fldCharType="begin"/>
          </w:r>
          <w:r>
            <w:instrText xml:space="preserve"> PAGEREF _Toc7120 \h </w:instrText>
          </w:r>
          <w:r>
            <w:fldChar w:fldCharType="separate"/>
          </w:r>
          <w:r>
            <w:t>45</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_Toc746 </w:instrText>
          </w:r>
          <w:r>
            <w:rPr>
              <w:rFonts w:hint="eastAsia"/>
            </w:rPr>
            <w:fldChar w:fldCharType="separate"/>
          </w:r>
          <w:r>
            <w:rPr>
              <w:rFonts w:hint="eastAsia" w:ascii="宋体" w:hAnsi="宋体" w:eastAsia="宋体" w:cs="宋体"/>
              <w:lang w:val="en-US" w:eastAsia="zh-CN"/>
            </w:rPr>
            <w:t>二、法定代表人身份证明</w:t>
          </w:r>
          <w:r>
            <w:tab/>
          </w:r>
          <w:r>
            <w:fldChar w:fldCharType="begin"/>
          </w:r>
          <w:r>
            <w:instrText xml:space="preserve"> PAGEREF _Toc746 \h </w:instrText>
          </w:r>
          <w:r>
            <w:fldChar w:fldCharType="separate"/>
          </w:r>
          <w:r>
            <w:t>46</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_Toc18732 </w:instrText>
          </w:r>
          <w:r>
            <w:rPr>
              <w:rFonts w:hint="eastAsia"/>
            </w:rPr>
            <w:fldChar w:fldCharType="separate"/>
          </w:r>
          <w:r>
            <w:rPr>
              <w:rFonts w:hint="eastAsia" w:ascii="宋体" w:hAnsi="宋体" w:eastAsia="宋体" w:cs="宋体"/>
              <w:lang w:val="en-US" w:eastAsia="zh-CN"/>
            </w:rPr>
            <w:t>三、授权委托书</w:t>
          </w:r>
          <w:r>
            <w:tab/>
          </w:r>
          <w:r>
            <w:fldChar w:fldCharType="begin"/>
          </w:r>
          <w:r>
            <w:instrText xml:space="preserve"> PAGEREF _Toc18732 \h </w:instrText>
          </w:r>
          <w:r>
            <w:fldChar w:fldCharType="separate"/>
          </w:r>
          <w:r>
            <w:t>47</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_Toc22049 </w:instrText>
          </w:r>
          <w:r>
            <w:rPr>
              <w:rFonts w:hint="eastAsia"/>
            </w:rPr>
            <w:fldChar w:fldCharType="separate"/>
          </w:r>
          <w:r>
            <w:rPr>
              <w:rFonts w:hint="eastAsia" w:ascii="宋体" w:hAnsi="宋体" w:eastAsia="宋体" w:cs="宋体"/>
              <w:lang w:val="en-US" w:eastAsia="zh-CN"/>
            </w:rPr>
            <w:t>四、投标承诺函</w:t>
          </w:r>
          <w:r>
            <w:tab/>
          </w:r>
          <w:r>
            <w:fldChar w:fldCharType="begin"/>
          </w:r>
          <w:r>
            <w:instrText xml:space="preserve"> PAGEREF _Toc22049 \h </w:instrText>
          </w:r>
          <w:r>
            <w:fldChar w:fldCharType="separate"/>
          </w:r>
          <w:r>
            <w:t>48</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_Toc22724 </w:instrText>
          </w:r>
          <w:r>
            <w:rPr>
              <w:rFonts w:hint="eastAsia"/>
            </w:rPr>
            <w:fldChar w:fldCharType="separate"/>
          </w:r>
          <w:r>
            <w:rPr>
              <w:rFonts w:hint="eastAsia" w:ascii="宋体" w:hAnsi="宋体" w:eastAsia="宋体" w:cs="宋体"/>
              <w:lang w:val="en-US" w:eastAsia="zh-CN"/>
            </w:rPr>
            <w:t>五、资格审查资料</w:t>
          </w:r>
          <w:r>
            <w:tab/>
          </w:r>
          <w:r>
            <w:fldChar w:fldCharType="begin"/>
          </w:r>
          <w:r>
            <w:instrText xml:space="preserve"> PAGEREF _Toc22724 \h </w:instrText>
          </w:r>
          <w:r>
            <w:fldChar w:fldCharType="separate"/>
          </w:r>
          <w:r>
            <w:t>49</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_Toc14921 </w:instrText>
          </w:r>
          <w:r>
            <w:rPr>
              <w:rFonts w:hint="eastAsia"/>
            </w:rPr>
            <w:fldChar w:fldCharType="separate"/>
          </w:r>
          <w:r>
            <w:rPr>
              <w:rFonts w:hint="eastAsia"/>
              <w:bCs/>
              <w:szCs w:val="32"/>
              <w:lang w:val="en-US" w:eastAsia="zh-CN"/>
            </w:rPr>
            <w:t>（一）投标人基本情况表</w:t>
          </w:r>
          <w:r>
            <w:tab/>
          </w:r>
          <w:r>
            <w:fldChar w:fldCharType="begin"/>
          </w:r>
          <w:r>
            <w:instrText xml:space="preserve"> PAGEREF _Toc14921 \h </w:instrText>
          </w:r>
          <w:r>
            <w:fldChar w:fldCharType="separate"/>
          </w:r>
          <w:r>
            <w:t>49</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_Toc26529 </w:instrText>
          </w:r>
          <w:r>
            <w:rPr>
              <w:rFonts w:hint="eastAsia"/>
            </w:rPr>
            <w:fldChar w:fldCharType="separate"/>
          </w:r>
          <w:r>
            <w:rPr>
              <w:rFonts w:hint="eastAsia"/>
              <w:bCs/>
              <w:szCs w:val="32"/>
              <w:lang w:val="en-US" w:eastAsia="zh-CN"/>
            </w:rPr>
            <w:t>（二）投标人须</w:t>
          </w:r>
          <w:r>
            <w:rPr>
              <w:rFonts w:hint="default"/>
              <w:bCs/>
              <w:szCs w:val="32"/>
              <w:lang w:val="en-US" w:eastAsia="zh-CN"/>
            </w:rPr>
            <w:t>有依法缴纳税收和社会保障资金的良好记录</w:t>
          </w:r>
          <w:r>
            <w:rPr>
              <w:rFonts w:hint="eastAsia"/>
              <w:bCs/>
              <w:szCs w:val="32"/>
              <w:lang w:val="en-US" w:eastAsia="zh-CN"/>
            </w:rPr>
            <w:t>，有</w:t>
          </w:r>
          <w:r>
            <w:rPr>
              <w:rFonts w:hint="default"/>
              <w:bCs/>
              <w:szCs w:val="32"/>
              <w:lang w:val="en-US" w:eastAsia="zh-CN"/>
            </w:rPr>
            <w:t>健全的财务会计制度</w:t>
          </w:r>
          <w:r>
            <w:rPr>
              <w:rFonts w:hint="eastAsia"/>
              <w:bCs/>
              <w:szCs w:val="32"/>
              <w:lang w:val="en-US" w:eastAsia="zh-CN"/>
            </w:rPr>
            <w:t>；</w:t>
          </w:r>
          <w:r>
            <w:tab/>
          </w:r>
          <w:r>
            <w:fldChar w:fldCharType="begin"/>
          </w:r>
          <w:r>
            <w:instrText xml:space="preserve"> PAGEREF _Toc26529 \h </w:instrText>
          </w:r>
          <w:r>
            <w:fldChar w:fldCharType="separate"/>
          </w:r>
          <w:r>
            <w:t>50</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_Toc32596 </w:instrText>
          </w:r>
          <w:r>
            <w:rPr>
              <w:rFonts w:hint="eastAsia"/>
            </w:rPr>
            <w:fldChar w:fldCharType="separate"/>
          </w:r>
          <w:r>
            <w:rPr>
              <w:rFonts w:hint="eastAsia"/>
              <w:bCs/>
              <w:szCs w:val="32"/>
            </w:rPr>
            <w:t>（</w:t>
          </w:r>
          <w:r>
            <w:rPr>
              <w:rFonts w:hint="eastAsia"/>
              <w:bCs/>
              <w:szCs w:val="32"/>
              <w:lang w:val="en-US" w:eastAsia="zh-CN"/>
            </w:rPr>
            <w:t>三</w:t>
          </w:r>
          <w:r>
            <w:rPr>
              <w:rFonts w:hint="eastAsia"/>
              <w:bCs/>
              <w:szCs w:val="32"/>
              <w:lang w:val="en-US"/>
            </w:rPr>
            <w:t>）投标人</w:t>
          </w:r>
          <w:r>
            <w:rPr>
              <w:rFonts w:hint="eastAsia"/>
              <w:bCs/>
              <w:szCs w:val="32"/>
              <w:lang w:val="en-US" w:eastAsia="zh-CN"/>
            </w:rPr>
            <w:t>须具</w:t>
          </w:r>
          <w:r>
            <w:rPr>
              <w:rFonts w:hint="default"/>
              <w:bCs/>
              <w:szCs w:val="32"/>
              <w:lang w:val="en-US" w:eastAsia="zh-CN"/>
            </w:rPr>
            <w:t>有良好的商业信誉</w:t>
          </w:r>
          <w:r>
            <w:tab/>
          </w:r>
          <w:r>
            <w:fldChar w:fldCharType="begin"/>
          </w:r>
          <w:r>
            <w:instrText xml:space="preserve"> PAGEREF _Toc32596 \h </w:instrText>
          </w:r>
          <w:r>
            <w:fldChar w:fldCharType="separate"/>
          </w:r>
          <w:r>
            <w:t>51</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_Toc11274 </w:instrText>
          </w:r>
          <w:r>
            <w:rPr>
              <w:rFonts w:hint="eastAsia"/>
            </w:rPr>
            <w:fldChar w:fldCharType="separate"/>
          </w:r>
          <w:r>
            <w:rPr>
              <w:rFonts w:hint="eastAsia"/>
              <w:bCs/>
              <w:szCs w:val="32"/>
              <w:lang w:val="en-US" w:eastAsia="zh-CN"/>
            </w:rPr>
            <w:t>（四）投标人</w:t>
          </w:r>
          <w:r>
            <w:rPr>
              <w:rFonts w:hint="eastAsia"/>
              <w:bCs/>
              <w:szCs w:val="32"/>
              <w:lang w:val="zh-CN" w:eastAsia="zh-CN"/>
            </w:rPr>
            <w:t>具有履行合同所必需的设备和专业技术能力</w:t>
          </w:r>
          <w:r>
            <w:tab/>
          </w:r>
          <w:r>
            <w:fldChar w:fldCharType="begin"/>
          </w:r>
          <w:r>
            <w:instrText xml:space="preserve"> PAGEREF _Toc11274 \h </w:instrText>
          </w:r>
          <w:r>
            <w:fldChar w:fldCharType="separate"/>
          </w:r>
          <w:r>
            <w:t>52</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_Toc4298 </w:instrText>
          </w:r>
          <w:r>
            <w:rPr>
              <w:rFonts w:hint="eastAsia"/>
            </w:rPr>
            <w:fldChar w:fldCharType="separate"/>
          </w:r>
          <w:r>
            <w:rPr>
              <w:rFonts w:hint="eastAsia" w:ascii="宋体" w:hAnsi="宋体" w:eastAsia="宋体"/>
              <w:bCs/>
              <w:szCs w:val="32"/>
              <w:lang w:val="zh-CN" w:eastAsia="zh-CN"/>
            </w:rPr>
            <w:t>（</w:t>
          </w:r>
          <w:r>
            <w:rPr>
              <w:rFonts w:hint="eastAsia" w:ascii="宋体" w:hAnsi="宋体" w:eastAsia="宋体"/>
              <w:bCs/>
              <w:szCs w:val="32"/>
              <w:lang w:val="en-US" w:eastAsia="zh-CN"/>
            </w:rPr>
            <w:t>五</w:t>
          </w:r>
          <w:r>
            <w:rPr>
              <w:rFonts w:hint="eastAsia" w:ascii="宋体" w:hAnsi="宋体" w:eastAsia="宋体"/>
              <w:bCs/>
              <w:szCs w:val="32"/>
              <w:lang w:val="zh-CN" w:eastAsia="zh-CN"/>
            </w:rPr>
            <w:t>）投标人参加政府采购活动前三年内在经营活动中没有重大违法记录</w:t>
          </w:r>
          <w:r>
            <w:tab/>
          </w:r>
          <w:r>
            <w:fldChar w:fldCharType="begin"/>
          </w:r>
          <w:r>
            <w:instrText xml:space="preserve"> PAGEREF _Toc4298 \h </w:instrText>
          </w:r>
          <w:r>
            <w:fldChar w:fldCharType="separate"/>
          </w:r>
          <w:r>
            <w:t>53</w:t>
          </w:r>
          <w:r>
            <w:fldChar w:fldCharType="end"/>
          </w:r>
          <w:r>
            <w:rPr>
              <w:rFonts w:hint="eastAsia"/>
            </w:rPr>
            <w:fldChar w:fldCharType="end"/>
          </w:r>
        </w:p>
        <w:p>
          <w:pPr>
            <w:pStyle w:val="9"/>
            <w:tabs>
              <w:tab w:val="right" w:leader="dot" w:pos="9972"/>
            </w:tabs>
          </w:pPr>
          <w:r>
            <w:rPr>
              <w:rFonts w:hint="eastAsia"/>
            </w:rPr>
            <w:fldChar w:fldCharType="begin"/>
          </w:r>
          <w:r>
            <w:rPr>
              <w:rFonts w:hint="eastAsia"/>
            </w:rPr>
            <w:instrText xml:space="preserve"> HYPERLINK \l _Toc3794 </w:instrText>
          </w:r>
          <w:r>
            <w:rPr>
              <w:rFonts w:hint="eastAsia"/>
            </w:rPr>
            <w:fldChar w:fldCharType="separate"/>
          </w:r>
          <w:r>
            <w:rPr>
              <w:rFonts w:hint="eastAsia" w:ascii="宋体" w:hAnsi="宋体" w:eastAsia="宋体"/>
              <w:bCs/>
              <w:szCs w:val="32"/>
              <w:lang w:val="zh-CN" w:eastAsia="zh-CN"/>
            </w:rPr>
            <w:t>（</w:t>
          </w:r>
          <w:r>
            <w:rPr>
              <w:rFonts w:hint="eastAsia"/>
              <w:bCs/>
              <w:szCs w:val="32"/>
              <w:lang w:val="en-US" w:eastAsia="zh-CN"/>
            </w:rPr>
            <w:t>六</w:t>
          </w:r>
          <w:r>
            <w:rPr>
              <w:rFonts w:hint="eastAsia" w:ascii="宋体" w:hAnsi="宋体" w:eastAsia="宋体"/>
              <w:bCs/>
              <w:szCs w:val="32"/>
              <w:lang w:val="zh-CN" w:eastAsia="zh-CN"/>
            </w:rPr>
            <w:t>）</w:t>
          </w:r>
          <w:r>
            <w:rPr>
              <w:rFonts w:hint="eastAsia"/>
              <w:bCs/>
              <w:szCs w:val="32"/>
              <w:lang w:val="en-US" w:eastAsia="zh-CN"/>
            </w:rPr>
            <w:t>投标人需提供的其他资格证明材料</w:t>
          </w:r>
          <w:r>
            <w:tab/>
          </w:r>
          <w:r>
            <w:fldChar w:fldCharType="begin"/>
          </w:r>
          <w:r>
            <w:instrText xml:space="preserve"> PAGEREF _Toc3794 \h </w:instrText>
          </w:r>
          <w:r>
            <w:fldChar w:fldCharType="separate"/>
          </w:r>
          <w:r>
            <w:t>54</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_Toc30350 </w:instrText>
          </w:r>
          <w:r>
            <w:rPr>
              <w:rFonts w:hint="eastAsia"/>
            </w:rPr>
            <w:fldChar w:fldCharType="separate"/>
          </w:r>
          <w:r>
            <w:rPr>
              <w:rFonts w:hint="eastAsia" w:ascii="宋体" w:hAnsi="宋体" w:eastAsia="宋体" w:cs="宋体"/>
              <w:lang w:val="en-US" w:eastAsia="zh-CN"/>
            </w:rPr>
            <w:t>六、项目管理机构</w:t>
          </w:r>
          <w:r>
            <w:tab/>
          </w:r>
          <w:r>
            <w:fldChar w:fldCharType="begin"/>
          </w:r>
          <w:r>
            <w:instrText xml:space="preserve"> PAGEREF _Toc30350 \h </w:instrText>
          </w:r>
          <w:r>
            <w:fldChar w:fldCharType="separate"/>
          </w:r>
          <w:r>
            <w:t>55</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_Toc9684 </w:instrText>
          </w:r>
          <w:r>
            <w:rPr>
              <w:rFonts w:hint="eastAsia"/>
            </w:rPr>
            <w:fldChar w:fldCharType="separate"/>
          </w:r>
          <w:r>
            <w:rPr>
              <w:rFonts w:hint="eastAsia" w:ascii="宋体" w:hAnsi="宋体" w:eastAsia="宋体" w:cs="宋体"/>
              <w:lang w:val="en-US" w:eastAsia="zh-CN"/>
            </w:rPr>
            <w:t>七、服务方案</w:t>
          </w:r>
          <w:r>
            <w:tab/>
          </w:r>
          <w:r>
            <w:fldChar w:fldCharType="begin"/>
          </w:r>
          <w:r>
            <w:instrText xml:space="preserve"> PAGEREF _Toc9684 \h </w:instrText>
          </w:r>
          <w:r>
            <w:fldChar w:fldCharType="separate"/>
          </w:r>
          <w:r>
            <w:t>56</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_Toc198 </w:instrText>
          </w:r>
          <w:r>
            <w:rPr>
              <w:rFonts w:hint="eastAsia"/>
            </w:rPr>
            <w:fldChar w:fldCharType="separate"/>
          </w:r>
          <w:r>
            <w:rPr>
              <w:rFonts w:hint="eastAsia" w:ascii="宋体" w:hAnsi="宋体" w:eastAsia="宋体" w:cs="宋体"/>
              <w:lang w:val="zh-CN" w:eastAsia="zh-CN"/>
            </w:rPr>
            <w:t>八、已标价工程量清单</w:t>
          </w:r>
          <w:r>
            <w:tab/>
          </w:r>
          <w:r>
            <w:fldChar w:fldCharType="begin"/>
          </w:r>
          <w:r>
            <w:instrText xml:space="preserve"> PAGEREF _Toc198 \h </w:instrText>
          </w:r>
          <w:r>
            <w:fldChar w:fldCharType="separate"/>
          </w:r>
          <w:r>
            <w:t>57</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_Toc8466 </w:instrText>
          </w:r>
          <w:r>
            <w:rPr>
              <w:rFonts w:hint="eastAsia"/>
            </w:rPr>
            <w:fldChar w:fldCharType="separate"/>
          </w:r>
          <w:r>
            <w:rPr>
              <w:rFonts w:hint="eastAsia" w:cs="宋体"/>
              <w:lang w:val="en-US" w:eastAsia="zh-CN"/>
            </w:rPr>
            <w:t>九</w:t>
          </w:r>
          <w:r>
            <w:rPr>
              <w:rFonts w:hint="eastAsia" w:ascii="宋体" w:hAnsi="宋体" w:eastAsia="宋体" w:cs="宋体"/>
              <w:lang w:val="en-US" w:eastAsia="zh-CN"/>
            </w:rPr>
            <w:t>、其他资料</w:t>
          </w:r>
          <w:r>
            <w:tab/>
          </w:r>
          <w:r>
            <w:fldChar w:fldCharType="begin"/>
          </w:r>
          <w:r>
            <w:instrText xml:space="preserve"> PAGEREF _Toc8466 \h </w:instrText>
          </w:r>
          <w:r>
            <w:fldChar w:fldCharType="separate"/>
          </w:r>
          <w:r>
            <w:t>58</w:t>
          </w:r>
          <w:r>
            <w:fldChar w:fldCharType="end"/>
          </w:r>
          <w:r>
            <w:rPr>
              <w:rFonts w:hint="eastAsia"/>
            </w:rPr>
            <w:fldChar w:fldCharType="end"/>
          </w:r>
        </w:p>
        <w:p>
          <w:pPr>
            <w:pStyle w:val="12"/>
            <w:tabs>
              <w:tab w:val="right" w:leader="dot" w:pos="9972"/>
            </w:tabs>
          </w:pPr>
          <w:r>
            <w:rPr>
              <w:rFonts w:hint="eastAsia"/>
            </w:rPr>
            <w:fldChar w:fldCharType="begin"/>
          </w:r>
          <w:r>
            <w:rPr>
              <w:rFonts w:hint="eastAsia"/>
            </w:rPr>
            <w:instrText xml:space="preserve"> HYPERLINK \l _Toc10868 </w:instrText>
          </w:r>
          <w:r>
            <w:rPr>
              <w:rFonts w:hint="eastAsia"/>
            </w:rPr>
            <w:fldChar w:fldCharType="separate"/>
          </w:r>
          <w:r>
            <w:rPr>
              <w:rFonts w:hint="eastAsia" w:ascii="宋体" w:hAnsi="宋体" w:eastAsia="宋体" w:cs="宋体"/>
              <w:szCs w:val="48"/>
              <w:lang w:val="en-US" w:eastAsia="zh-CN"/>
            </w:rPr>
            <w:t>第七章 政府采购政策</w:t>
          </w:r>
          <w:r>
            <w:tab/>
          </w:r>
          <w:r>
            <w:fldChar w:fldCharType="begin"/>
          </w:r>
          <w:r>
            <w:instrText xml:space="preserve"> PAGEREF _Toc10868 \h </w:instrText>
          </w:r>
          <w:r>
            <w:fldChar w:fldCharType="separate"/>
          </w:r>
          <w:r>
            <w:t>59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_Toc5742 </w:instrText>
          </w:r>
          <w:r>
            <w:rPr>
              <w:rFonts w:hint="eastAsia"/>
            </w:rPr>
            <w:fldChar w:fldCharType="separate"/>
          </w:r>
          <w:r>
            <w:rPr>
              <w:rFonts w:hint="eastAsia" w:ascii="宋体" w:hAnsi="宋体" w:eastAsia="宋体" w:cs="宋体"/>
              <w:bCs/>
              <w:kern w:val="0"/>
              <w:szCs w:val="32"/>
              <w:lang w:val="en-US" w:eastAsia="zh-CN" w:bidi="zh-CN"/>
            </w:rPr>
            <w:t>一、相关政府采购政策</w:t>
          </w:r>
          <w:r>
            <w:tab/>
          </w:r>
          <w:r>
            <w:fldChar w:fldCharType="begin"/>
          </w:r>
          <w:r>
            <w:instrText xml:space="preserve"> PAGEREF _Toc5742 \h </w:instrText>
          </w:r>
          <w:r>
            <w:fldChar w:fldCharType="separate"/>
          </w:r>
          <w:r>
            <w:t>59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_Toc9551 </w:instrText>
          </w:r>
          <w:r>
            <w:rPr>
              <w:rFonts w:hint="eastAsia"/>
            </w:rPr>
            <w:fldChar w:fldCharType="separate"/>
          </w:r>
          <w:r>
            <w:rPr>
              <w:rFonts w:hint="eastAsia" w:ascii="宋体" w:hAnsi="宋体" w:eastAsia="宋体" w:cs="宋体"/>
              <w:bCs/>
              <w:kern w:val="0"/>
              <w:szCs w:val="32"/>
              <w:lang w:val="en-US" w:eastAsia="zh-CN" w:bidi="zh-CN"/>
            </w:rPr>
            <w:t>二、中小企业声明函</w:t>
          </w:r>
          <w:r>
            <w:tab/>
          </w:r>
          <w:r>
            <w:fldChar w:fldCharType="begin"/>
          </w:r>
          <w:r>
            <w:instrText xml:space="preserve"> PAGEREF _Toc9551 \h </w:instrText>
          </w:r>
          <w:r>
            <w:fldChar w:fldCharType="separate"/>
          </w:r>
          <w:r>
            <w:t>59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_Toc32437 </w:instrText>
          </w:r>
          <w:r>
            <w:rPr>
              <w:rFonts w:hint="eastAsia"/>
            </w:rPr>
            <w:fldChar w:fldCharType="separate"/>
          </w:r>
          <w:r>
            <w:rPr>
              <w:rFonts w:hint="eastAsia" w:ascii="宋体" w:hAnsi="宋体" w:eastAsia="宋体" w:cs="宋体"/>
              <w:bCs/>
              <w:kern w:val="0"/>
              <w:szCs w:val="32"/>
              <w:lang w:val="en-US" w:eastAsia="zh-CN" w:bidi="zh-CN"/>
            </w:rPr>
            <w:t>三、残疾人福利性单位声明函</w:t>
          </w:r>
          <w:r>
            <w:tab/>
          </w:r>
          <w:r>
            <w:fldChar w:fldCharType="begin"/>
          </w:r>
          <w:r>
            <w:instrText xml:space="preserve"> PAGEREF _Toc32437 \h </w:instrText>
          </w:r>
          <w:r>
            <w:fldChar w:fldCharType="separate"/>
          </w:r>
          <w:r>
            <w:t>59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_Toc9495 </w:instrText>
          </w:r>
          <w:r>
            <w:rPr>
              <w:rFonts w:hint="eastAsia"/>
            </w:rPr>
            <w:fldChar w:fldCharType="separate"/>
          </w:r>
          <w:r>
            <w:rPr>
              <w:rFonts w:hint="eastAsia" w:ascii="宋体" w:hAnsi="宋体" w:eastAsia="宋体" w:cs="宋体"/>
              <w:bCs/>
              <w:kern w:val="0"/>
              <w:szCs w:val="32"/>
              <w:lang w:val="en-US" w:eastAsia="zh-CN" w:bidi="zh-CN"/>
            </w:rPr>
            <w:t>四、本项目采购标的对应的中小企业划分标准所属行业</w:t>
          </w:r>
          <w:r>
            <w:tab/>
          </w:r>
          <w:r>
            <w:fldChar w:fldCharType="begin"/>
          </w:r>
          <w:r>
            <w:instrText xml:space="preserve"> PAGEREF _Toc9495 \h </w:instrText>
          </w:r>
          <w:r>
            <w:fldChar w:fldCharType="separate"/>
          </w:r>
          <w:r>
            <w:t>59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_Toc3108 </w:instrText>
          </w:r>
          <w:r>
            <w:rPr>
              <w:rFonts w:hint="eastAsia"/>
            </w:rPr>
            <w:fldChar w:fldCharType="separate"/>
          </w:r>
          <w:r>
            <w:rPr>
              <w:rFonts w:hint="eastAsia" w:ascii="宋体" w:hAnsi="宋体" w:eastAsia="宋体" w:cs="宋体"/>
              <w:bCs/>
              <w:kern w:val="0"/>
              <w:szCs w:val="32"/>
              <w:lang w:val="en-US" w:eastAsia="zh-CN" w:bidi="zh-CN"/>
            </w:rPr>
            <w:t>五、统计上大中小微型企业划分标准</w:t>
          </w:r>
          <w:r>
            <w:tab/>
          </w:r>
          <w:r>
            <w:fldChar w:fldCharType="begin"/>
          </w:r>
          <w:r>
            <w:instrText xml:space="preserve"> PAGEREF _Toc3108 \h </w:instrText>
          </w:r>
          <w:r>
            <w:fldChar w:fldCharType="separate"/>
          </w:r>
          <w:r>
            <w:t>59</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_Toc12942 </w:instrText>
          </w:r>
          <w:r>
            <w:rPr>
              <w:rFonts w:hint="eastAsia"/>
            </w:rPr>
            <w:fldChar w:fldCharType="separate"/>
          </w:r>
          <w:r>
            <w:rPr>
              <w:rFonts w:hint="eastAsia" w:ascii="宋体" w:hAnsi="宋体" w:eastAsia="宋体" w:cs="宋体"/>
              <w:bCs/>
              <w:kern w:val="0"/>
              <w:szCs w:val="32"/>
              <w:lang w:val="en-US" w:eastAsia="zh-CN" w:bidi="zh-CN"/>
            </w:rPr>
            <w:t>附件1：中小企业声明函格式</w:t>
          </w:r>
          <w:r>
            <w:tab/>
          </w:r>
          <w:r>
            <w:fldChar w:fldCharType="begin"/>
          </w:r>
          <w:r>
            <w:instrText xml:space="preserve"> PAGEREF _Toc12942 \h </w:instrText>
          </w:r>
          <w:r>
            <w:fldChar w:fldCharType="separate"/>
          </w:r>
          <w:r>
            <w:t>61</w:t>
          </w:r>
          <w:r>
            <w:fldChar w:fldCharType="end"/>
          </w:r>
          <w:r>
            <w:rPr>
              <w:rFonts w:hint="eastAsia"/>
            </w:rPr>
            <w:fldChar w:fldCharType="end"/>
          </w:r>
        </w:p>
        <w:p>
          <w:pPr>
            <w:pStyle w:val="13"/>
            <w:tabs>
              <w:tab w:val="right" w:leader="dot" w:pos="9972"/>
            </w:tabs>
          </w:pPr>
          <w:r>
            <w:rPr>
              <w:rFonts w:hint="eastAsia"/>
            </w:rPr>
            <w:fldChar w:fldCharType="begin"/>
          </w:r>
          <w:r>
            <w:rPr>
              <w:rFonts w:hint="eastAsia"/>
            </w:rPr>
            <w:instrText xml:space="preserve"> HYPERLINK \l _Toc11787 </w:instrText>
          </w:r>
          <w:r>
            <w:rPr>
              <w:rFonts w:hint="eastAsia"/>
            </w:rPr>
            <w:fldChar w:fldCharType="separate"/>
          </w:r>
          <w:r>
            <w:rPr>
              <w:rFonts w:hint="eastAsia" w:ascii="宋体" w:hAnsi="宋体" w:eastAsia="宋体" w:cs="宋体"/>
              <w:bCs/>
              <w:kern w:val="0"/>
              <w:szCs w:val="32"/>
              <w:lang w:val="en-US" w:eastAsia="zh-CN" w:bidi="zh-CN"/>
            </w:rPr>
            <w:t>附件2：残疾人福利性单位声明函</w:t>
          </w:r>
          <w:r>
            <w:tab/>
          </w:r>
          <w:r>
            <w:fldChar w:fldCharType="begin"/>
          </w:r>
          <w:r>
            <w:instrText xml:space="preserve"> PAGEREF _Toc11787 \h </w:instrText>
          </w:r>
          <w:r>
            <w:fldChar w:fldCharType="separate"/>
          </w:r>
          <w:r>
            <w:t>62</w:t>
          </w:r>
          <w:r>
            <w:fldChar w:fldCharType="end"/>
          </w:r>
          <w:r>
            <w:rPr>
              <w:rFonts w:hint="eastAsia"/>
            </w:rPr>
            <w:fldChar w:fldCharType="end"/>
          </w:r>
        </w:p>
        <w:p>
          <w:pPr>
            <w:bidi w:val="0"/>
          </w:pPr>
          <w:r>
            <w:rPr>
              <w:rFonts w:hint="eastAsia"/>
            </w:rPr>
            <w:fldChar w:fldCharType="end"/>
          </w:r>
          <w:bookmarkStart w:id="0" w:name="_Toc13008"/>
        </w:p>
      </w:sdtContent>
    </w:sdt>
    <w:p>
      <w:pPr>
        <w:bidi w:val="0"/>
        <w:rPr>
          <w:rFonts w:hint="eastAsia"/>
          <w:sz w:val="24"/>
          <w:szCs w:val="24"/>
          <w:lang w:val="en-US" w:eastAsia="zh-CN"/>
        </w:rPr>
      </w:pPr>
    </w:p>
    <w:p>
      <w:pPr>
        <w:bidi w:val="0"/>
        <w:rPr>
          <w:rFonts w:hint="eastAsia"/>
          <w:sz w:val="24"/>
          <w:szCs w:val="24"/>
          <w:lang w:val="en-US" w:eastAsia="zh-CN"/>
        </w:rPr>
      </w:pPr>
    </w:p>
    <w:p>
      <w:pPr>
        <w:pStyle w:val="2"/>
        <w:spacing w:line="683" w:lineRule="exact"/>
        <w:rPr>
          <w:rFonts w:hint="eastAsia" w:ascii="宋体" w:hAnsi="宋体" w:eastAsia="宋体" w:cs="宋体"/>
          <w:sz w:val="44"/>
          <w:szCs w:val="44"/>
          <w:lang w:val="en-US" w:eastAsia="zh-CN"/>
        </w:rPr>
        <w:sectPr>
          <w:footerReference r:id="rId5" w:type="default"/>
          <w:pgSz w:w="12240" w:h="15840"/>
          <w:pgMar w:top="1134" w:right="1134" w:bottom="1134" w:left="1134" w:header="0" w:footer="1361" w:gutter="0"/>
          <w:pgNumType w:fmt="decimal" w:start="1"/>
          <w:cols w:equalWidth="0" w:num="1">
            <w:col w:w="9740"/>
          </w:cols>
          <w:rtlGutter w:val="0"/>
          <w:docGrid w:linePitch="0" w:charSpace="0"/>
        </w:sectPr>
      </w:pPr>
    </w:p>
    <w:bookmarkEnd w:id="0"/>
    <w:p>
      <w:pPr>
        <w:pStyle w:val="2"/>
        <w:spacing w:line="360" w:lineRule="auto"/>
        <w:rPr>
          <w:rFonts w:hint="eastAsia" w:ascii="宋体" w:hAnsi="宋体" w:eastAsia="宋体" w:cs="宋体"/>
          <w:sz w:val="48"/>
          <w:szCs w:val="48"/>
          <w:lang w:val="en-US"/>
        </w:rPr>
      </w:pPr>
      <w:bookmarkStart w:id="1" w:name="_Toc14182"/>
      <w:bookmarkStart w:id="2" w:name="_Toc11841"/>
      <w:bookmarkStart w:id="3" w:name="_Toc3328"/>
      <w:bookmarkStart w:id="4" w:name="_Toc6402"/>
      <w:r>
        <w:rPr>
          <w:rFonts w:hint="eastAsia" w:ascii="宋体" w:hAnsi="宋体" w:eastAsia="宋体" w:cs="宋体"/>
          <w:sz w:val="48"/>
          <w:szCs w:val="48"/>
          <w:lang w:val="en-US"/>
        </w:rPr>
        <w:t>特别提示</w:t>
      </w:r>
      <w:bookmarkEnd w:id="1"/>
      <w:bookmarkEnd w:id="2"/>
      <w:bookmarkEnd w:id="3"/>
      <w:bookmarkEnd w:id="4"/>
    </w:p>
    <w:p>
      <w:pPr>
        <w:spacing w:line="360" w:lineRule="auto"/>
        <w:rPr>
          <w:b/>
          <w:bCs/>
          <w:sz w:val="32"/>
          <w:szCs w:val="32"/>
          <w:lang w:val="en-US"/>
        </w:rPr>
      </w:pPr>
      <w:bookmarkStart w:id="5" w:name="_Toc27290_WPSOffice_Level1"/>
      <w:bookmarkStart w:id="6" w:name="_Toc11341"/>
      <w:r>
        <w:rPr>
          <w:rFonts w:hint="eastAsia"/>
          <w:b/>
          <w:bCs/>
          <w:sz w:val="32"/>
          <w:szCs w:val="32"/>
          <w:lang w:val="en-US"/>
        </w:rPr>
        <w:t>一、</w:t>
      </w:r>
      <w:r>
        <w:rPr>
          <w:rFonts w:hint="eastAsia"/>
          <w:b/>
          <w:bCs/>
          <w:sz w:val="32"/>
          <w:szCs w:val="32"/>
        </w:rPr>
        <w:t>投标人注册</w:t>
      </w:r>
    </w:p>
    <w:p>
      <w:pPr>
        <w:adjustRightInd w:val="0"/>
        <w:spacing w:line="360" w:lineRule="auto"/>
        <w:ind w:firstLine="480" w:firstLineChars="200"/>
        <w:rPr>
          <w:bCs/>
          <w:sz w:val="24"/>
          <w:szCs w:val="24"/>
          <w:lang w:val="en-US"/>
        </w:rPr>
      </w:pPr>
      <w:r>
        <w:rPr>
          <w:rFonts w:hint="eastAsia"/>
          <w:bCs/>
          <w:sz w:val="24"/>
          <w:szCs w:val="24"/>
        </w:rPr>
        <w:t>投标人首先通过</w:t>
      </w:r>
      <w:r>
        <w:rPr>
          <w:rFonts w:hint="eastAsia"/>
          <w:bCs/>
          <w:sz w:val="24"/>
          <w:szCs w:val="24"/>
          <w:lang w:val="en-US"/>
        </w:rPr>
        <w:t>“</w:t>
      </w:r>
      <w:r>
        <w:rPr>
          <w:rFonts w:hint="eastAsia"/>
          <w:bCs/>
          <w:sz w:val="24"/>
          <w:szCs w:val="24"/>
        </w:rPr>
        <w:t>固始县公共资源交易中心</w:t>
      </w:r>
      <w:r>
        <w:rPr>
          <w:rFonts w:hint="eastAsia"/>
          <w:bCs/>
          <w:sz w:val="24"/>
          <w:szCs w:val="24"/>
          <w:lang w:val="en-US"/>
        </w:rPr>
        <w:t>（www.gsggzy.cn）”</w:t>
      </w:r>
      <w:r>
        <w:rPr>
          <w:rFonts w:hint="eastAsia"/>
          <w:bCs/>
          <w:sz w:val="24"/>
          <w:szCs w:val="24"/>
        </w:rPr>
        <w:t>网站进行注册</w:t>
      </w:r>
      <w:r>
        <w:rPr>
          <w:rFonts w:hint="eastAsia"/>
          <w:bCs/>
          <w:sz w:val="24"/>
          <w:szCs w:val="24"/>
          <w:lang w:val="en-US"/>
        </w:rPr>
        <w:t>，</w:t>
      </w:r>
      <w:r>
        <w:rPr>
          <w:rFonts w:hint="eastAsia"/>
          <w:bCs/>
          <w:sz w:val="24"/>
          <w:szCs w:val="24"/>
        </w:rPr>
        <w:t>然后</w:t>
      </w:r>
      <w:r>
        <w:rPr>
          <w:rFonts w:hint="eastAsia"/>
          <w:bCs/>
          <w:sz w:val="24"/>
          <w:szCs w:val="24"/>
          <w:lang w:val="en-US"/>
        </w:rPr>
        <w:t>按新闻中心（通知公告）</w:t>
      </w:r>
      <w:r>
        <w:rPr>
          <w:rFonts w:hint="eastAsia"/>
          <w:bCs/>
          <w:sz w:val="24"/>
          <w:szCs w:val="24"/>
        </w:rPr>
        <w:t>关于电子交易平台诚信库入库登记的公告</w:t>
      </w:r>
      <w:r>
        <w:rPr>
          <w:rFonts w:hint="eastAsia"/>
          <w:bCs/>
          <w:sz w:val="24"/>
          <w:szCs w:val="24"/>
          <w:lang w:val="en-US"/>
        </w:rPr>
        <w:t>（</w:t>
      </w:r>
      <w:r>
        <w:rPr>
          <w:rFonts w:hint="eastAsia"/>
          <w:bCs/>
          <w:sz w:val="24"/>
          <w:szCs w:val="24"/>
        </w:rPr>
        <w:t>工程建设、政府采购</w:t>
      </w:r>
      <w:r>
        <w:rPr>
          <w:rFonts w:hint="eastAsia"/>
          <w:bCs/>
          <w:sz w:val="24"/>
          <w:szCs w:val="24"/>
          <w:lang w:val="en-US"/>
        </w:rPr>
        <w:t>）及关于办理CA数字证书及电子签章的通知</w:t>
      </w:r>
      <w:r>
        <w:rPr>
          <w:rFonts w:hint="eastAsia"/>
          <w:bCs/>
          <w:sz w:val="24"/>
          <w:szCs w:val="24"/>
        </w:rPr>
        <w:t>要求准备齐资料</w:t>
      </w:r>
      <w:r>
        <w:rPr>
          <w:rFonts w:hint="eastAsia"/>
          <w:bCs/>
          <w:sz w:val="24"/>
          <w:szCs w:val="24"/>
          <w:lang w:val="en-US"/>
        </w:rPr>
        <w:t>，</w:t>
      </w:r>
      <w:r>
        <w:rPr>
          <w:rFonts w:hint="eastAsia"/>
          <w:bCs/>
          <w:sz w:val="24"/>
          <w:szCs w:val="24"/>
        </w:rPr>
        <w:t>最后到固始县公共资源交易中心完成注册和办理</w:t>
      </w:r>
      <w:r>
        <w:rPr>
          <w:rFonts w:hint="eastAsia"/>
          <w:bCs/>
          <w:sz w:val="24"/>
          <w:szCs w:val="24"/>
          <w:lang w:val="en-US"/>
        </w:rPr>
        <w:t>CA</w:t>
      </w:r>
      <w:r>
        <w:rPr>
          <w:rFonts w:hint="eastAsia"/>
          <w:bCs/>
          <w:sz w:val="24"/>
          <w:szCs w:val="24"/>
        </w:rPr>
        <w:t>密钥。</w:t>
      </w:r>
    </w:p>
    <w:p>
      <w:pPr>
        <w:spacing w:line="360" w:lineRule="auto"/>
        <w:rPr>
          <w:b/>
          <w:bCs/>
          <w:sz w:val="32"/>
          <w:szCs w:val="32"/>
        </w:rPr>
      </w:pPr>
      <w:r>
        <w:rPr>
          <w:rFonts w:hint="eastAsia"/>
          <w:b/>
          <w:bCs/>
          <w:sz w:val="32"/>
          <w:szCs w:val="32"/>
          <w:lang w:val="en-US"/>
        </w:rPr>
        <w:t>二、</w:t>
      </w:r>
      <w:r>
        <w:rPr>
          <w:rFonts w:hint="eastAsia"/>
          <w:b/>
          <w:bCs/>
          <w:sz w:val="32"/>
          <w:szCs w:val="32"/>
        </w:rPr>
        <w:t>电子投标文件制作</w:t>
      </w:r>
      <w:bookmarkEnd w:id="5"/>
      <w:bookmarkEnd w:id="6"/>
    </w:p>
    <w:p>
      <w:pPr>
        <w:adjustRightInd w:val="0"/>
        <w:spacing w:line="360" w:lineRule="auto"/>
        <w:ind w:firstLine="480" w:firstLineChars="200"/>
        <w:rPr>
          <w:bCs/>
          <w:sz w:val="24"/>
          <w:szCs w:val="24"/>
        </w:rPr>
      </w:pPr>
      <w:r>
        <w:rPr>
          <w:rFonts w:hint="eastAsia"/>
          <w:bCs/>
          <w:sz w:val="24"/>
          <w:szCs w:val="24"/>
          <w:lang w:val="en-US"/>
        </w:rPr>
        <w:t xml:space="preserve">2.1 </w:t>
      </w:r>
      <w:r>
        <w:rPr>
          <w:rFonts w:hint="eastAsia"/>
          <w:bCs/>
          <w:sz w:val="24"/>
          <w:szCs w:val="24"/>
        </w:rPr>
        <w:t>投标人通过“固始县公共资源交易中心（www.gsggzy.cn）”网站下载中心（业务相关）：下载“固始县投标文件制作工具软件”。</w:t>
      </w:r>
    </w:p>
    <w:p>
      <w:pPr>
        <w:adjustRightInd w:val="0"/>
        <w:spacing w:line="360" w:lineRule="auto"/>
        <w:ind w:firstLine="480" w:firstLineChars="200"/>
        <w:rPr>
          <w:bCs/>
          <w:sz w:val="24"/>
          <w:szCs w:val="24"/>
        </w:rPr>
      </w:pPr>
      <w:r>
        <w:rPr>
          <w:rFonts w:hint="eastAsia"/>
          <w:bCs/>
          <w:sz w:val="24"/>
          <w:szCs w:val="24"/>
          <w:lang w:val="en-US"/>
        </w:rPr>
        <w:t xml:space="preserve">2.2 </w:t>
      </w:r>
      <w:r>
        <w:rPr>
          <w:rFonts w:hint="eastAsia"/>
          <w:bCs/>
          <w:sz w:val="24"/>
          <w:szCs w:val="24"/>
        </w:rPr>
        <w:t>投标人凭CA密钥登陆交易系统下载招标文件(.gszf 格式)。</w:t>
      </w:r>
    </w:p>
    <w:p>
      <w:pPr>
        <w:adjustRightInd w:val="0"/>
        <w:spacing w:line="360" w:lineRule="auto"/>
        <w:ind w:firstLine="480" w:firstLineChars="200"/>
        <w:rPr>
          <w:bCs/>
          <w:sz w:val="24"/>
          <w:szCs w:val="24"/>
        </w:rPr>
      </w:pPr>
      <w:r>
        <w:rPr>
          <w:rFonts w:hint="eastAsia"/>
          <w:bCs/>
          <w:sz w:val="24"/>
          <w:szCs w:val="24"/>
          <w:lang w:val="en-US"/>
        </w:rPr>
        <w:t xml:space="preserve">2.3 </w:t>
      </w:r>
      <w:r>
        <w:rPr>
          <w:rFonts w:hint="eastAsia"/>
          <w:bCs/>
          <w:sz w:val="24"/>
          <w:szCs w:val="24"/>
        </w:rPr>
        <w:t>投标人须在投标文件递交截止时间前制作并提交：</w:t>
      </w:r>
    </w:p>
    <w:p>
      <w:pPr>
        <w:adjustRightInd w:val="0"/>
        <w:spacing w:line="360" w:lineRule="auto"/>
        <w:ind w:firstLine="480" w:firstLineChars="200"/>
        <w:rPr>
          <w:bCs/>
          <w:sz w:val="24"/>
          <w:szCs w:val="24"/>
        </w:rPr>
      </w:pPr>
      <w:r>
        <w:rPr>
          <w:rFonts w:hint="eastAsia"/>
          <w:bCs/>
          <w:sz w:val="24"/>
          <w:szCs w:val="24"/>
        </w:rPr>
        <w:t>加密的电子投标文件（*.gstf 格式）,应在投标文件截止时间前通过“固始县公共资源交易中心（www.gsggzy.cn）”电子交易平台内上传；</w:t>
      </w:r>
    </w:p>
    <w:p>
      <w:pPr>
        <w:adjustRightInd w:val="0"/>
        <w:spacing w:line="360" w:lineRule="auto"/>
        <w:ind w:firstLine="480" w:firstLineChars="200"/>
        <w:rPr>
          <w:bCs/>
          <w:sz w:val="24"/>
          <w:szCs w:val="24"/>
        </w:rPr>
      </w:pPr>
      <w:r>
        <w:rPr>
          <w:rFonts w:hint="eastAsia"/>
          <w:bCs/>
          <w:sz w:val="24"/>
          <w:szCs w:val="24"/>
          <w:lang w:val="en-US"/>
        </w:rPr>
        <w:t xml:space="preserve">2.4 </w:t>
      </w:r>
      <w:r>
        <w:rPr>
          <w:rFonts w:hint="eastAsia"/>
          <w:bCs/>
          <w:sz w:val="24"/>
          <w:szCs w:val="24"/>
        </w:rPr>
        <w:t>加密的电子投标文件为“固始县公共资源交易中心（www.gsggzy.cn）”网站提供的“投标文件制作工具”软件制作生成的加密版投标文件。</w:t>
      </w:r>
    </w:p>
    <w:p>
      <w:pPr>
        <w:adjustRightInd w:val="0"/>
        <w:spacing w:line="360" w:lineRule="auto"/>
        <w:ind w:firstLine="480" w:firstLineChars="200"/>
        <w:rPr>
          <w:bCs/>
          <w:sz w:val="24"/>
          <w:szCs w:val="24"/>
        </w:rPr>
      </w:pPr>
      <w:r>
        <w:rPr>
          <w:rFonts w:hint="eastAsia"/>
          <w:bCs/>
          <w:sz w:val="24"/>
          <w:szCs w:val="24"/>
          <w:lang w:val="en-US"/>
        </w:rPr>
        <w:t xml:space="preserve">2.5 </w:t>
      </w:r>
      <w:r>
        <w:rPr>
          <w:rFonts w:hint="eastAsia"/>
          <w:bCs/>
          <w:sz w:val="24"/>
          <w:szCs w:val="24"/>
        </w:rPr>
        <w:t>投标人在制作电子投标文件时，“投标文件制作工具”左侧栏目“</w:t>
      </w:r>
      <w:r>
        <w:rPr>
          <w:rFonts w:hint="eastAsia"/>
          <w:bCs/>
          <w:sz w:val="24"/>
          <w:szCs w:val="24"/>
          <w:lang w:val="en-US"/>
        </w:rPr>
        <w:t>投标正文</w:t>
      </w:r>
      <w:r>
        <w:rPr>
          <w:rFonts w:hint="eastAsia"/>
          <w:bCs/>
          <w:sz w:val="24"/>
          <w:szCs w:val="24"/>
        </w:rPr>
        <w:t>”、“</w:t>
      </w:r>
      <w:r>
        <w:rPr>
          <w:rFonts w:hint="eastAsia"/>
          <w:bCs/>
          <w:sz w:val="24"/>
          <w:szCs w:val="24"/>
          <w:lang w:val="en-US"/>
        </w:rPr>
        <w:t>开标一览表</w:t>
      </w:r>
      <w:r>
        <w:rPr>
          <w:rFonts w:hint="eastAsia"/>
          <w:bCs/>
          <w:sz w:val="24"/>
          <w:szCs w:val="24"/>
        </w:rPr>
        <w:t>”制作完成后须加盖电子签章。其他要求</w:t>
      </w:r>
      <w:r>
        <w:rPr>
          <w:rFonts w:hint="eastAsia"/>
          <w:bCs/>
          <w:sz w:val="24"/>
          <w:szCs w:val="24"/>
          <w:lang w:val="en-US" w:eastAsia="zh-CN"/>
        </w:rPr>
        <w:t>非法人</w:t>
      </w:r>
      <w:r>
        <w:rPr>
          <w:rFonts w:hint="eastAsia"/>
          <w:bCs/>
          <w:sz w:val="24"/>
          <w:szCs w:val="24"/>
        </w:rPr>
        <w:t>签字盖章的投标文件格式内容，投标人须将盖章签字后的</w:t>
      </w:r>
      <w:r>
        <w:rPr>
          <w:rFonts w:hint="eastAsia"/>
          <w:bCs/>
          <w:sz w:val="24"/>
          <w:szCs w:val="24"/>
          <w:lang w:val="en-US"/>
        </w:rPr>
        <w:t>彩色</w:t>
      </w:r>
      <w:r>
        <w:rPr>
          <w:rFonts w:hint="eastAsia"/>
          <w:bCs/>
          <w:sz w:val="24"/>
          <w:szCs w:val="24"/>
        </w:rPr>
        <w:t>扫描图片替换到相应格式中。标文件须按招标文件格式要求加盖投标人的公章并经法定代表人或授权代表签字。投标函报价将作为电子开标的唱标依据。</w:t>
      </w:r>
    </w:p>
    <w:p>
      <w:pPr>
        <w:adjustRightInd w:val="0"/>
        <w:spacing w:line="360" w:lineRule="auto"/>
        <w:ind w:firstLine="480" w:firstLineChars="200"/>
        <w:rPr>
          <w:bCs/>
          <w:sz w:val="24"/>
          <w:szCs w:val="24"/>
        </w:rPr>
      </w:pPr>
      <w:r>
        <w:rPr>
          <w:rFonts w:hint="eastAsia"/>
          <w:bCs/>
          <w:sz w:val="24"/>
          <w:szCs w:val="24"/>
          <w:lang w:val="en-US"/>
        </w:rPr>
        <w:t xml:space="preserve">2.6 </w:t>
      </w:r>
      <w:r>
        <w:rPr>
          <w:rFonts w:hint="eastAsia"/>
          <w:bCs/>
          <w:sz w:val="24"/>
          <w:szCs w:val="24"/>
        </w:rPr>
        <w:t>招标文件格式所要求包含的全部资料应全部制作在投标文件内，严格按照本项目招标文件所有格式如实填写（不涉及的内容除外），不应存在漏项或缺项，否则将存在投标文件被拒绝的风险。</w:t>
      </w:r>
    </w:p>
    <w:p>
      <w:pPr>
        <w:adjustRightInd w:val="0"/>
        <w:spacing w:line="360" w:lineRule="auto"/>
        <w:ind w:firstLine="480" w:firstLineChars="200"/>
        <w:rPr>
          <w:bCs/>
          <w:sz w:val="24"/>
          <w:szCs w:val="24"/>
        </w:rPr>
      </w:pPr>
      <w:r>
        <w:rPr>
          <w:rFonts w:hint="eastAsia"/>
          <w:bCs/>
          <w:sz w:val="24"/>
          <w:szCs w:val="24"/>
          <w:lang w:val="en-US"/>
        </w:rPr>
        <w:t xml:space="preserve">2.7 </w:t>
      </w:r>
      <w:r>
        <w:rPr>
          <w:rFonts w:hint="eastAsia"/>
          <w:bCs/>
          <w:sz w:val="24"/>
          <w:szCs w:val="24"/>
        </w:rPr>
        <w:t>投标文件以外的任何资料</w:t>
      </w:r>
      <w:r>
        <w:rPr>
          <w:rFonts w:hint="eastAsia"/>
          <w:bCs/>
          <w:sz w:val="24"/>
          <w:szCs w:val="24"/>
          <w:lang w:val="en-US"/>
        </w:rPr>
        <w:t>采购人</w:t>
      </w:r>
      <w:r>
        <w:rPr>
          <w:rFonts w:hint="eastAsia"/>
          <w:bCs/>
          <w:sz w:val="24"/>
          <w:szCs w:val="24"/>
        </w:rPr>
        <w:t>和代理机构将拒收。</w:t>
      </w:r>
    </w:p>
    <w:p>
      <w:pPr>
        <w:adjustRightInd w:val="0"/>
        <w:spacing w:line="360" w:lineRule="auto"/>
        <w:ind w:firstLine="480" w:firstLineChars="200"/>
        <w:rPr>
          <w:bCs/>
          <w:sz w:val="24"/>
          <w:szCs w:val="24"/>
        </w:rPr>
      </w:pPr>
      <w:r>
        <w:rPr>
          <w:rFonts w:hint="eastAsia"/>
          <w:bCs/>
          <w:sz w:val="24"/>
          <w:szCs w:val="24"/>
          <w:lang w:val="en-US"/>
        </w:rPr>
        <w:t xml:space="preserve">2.8 </w:t>
      </w:r>
      <w:r>
        <w:rPr>
          <w:rFonts w:hint="eastAsia"/>
          <w:bCs/>
          <w:sz w:val="24"/>
          <w:szCs w:val="24"/>
        </w:rPr>
        <w:t>投标人编辑电子投标文件时，根据招标文件要求用法人CA密钥和企业CA密钥进行签章制作；最后一步生成电子投标文件（*.gstf 格式和*.ngstf 格式）时，只能用本单位的企业CA密钥。</w:t>
      </w:r>
    </w:p>
    <w:p>
      <w:pPr>
        <w:adjustRightInd w:val="0"/>
        <w:spacing w:line="360" w:lineRule="auto"/>
        <w:ind w:firstLine="480" w:firstLineChars="200"/>
        <w:rPr>
          <w:bCs/>
          <w:sz w:val="24"/>
          <w:szCs w:val="24"/>
        </w:rPr>
      </w:pPr>
      <w:r>
        <w:rPr>
          <w:rFonts w:hint="eastAsia"/>
          <w:bCs/>
          <w:sz w:val="24"/>
          <w:szCs w:val="24"/>
          <w:lang w:val="en-US"/>
        </w:rPr>
        <w:t>2.9 采购人</w:t>
      </w:r>
      <w:r>
        <w:rPr>
          <w:rFonts w:hint="eastAsia"/>
          <w:bCs/>
          <w:sz w:val="24"/>
          <w:szCs w:val="24"/>
        </w:rPr>
        <w:t>、代理机构对已发出的招标文件进行的澄清、更正或更改，澄清、更正或更改的内容将作为招标文件的组成部分。</w:t>
      </w:r>
      <w:r>
        <w:rPr>
          <w:rFonts w:hint="eastAsia"/>
          <w:bCs/>
          <w:sz w:val="24"/>
          <w:szCs w:val="24"/>
          <w:lang w:eastAsia="zh-CN"/>
        </w:rPr>
        <w:t>采购代理机构</w:t>
      </w:r>
      <w:r>
        <w:rPr>
          <w:rFonts w:hint="eastAsia"/>
          <w:bCs/>
          <w:sz w:val="24"/>
          <w:szCs w:val="24"/>
        </w:rPr>
        <w:t>将通过网站“变更公告”和系统内部“答疑文件”告知投标人。各投标人须下载招标文件和最新的答疑文件，以此编制投标文件。</w:t>
      </w:r>
    </w:p>
    <w:p>
      <w:pPr>
        <w:adjustRightInd w:val="0"/>
        <w:spacing w:line="360" w:lineRule="auto"/>
        <w:ind w:firstLine="480" w:firstLineChars="200"/>
        <w:rPr>
          <w:bCs/>
          <w:sz w:val="24"/>
          <w:szCs w:val="24"/>
        </w:rPr>
      </w:pPr>
      <w:r>
        <w:rPr>
          <w:rFonts w:hint="eastAsia"/>
          <w:bCs/>
          <w:sz w:val="24"/>
          <w:szCs w:val="24"/>
          <w:lang w:val="en-US"/>
        </w:rPr>
        <w:t xml:space="preserve">2.10 </w:t>
      </w:r>
      <w:r>
        <w:rPr>
          <w:rFonts w:hint="eastAsia"/>
          <w:bCs/>
          <w:sz w:val="24"/>
          <w:szCs w:val="24"/>
        </w:rPr>
        <w:t xml:space="preserve">因固始县公共资源交易中心平台在开标前具有保密性，投标人在投标文件递交截止时间前须自行查看项目进展、变更通知、澄清及回复，因投标人未及时查看而造成的后果自负。 </w:t>
      </w:r>
    </w:p>
    <w:p>
      <w:pPr>
        <w:bidi w:val="0"/>
        <w:rPr>
          <w:sz w:val="24"/>
          <w:szCs w:val="24"/>
        </w:rPr>
      </w:pP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color w:val="FF0000"/>
          <w:sz w:val="24"/>
          <w:lang w:val="en-US" w:eastAsia="zh-CN"/>
        </w:rPr>
        <w:t>注：</w:t>
      </w:r>
      <w:r>
        <w:rPr>
          <w:rFonts w:hint="eastAsia" w:ascii="宋体" w:hAnsi="宋体" w:cs="宋体"/>
          <w:b/>
          <w:bCs/>
          <w:color w:val="FF0000"/>
          <w:sz w:val="24"/>
          <w:lang w:val="en-US" w:eastAsia="zh-CN"/>
        </w:rPr>
        <w:t>本项目开标时采用不见面开标方式，</w:t>
      </w:r>
      <w:r>
        <w:rPr>
          <w:rFonts w:hint="eastAsia" w:ascii="宋体" w:hAnsi="宋体" w:eastAsia="宋体" w:cs="宋体"/>
          <w:b/>
          <w:bCs/>
          <w:color w:val="FF0000"/>
          <w:sz w:val="24"/>
          <w:lang w:val="en-US" w:eastAsia="zh-CN"/>
        </w:rPr>
        <w:t>如因系统故障影响文件上传等问题请及时联系技术人员。新点软件技术人员联系电话：15738252237，交易中心信息科：4096606</w:t>
      </w:r>
      <w:r>
        <w:rPr>
          <w:rFonts w:hint="eastAsia" w:ascii="宋体" w:hAnsi="宋体" w:cs="宋体"/>
          <w:b/>
          <w:bCs/>
          <w:color w:val="FF0000"/>
          <w:sz w:val="24"/>
          <w:lang w:val="en-US" w:eastAsia="zh-CN"/>
        </w:rPr>
        <w:t>。</w:t>
      </w:r>
    </w:p>
    <w:p>
      <w:pPr>
        <w:bidi w:val="0"/>
        <w:rPr>
          <w:sz w:val="24"/>
          <w:szCs w:val="24"/>
        </w:rPr>
      </w:pPr>
    </w:p>
    <w:p>
      <w:pPr>
        <w:bidi w:val="0"/>
        <w:rPr>
          <w:sz w:val="24"/>
          <w:szCs w:val="24"/>
        </w:rPr>
      </w:pPr>
    </w:p>
    <w:p>
      <w:pPr>
        <w:autoSpaceDE w:val="0"/>
        <w:autoSpaceDN w:val="0"/>
        <w:adjustRightInd w:val="0"/>
        <w:spacing w:line="360" w:lineRule="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br w:type="page"/>
      </w:r>
    </w:p>
    <w:p>
      <w:pPr>
        <w:pStyle w:val="2"/>
        <w:spacing w:before="0" w:after="0" w:line="360" w:lineRule="auto"/>
        <w:ind w:left="0"/>
        <w:outlineLvl w:val="0"/>
        <w:rPr>
          <w:sz w:val="24"/>
          <w:szCs w:val="24"/>
        </w:rPr>
      </w:pPr>
      <w:bookmarkStart w:id="7" w:name="_Toc27545"/>
      <w:r>
        <w:rPr>
          <w:rFonts w:hint="eastAsia" w:ascii="宋体" w:hAnsi="宋体" w:eastAsia="宋体" w:cs="宋体"/>
          <w:sz w:val="48"/>
          <w:szCs w:val="48"/>
          <w:lang w:val="en-US"/>
        </w:rPr>
        <w:t>第一章</w:t>
      </w:r>
      <w:r>
        <w:rPr>
          <w:rFonts w:hint="eastAsia" w:ascii="宋体" w:hAnsi="宋体" w:eastAsia="宋体" w:cs="宋体"/>
          <w:sz w:val="48"/>
          <w:szCs w:val="48"/>
          <w:lang w:val="en-US" w:eastAsia="zh-CN"/>
        </w:rPr>
        <w:t xml:space="preserve"> </w:t>
      </w:r>
      <w:r>
        <w:rPr>
          <w:rFonts w:hint="eastAsia" w:ascii="宋体" w:hAnsi="宋体" w:eastAsia="宋体" w:cs="宋体"/>
          <w:sz w:val="48"/>
          <w:szCs w:val="48"/>
          <w:lang w:val="en-US"/>
        </w:rPr>
        <w:t>招标公告</w:t>
      </w:r>
      <w:bookmarkEnd w:id="7"/>
    </w:p>
    <w:p>
      <w:pPr>
        <w:bidi w:val="0"/>
        <w:spacing w:line="360" w:lineRule="auto"/>
        <w:ind w:firstLine="480" w:firstLineChars="200"/>
        <w:rPr>
          <w:sz w:val="24"/>
          <w:szCs w:val="24"/>
        </w:rPr>
      </w:pPr>
      <w:bookmarkStart w:id="8" w:name="_bookmark10"/>
      <w:bookmarkEnd w:id="8"/>
      <w:bookmarkStart w:id="9" w:name="_Toc2358_WPSOffice_Level2"/>
      <w:bookmarkStart w:id="10" w:name="_Toc14008_WPSOffice_Level1"/>
      <w:r>
        <w:rPr>
          <w:rFonts w:hint="eastAsia"/>
          <w:sz w:val="24"/>
          <w:szCs w:val="24"/>
          <w:u w:val="none"/>
          <w:lang w:eastAsia="zh-CN"/>
        </w:rPr>
        <w:t>固始县第二次全国地名普查成果转化工作项目</w:t>
      </w:r>
      <w:r>
        <w:rPr>
          <w:sz w:val="24"/>
          <w:szCs w:val="24"/>
        </w:rPr>
        <w:t>已具备招标条件，现</w:t>
      </w:r>
      <w:r>
        <w:rPr>
          <w:rFonts w:hint="eastAsia"/>
          <w:sz w:val="24"/>
          <w:szCs w:val="24"/>
          <w:lang w:val="en-US" w:eastAsia="zh-CN"/>
        </w:rPr>
        <w:t>拟</w:t>
      </w:r>
      <w:r>
        <w:rPr>
          <w:sz w:val="24"/>
          <w:szCs w:val="24"/>
        </w:rPr>
        <w:t>对</w:t>
      </w:r>
      <w:r>
        <w:rPr>
          <w:rFonts w:hint="eastAsia"/>
          <w:sz w:val="24"/>
          <w:szCs w:val="24"/>
          <w:lang w:val="en-US" w:eastAsia="zh-CN"/>
        </w:rPr>
        <w:t>该项目</w:t>
      </w:r>
      <w:r>
        <w:rPr>
          <w:sz w:val="24"/>
          <w:szCs w:val="24"/>
        </w:rPr>
        <w:t>进行公开招标。</w:t>
      </w:r>
      <w:r>
        <w:rPr>
          <w:rFonts w:hint="eastAsia"/>
          <w:sz w:val="24"/>
          <w:szCs w:val="24"/>
          <w:lang w:val="en-US" w:eastAsia="zh-CN"/>
        </w:rPr>
        <w:t>潜在投标人应在</w:t>
      </w:r>
      <w:r>
        <w:rPr>
          <w:rFonts w:hint="eastAsia"/>
          <w:sz w:val="24"/>
          <w:szCs w:val="24"/>
          <w:lang w:val="zh-CN" w:eastAsia="zh-CN"/>
        </w:rPr>
        <w:t>《全国公共资源交易平台（河南省•固始县）》</w:t>
      </w:r>
      <w:r>
        <w:rPr>
          <w:rFonts w:hint="eastAsia"/>
          <w:sz w:val="24"/>
          <w:szCs w:val="24"/>
          <w:lang w:val="en-US" w:eastAsia="zh-CN"/>
        </w:rPr>
        <w:t>获取招标文件，并于2022年10月21日8时30分（北京时间）前递交投标文件。</w:t>
      </w:r>
    </w:p>
    <w:p>
      <w:pPr>
        <w:pStyle w:val="3"/>
        <w:spacing w:before="0" w:after="0" w:line="360" w:lineRule="auto"/>
        <w:ind w:left="0" w:right="0" w:firstLine="0"/>
        <w:jc w:val="left"/>
        <w:outlineLvl w:val="1"/>
        <w:rPr>
          <w:rFonts w:hint="eastAsia" w:ascii="宋体" w:hAnsi="宋体" w:eastAsia="宋体" w:cs="宋体"/>
          <w:sz w:val="36"/>
        </w:rPr>
      </w:pPr>
      <w:bookmarkStart w:id="11" w:name="_bookmark11"/>
      <w:bookmarkEnd w:id="11"/>
      <w:bookmarkStart w:id="12" w:name="_Toc30747"/>
      <w:bookmarkStart w:id="13" w:name="_Toc3195_WPSOffice_Level2"/>
      <w:bookmarkStart w:id="14" w:name="_Toc18966"/>
      <w:r>
        <w:rPr>
          <w:rFonts w:hint="eastAsia" w:ascii="宋体" w:hAnsi="宋体" w:eastAsia="宋体" w:cs="宋体"/>
          <w:sz w:val="36"/>
          <w:lang w:val="en-US" w:eastAsia="zh-CN"/>
        </w:rPr>
        <w:t>一、</w:t>
      </w:r>
      <w:r>
        <w:rPr>
          <w:rFonts w:hint="eastAsia" w:ascii="宋体" w:hAnsi="宋体" w:eastAsia="宋体" w:cs="宋体"/>
          <w:sz w:val="36"/>
        </w:rPr>
        <w:t>项目概况</w:t>
      </w:r>
      <w:bookmarkEnd w:id="12"/>
      <w:bookmarkEnd w:id="13"/>
      <w:bookmarkEnd w:id="14"/>
    </w:p>
    <w:p>
      <w:pPr>
        <w:bidi w:val="0"/>
        <w:spacing w:line="360" w:lineRule="auto"/>
        <w:ind w:firstLine="480" w:firstLineChars="200"/>
        <w:rPr>
          <w:rFonts w:hint="eastAsia" w:eastAsia="宋体"/>
          <w:sz w:val="24"/>
          <w:szCs w:val="24"/>
          <w:lang w:val="en-US" w:eastAsia="zh-CN"/>
        </w:rPr>
      </w:pPr>
      <w:bookmarkStart w:id="15" w:name="_Toc14008_WPSOffice_Level3"/>
      <w:r>
        <w:rPr>
          <w:rFonts w:hint="eastAsia"/>
          <w:sz w:val="24"/>
          <w:szCs w:val="24"/>
          <w:lang w:val="en-US" w:eastAsia="zh-CN"/>
        </w:rPr>
        <w:t>1.1 项目名称：</w:t>
      </w:r>
      <w:bookmarkEnd w:id="15"/>
      <w:r>
        <w:rPr>
          <w:rFonts w:hint="eastAsia"/>
          <w:sz w:val="24"/>
          <w:szCs w:val="24"/>
          <w:u w:val="none"/>
          <w:lang w:eastAsia="zh-CN"/>
        </w:rPr>
        <w:t>固始县第二次全国地名普查成果转化工作项目</w:t>
      </w:r>
    </w:p>
    <w:p>
      <w:pPr>
        <w:bidi w:val="0"/>
        <w:spacing w:line="360" w:lineRule="auto"/>
        <w:ind w:firstLine="480" w:firstLineChars="200"/>
        <w:rPr>
          <w:rFonts w:hint="eastAsia" w:eastAsia="宋体"/>
          <w:sz w:val="24"/>
          <w:szCs w:val="24"/>
          <w:lang w:val="en-US" w:eastAsia="zh-CN"/>
        </w:rPr>
      </w:pPr>
      <w:bookmarkStart w:id="16" w:name="_Toc3195_WPSOffice_Level3"/>
      <w:r>
        <w:rPr>
          <w:rFonts w:hint="eastAsia"/>
          <w:sz w:val="24"/>
          <w:szCs w:val="24"/>
          <w:lang w:val="en-US" w:eastAsia="zh-CN"/>
        </w:rPr>
        <w:t>1.2 项目编号：</w:t>
      </w:r>
      <w:bookmarkEnd w:id="16"/>
      <w:r>
        <w:rPr>
          <w:rFonts w:hint="eastAsia"/>
          <w:sz w:val="24"/>
          <w:szCs w:val="24"/>
          <w:highlight w:val="none"/>
          <w:u w:val="none"/>
          <w:lang w:eastAsia="zh-CN"/>
        </w:rPr>
        <w:t>GCGZ-2022-102</w:t>
      </w:r>
    </w:p>
    <w:p>
      <w:pPr>
        <w:bidi w:val="0"/>
        <w:spacing w:line="360" w:lineRule="auto"/>
        <w:ind w:firstLine="480" w:firstLineChars="200"/>
        <w:rPr>
          <w:rFonts w:hint="eastAsia"/>
          <w:sz w:val="24"/>
          <w:szCs w:val="24"/>
          <w:lang w:val="en-US" w:eastAsia="zh-CN"/>
        </w:rPr>
      </w:pPr>
      <w:bookmarkStart w:id="17" w:name="_Toc21809_WPSOffice_Level3"/>
      <w:r>
        <w:rPr>
          <w:rFonts w:hint="eastAsia"/>
          <w:sz w:val="24"/>
          <w:szCs w:val="24"/>
          <w:lang w:val="en-US" w:eastAsia="zh-CN"/>
        </w:rPr>
        <w:t>1.3 采购方式：公开招标</w:t>
      </w:r>
    </w:p>
    <w:p>
      <w:pPr>
        <w:bidi w:val="0"/>
        <w:spacing w:line="360" w:lineRule="auto"/>
        <w:ind w:firstLine="480" w:firstLineChars="200"/>
        <w:rPr>
          <w:rFonts w:hint="default"/>
          <w:sz w:val="24"/>
          <w:szCs w:val="24"/>
          <w:lang w:val="en-US" w:eastAsia="zh-CN"/>
        </w:rPr>
      </w:pPr>
      <w:r>
        <w:rPr>
          <w:rFonts w:hint="eastAsia"/>
          <w:sz w:val="24"/>
          <w:szCs w:val="24"/>
          <w:lang w:val="en-US" w:eastAsia="zh-CN"/>
        </w:rPr>
        <w:t>1.4 资金来源：</w:t>
      </w:r>
      <w:bookmarkEnd w:id="17"/>
      <w:r>
        <w:rPr>
          <w:rFonts w:hint="eastAsia"/>
          <w:sz w:val="24"/>
          <w:szCs w:val="24"/>
          <w:lang w:val="en-US" w:eastAsia="zh-CN"/>
        </w:rPr>
        <w:t>财政资金。</w:t>
      </w:r>
    </w:p>
    <w:p>
      <w:pPr>
        <w:bidi w:val="0"/>
        <w:spacing w:line="360" w:lineRule="auto"/>
        <w:ind w:firstLine="480" w:firstLineChars="200"/>
        <w:rPr>
          <w:rFonts w:hint="default"/>
          <w:sz w:val="24"/>
          <w:szCs w:val="24"/>
          <w:lang w:val="en-US" w:eastAsia="zh-CN"/>
        </w:rPr>
      </w:pPr>
      <w:bookmarkStart w:id="18" w:name="_Toc20800_WPSOffice_Level3"/>
      <w:r>
        <w:rPr>
          <w:rFonts w:hint="eastAsia"/>
          <w:sz w:val="24"/>
          <w:szCs w:val="24"/>
          <w:lang w:val="en-US" w:eastAsia="zh-CN"/>
        </w:rPr>
        <w:t xml:space="preserve">1.5 </w:t>
      </w:r>
      <w:bookmarkEnd w:id="18"/>
      <w:r>
        <w:rPr>
          <w:rFonts w:hint="eastAsia"/>
          <w:sz w:val="24"/>
          <w:szCs w:val="24"/>
          <w:lang w:val="en-US" w:eastAsia="zh-CN"/>
        </w:rPr>
        <w:t>采购预算（</w:t>
      </w:r>
      <w:r>
        <w:rPr>
          <w:rFonts w:hint="eastAsia"/>
          <w:sz w:val="24"/>
          <w:szCs w:val="24"/>
          <w:lang w:val="en-US"/>
        </w:rPr>
        <w:t>最高</w:t>
      </w:r>
      <w:r>
        <w:rPr>
          <w:rFonts w:hint="eastAsia"/>
          <w:sz w:val="24"/>
          <w:szCs w:val="24"/>
          <w:lang w:val="en-US" w:eastAsia="zh-CN"/>
        </w:rPr>
        <w:t>投标</w:t>
      </w:r>
      <w:r>
        <w:rPr>
          <w:rFonts w:hint="eastAsia"/>
          <w:sz w:val="24"/>
          <w:szCs w:val="24"/>
          <w:lang w:val="en-US"/>
        </w:rPr>
        <w:t>限价</w:t>
      </w:r>
      <w:r>
        <w:rPr>
          <w:rFonts w:hint="eastAsia"/>
          <w:sz w:val="24"/>
          <w:szCs w:val="24"/>
          <w:lang w:val="en-US" w:eastAsia="zh-CN"/>
        </w:rPr>
        <w:t>）：</w:t>
      </w:r>
      <w:r>
        <w:rPr>
          <w:rFonts w:hint="eastAsia" w:ascii="宋体" w:hAnsi="宋体" w:eastAsia="宋体" w:cs="宋体"/>
          <w:sz w:val="24"/>
          <w:szCs w:val="24"/>
          <w:lang w:val="en-US" w:eastAsia="zh-CN"/>
        </w:rPr>
        <w:t>2207000</w:t>
      </w:r>
      <w:r>
        <w:rPr>
          <w:rFonts w:hint="eastAsia"/>
          <w:sz w:val="24"/>
          <w:szCs w:val="24"/>
          <w:lang w:val="en-US" w:eastAsia="zh-CN"/>
        </w:rPr>
        <w:t>元</w:t>
      </w:r>
      <w:r>
        <w:rPr>
          <w:rFonts w:hint="eastAsia"/>
          <w:b w:val="0"/>
          <w:bCs w:val="0"/>
          <w:color w:val="auto"/>
          <w:sz w:val="24"/>
          <w:szCs w:val="24"/>
          <w:lang w:val="en-US" w:eastAsia="zh-CN"/>
        </w:rPr>
        <w:t>。</w:t>
      </w:r>
    </w:p>
    <w:p>
      <w:pPr>
        <w:bidi w:val="0"/>
        <w:spacing w:line="360" w:lineRule="auto"/>
        <w:ind w:firstLine="480" w:firstLineChars="200"/>
        <w:rPr>
          <w:rFonts w:hint="eastAsia"/>
          <w:sz w:val="24"/>
          <w:szCs w:val="24"/>
          <w:lang w:val="en-US" w:eastAsia="zh-CN"/>
        </w:rPr>
      </w:pPr>
      <w:bookmarkStart w:id="19" w:name="_Toc32236_WPSOffice_Level3"/>
      <w:r>
        <w:rPr>
          <w:rFonts w:hint="eastAsia"/>
          <w:sz w:val="24"/>
          <w:szCs w:val="24"/>
          <w:lang w:val="en-US" w:eastAsia="zh-CN"/>
        </w:rPr>
        <w:t>1.6 采购需求：</w:t>
      </w:r>
      <w:bookmarkEnd w:id="19"/>
      <w:bookmarkStart w:id="20" w:name="_Toc27403_WPSOffice_Level3"/>
      <w:r>
        <w:rPr>
          <w:rFonts w:hint="eastAsia" w:ascii="宋体" w:hAnsi="宋体" w:cs="宋体"/>
          <w:sz w:val="24"/>
          <w:szCs w:val="24"/>
          <w:lang w:val="en-US" w:eastAsia="zh-CN"/>
        </w:rPr>
        <w:t>固始县行政区划图、城区图、地名图集、地名录、地名志等</w:t>
      </w:r>
      <w:r>
        <w:rPr>
          <w:rFonts w:hint="eastAsia" w:cs="宋体"/>
          <w:sz w:val="24"/>
          <w:szCs w:val="24"/>
          <w:lang w:val="en-US" w:eastAsia="zh-CN"/>
        </w:rPr>
        <w:t>编制</w:t>
      </w:r>
      <w:r>
        <w:rPr>
          <w:rFonts w:hint="eastAsia" w:ascii="宋体" w:hAnsi="宋体" w:cs="宋体"/>
          <w:sz w:val="24"/>
          <w:szCs w:val="24"/>
          <w:lang w:val="en-US" w:eastAsia="zh-CN"/>
        </w:rPr>
        <w:t>印刷及审核服务</w:t>
      </w:r>
      <w:r>
        <w:rPr>
          <w:rFonts w:hint="eastAsia"/>
          <w:sz w:val="24"/>
          <w:szCs w:val="24"/>
          <w:lang w:val="en-US" w:eastAsia="zh-CN"/>
        </w:rPr>
        <w:t>。</w:t>
      </w:r>
    </w:p>
    <w:p>
      <w:pPr>
        <w:bidi w:val="0"/>
        <w:spacing w:line="360" w:lineRule="auto"/>
        <w:ind w:firstLine="480" w:firstLineChars="200"/>
        <w:rPr>
          <w:rFonts w:hint="default"/>
          <w:sz w:val="24"/>
          <w:szCs w:val="24"/>
          <w:lang w:val="en-US" w:eastAsia="zh-CN"/>
        </w:rPr>
      </w:pPr>
      <w:r>
        <w:rPr>
          <w:rFonts w:hint="eastAsia"/>
          <w:sz w:val="24"/>
          <w:szCs w:val="24"/>
          <w:lang w:val="en-US" w:eastAsia="zh-CN"/>
        </w:rPr>
        <w:t>1.7 合同履行地点：</w:t>
      </w:r>
      <w:bookmarkEnd w:id="20"/>
      <w:r>
        <w:rPr>
          <w:rFonts w:hint="eastAsia"/>
          <w:sz w:val="24"/>
          <w:szCs w:val="24"/>
          <w:lang w:val="en-US" w:eastAsia="zh-CN"/>
        </w:rPr>
        <w:t>固始县城区内。</w:t>
      </w:r>
    </w:p>
    <w:p>
      <w:pPr>
        <w:bidi w:val="0"/>
        <w:spacing w:line="360" w:lineRule="auto"/>
        <w:ind w:firstLine="480" w:firstLineChars="200"/>
        <w:rPr>
          <w:rFonts w:hint="eastAsia"/>
          <w:sz w:val="24"/>
          <w:szCs w:val="24"/>
          <w:lang w:val="en-US" w:eastAsia="zh-CN"/>
        </w:rPr>
      </w:pPr>
      <w:bookmarkStart w:id="21" w:name="_Toc2358_WPSOffice_Level3"/>
      <w:r>
        <w:rPr>
          <w:rFonts w:hint="eastAsia"/>
          <w:sz w:val="24"/>
          <w:szCs w:val="24"/>
          <w:lang w:val="en-US" w:eastAsia="zh-CN"/>
        </w:rPr>
        <w:t>1.8 合同履行期限：</w:t>
      </w:r>
      <w:bookmarkEnd w:id="21"/>
      <w:r>
        <w:rPr>
          <w:rFonts w:hint="eastAsia"/>
          <w:sz w:val="24"/>
          <w:szCs w:val="24"/>
          <w:lang w:val="en-US" w:eastAsia="zh-CN"/>
        </w:rPr>
        <w:t>30日历天。</w:t>
      </w:r>
    </w:p>
    <w:p>
      <w:pPr>
        <w:bidi w:val="0"/>
        <w:spacing w:line="360" w:lineRule="auto"/>
        <w:ind w:firstLine="480" w:firstLineChars="200"/>
        <w:rPr>
          <w:rFonts w:hint="eastAsia"/>
          <w:sz w:val="24"/>
          <w:szCs w:val="24"/>
          <w:lang w:val="zh-CN" w:eastAsia="zh-CN"/>
        </w:rPr>
      </w:pPr>
      <w:r>
        <w:rPr>
          <w:rFonts w:hint="eastAsia"/>
          <w:sz w:val="24"/>
          <w:szCs w:val="24"/>
          <w:lang w:val="en-US" w:eastAsia="zh-CN"/>
        </w:rPr>
        <w:t>1.9 服务</w:t>
      </w:r>
      <w:r>
        <w:rPr>
          <w:rFonts w:hint="eastAsia"/>
          <w:sz w:val="24"/>
          <w:szCs w:val="24"/>
          <w:lang w:val="zh-CN" w:eastAsia="zh-CN"/>
        </w:rPr>
        <w:t>质量：</w:t>
      </w:r>
      <w:r>
        <w:rPr>
          <w:rFonts w:hint="eastAsia"/>
          <w:sz w:val="24"/>
          <w:szCs w:val="24"/>
          <w:lang w:val="en-US" w:eastAsia="zh-CN"/>
        </w:rPr>
        <w:t>合格</w:t>
      </w:r>
      <w:r>
        <w:rPr>
          <w:rFonts w:hint="eastAsia"/>
          <w:sz w:val="24"/>
          <w:szCs w:val="24"/>
          <w:lang w:val="zh-CN" w:eastAsia="zh-CN"/>
        </w:rPr>
        <w:t>。</w:t>
      </w:r>
    </w:p>
    <w:p>
      <w:pPr>
        <w:bidi w:val="0"/>
        <w:spacing w:line="360" w:lineRule="auto"/>
        <w:ind w:firstLine="480" w:firstLineChars="200"/>
        <w:rPr>
          <w:rFonts w:hint="eastAsia"/>
          <w:color w:val="auto"/>
          <w:sz w:val="24"/>
          <w:szCs w:val="24"/>
          <w:lang w:val="en-US" w:eastAsia="zh-CN"/>
        </w:rPr>
      </w:pPr>
      <w:r>
        <w:rPr>
          <w:rFonts w:hint="eastAsia"/>
          <w:sz w:val="24"/>
          <w:szCs w:val="24"/>
          <w:lang w:val="en-US" w:eastAsia="zh-CN"/>
        </w:rPr>
        <w:t>1.10 标段划分：</w:t>
      </w:r>
      <w:r>
        <w:rPr>
          <w:rFonts w:hint="eastAsia"/>
          <w:color w:val="auto"/>
          <w:sz w:val="24"/>
          <w:szCs w:val="24"/>
          <w:lang w:val="en-US" w:eastAsia="zh-CN"/>
        </w:rPr>
        <w:t>共1个标段。</w:t>
      </w:r>
    </w:p>
    <w:p>
      <w:pPr>
        <w:bidi w:val="0"/>
        <w:spacing w:line="360" w:lineRule="auto"/>
        <w:ind w:firstLine="480" w:firstLineChars="200"/>
        <w:rPr>
          <w:rFonts w:hint="eastAsia"/>
          <w:sz w:val="24"/>
          <w:szCs w:val="24"/>
          <w:lang w:val="en-US" w:eastAsia="zh-CN"/>
        </w:rPr>
      </w:pPr>
      <w:r>
        <w:rPr>
          <w:rFonts w:hint="eastAsia"/>
          <w:sz w:val="24"/>
          <w:szCs w:val="24"/>
          <w:lang w:val="en-US" w:eastAsia="zh-CN"/>
        </w:rPr>
        <w:t>1.11 本项目（是/否）接受联合体投标：否。</w:t>
      </w:r>
    </w:p>
    <w:p>
      <w:pPr>
        <w:spacing w:line="360" w:lineRule="auto"/>
        <w:ind w:firstLine="480" w:firstLineChars="200"/>
        <w:rPr>
          <w:rFonts w:hint="default"/>
          <w:sz w:val="24"/>
          <w:szCs w:val="24"/>
          <w:lang w:val="en-US" w:eastAsia="zh-CN"/>
        </w:rPr>
      </w:pPr>
      <w:r>
        <w:rPr>
          <w:rFonts w:hint="eastAsia"/>
          <w:sz w:val="24"/>
          <w:szCs w:val="24"/>
          <w:lang w:val="en-US" w:eastAsia="zh-CN"/>
        </w:rPr>
        <w:t>1.12 采购标的对应的中小企业划分标准所属行业：</w:t>
      </w:r>
      <w:r>
        <w:rPr>
          <w:rFonts w:hint="eastAsia" w:ascii="宋体" w:hAnsi="宋体" w:eastAsia="宋体" w:cs="宋体"/>
          <w:sz w:val="24"/>
          <w:szCs w:val="24"/>
          <w:lang w:val="en-US" w:eastAsia="zh-CN"/>
        </w:rPr>
        <w:t>其他未列明行业</w:t>
      </w:r>
      <w:r>
        <w:rPr>
          <w:rFonts w:hint="eastAsia"/>
          <w:sz w:val="24"/>
          <w:szCs w:val="24"/>
          <w:lang w:val="en-US" w:eastAsia="zh-CN"/>
        </w:rPr>
        <w:t>。</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2" w:name="_bookmark12"/>
      <w:bookmarkEnd w:id="22"/>
      <w:bookmarkStart w:id="23" w:name="_Toc18073"/>
      <w:bookmarkStart w:id="24" w:name="_Toc3912"/>
      <w:bookmarkStart w:id="25" w:name="_Toc21809_WPSOffice_Level2"/>
      <w:r>
        <w:rPr>
          <w:rFonts w:hint="eastAsia" w:ascii="宋体" w:hAnsi="宋体" w:eastAsia="宋体" w:cs="宋体"/>
          <w:sz w:val="36"/>
          <w:lang w:val="en-US" w:eastAsia="zh-CN"/>
        </w:rPr>
        <w:t>二、投标人的资格要求</w:t>
      </w:r>
      <w:bookmarkEnd w:id="23"/>
      <w:bookmarkEnd w:id="24"/>
      <w:bookmarkEnd w:id="25"/>
    </w:p>
    <w:p>
      <w:pPr>
        <w:bidi w:val="0"/>
        <w:spacing w:line="360" w:lineRule="auto"/>
        <w:ind w:firstLine="480" w:firstLineChars="200"/>
        <w:rPr>
          <w:rFonts w:hint="default"/>
          <w:sz w:val="24"/>
          <w:szCs w:val="24"/>
          <w:lang w:val="en-US" w:eastAsia="zh-CN"/>
        </w:rPr>
      </w:pPr>
      <w:r>
        <w:rPr>
          <w:rFonts w:hint="eastAsia"/>
          <w:sz w:val="24"/>
          <w:szCs w:val="24"/>
          <w:lang w:val="en-US" w:eastAsia="zh-CN"/>
        </w:rPr>
        <w:t>2.1 满足《中华人民共和国政府采购法》第二十二条规定；</w:t>
      </w:r>
    </w:p>
    <w:p>
      <w:pPr>
        <w:bidi w:val="0"/>
        <w:spacing w:line="360" w:lineRule="auto"/>
        <w:ind w:firstLine="480" w:firstLineChars="200"/>
        <w:rPr>
          <w:rFonts w:hint="eastAsia"/>
          <w:sz w:val="24"/>
          <w:szCs w:val="24"/>
          <w:lang w:val="zh-CN" w:eastAsia="zh-CN"/>
        </w:rPr>
      </w:pPr>
      <w:r>
        <w:rPr>
          <w:rFonts w:hint="eastAsia"/>
          <w:sz w:val="24"/>
          <w:szCs w:val="24"/>
          <w:lang w:val="en-US" w:eastAsia="zh-CN"/>
        </w:rPr>
        <w:t>2.2 落实政府采购政策需满足的资格要求</w:t>
      </w:r>
      <w:r>
        <w:rPr>
          <w:rFonts w:hint="eastAsia"/>
          <w:sz w:val="24"/>
          <w:szCs w:val="24"/>
          <w:lang w:val="zh-CN" w:eastAsia="zh-CN"/>
        </w:rPr>
        <w:t>：</w:t>
      </w:r>
    </w:p>
    <w:p>
      <w:pPr>
        <w:bidi w:val="0"/>
        <w:spacing w:line="360" w:lineRule="auto"/>
        <w:ind w:firstLine="480" w:firstLineChars="200"/>
        <w:rPr>
          <w:rFonts w:hint="eastAsia"/>
          <w:sz w:val="24"/>
          <w:szCs w:val="24"/>
          <w:lang w:val="en-US" w:eastAsia="zh-CN"/>
        </w:rPr>
      </w:pPr>
      <w:r>
        <w:rPr>
          <w:rFonts w:hint="eastAsia" w:ascii="宋体" w:hAnsi="宋体" w:eastAsia="宋体" w:cs="宋体"/>
          <w:sz w:val="24"/>
          <w:lang w:val="en-US"/>
        </w:rPr>
        <w:t>（1）</w:t>
      </w:r>
      <w:r>
        <w:rPr>
          <w:rFonts w:hint="eastAsia" w:ascii="宋体" w:hAnsi="宋体" w:cs="宋体"/>
          <w:sz w:val="24"/>
          <w:lang w:val="en-US" w:eastAsia="zh-CN"/>
        </w:rPr>
        <w:t>本项目落实</w:t>
      </w:r>
      <w:r>
        <w:rPr>
          <w:rFonts w:hint="eastAsia" w:ascii="宋体" w:hAnsi="宋体" w:eastAsia="宋体" w:cs="宋体"/>
          <w:color w:val="000000"/>
          <w:sz w:val="24"/>
          <w:szCs w:val="24"/>
          <w:lang w:val="en-US" w:bidi="ar"/>
        </w:rPr>
        <w:t>《</w:t>
      </w:r>
      <w:r>
        <w:rPr>
          <w:rFonts w:hint="eastAsia" w:ascii="宋体" w:hAnsi="宋体" w:eastAsia="宋体" w:cs="宋体"/>
          <w:color w:val="000000"/>
          <w:sz w:val="24"/>
          <w:szCs w:val="24"/>
          <w:lang w:val="en-US" w:eastAsia="zh-CN" w:bidi="ar"/>
        </w:rPr>
        <w:t>政府采购促进中小企业发展管理办法</w:t>
      </w:r>
      <w:r>
        <w:rPr>
          <w:rFonts w:hint="eastAsia" w:ascii="宋体" w:hAnsi="宋体" w:eastAsia="宋体" w:cs="宋体"/>
          <w:color w:val="000000"/>
          <w:sz w:val="24"/>
          <w:szCs w:val="24"/>
          <w:lang w:val="en-US" w:bidi="ar"/>
        </w:rPr>
        <w:t>》（财库 [20</w:t>
      </w:r>
      <w:r>
        <w:rPr>
          <w:rFonts w:hint="eastAsia" w:ascii="宋体" w:hAnsi="宋体" w:cs="宋体"/>
          <w:color w:val="000000"/>
          <w:sz w:val="24"/>
          <w:szCs w:val="24"/>
          <w:lang w:val="en-US" w:eastAsia="zh-CN" w:bidi="ar"/>
        </w:rPr>
        <w:t>20</w:t>
      </w:r>
      <w:r>
        <w:rPr>
          <w:rFonts w:hint="eastAsia" w:ascii="宋体" w:hAnsi="宋体" w:eastAsia="宋体" w:cs="宋体"/>
          <w:color w:val="000000"/>
          <w:sz w:val="24"/>
          <w:szCs w:val="24"/>
          <w:lang w:val="en-US" w:bidi="ar"/>
        </w:rPr>
        <w:t>]</w:t>
      </w:r>
      <w:r>
        <w:rPr>
          <w:rFonts w:hint="eastAsia" w:ascii="宋体" w:hAnsi="宋体" w:cs="宋体"/>
          <w:color w:val="000000"/>
          <w:sz w:val="24"/>
          <w:szCs w:val="24"/>
          <w:lang w:val="en-US" w:eastAsia="zh-CN" w:bidi="ar"/>
        </w:rPr>
        <w:t>46</w:t>
      </w:r>
      <w:r>
        <w:rPr>
          <w:rFonts w:hint="eastAsia" w:ascii="宋体" w:hAnsi="宋体" w:eastAsia="宋体" w:cs="宋体"/>
          <w:color w:val="000000"/>
          <w:sz w:val="24"/>
          <w:szCs w:val="24"/>
          <w:lang w:val="en-US" w:bidi="ar"/>
        </w:rPr>
        <w:t>号</w:t>
      </w:r>
      <w:r>
        <w:rPr>
          <w:rFonts w:hint="eastAsia" w:ascii="宋体" w:hAnsi="宋体" w:eastAsia="宋体" w:cs="宋体"/>
          <w:sz w:val="24"/>
        </w:rPr>
        <w:t>）、《财政部</w:t>
      </w:r>
      <w:r>
        <w:rPr>
          <w:rFonts w:hint="eastAsia" w:ascii="宋体" w:hAnsi="宋体" w:eastAsia="宋体" w:cs="宋体"/>
          <w:sz w:val="24"/>
          <w:lang w:eastAsia="zh-CN"/>
        </w:rPr>
        <w:t>、</w:t>
      </w:r>
      <w:r>
        <w:rPr>
          <w:rFonts w:hint="eastAsia" w:ascii="宋体" w:hAnsi="宋体" w:eastAsia="宋体" w:cs="宋体"/>
          <w:sz w:val="24"/>
        </w:rPr>
        <w:t>民政部</w:t>
      </w:r>
      <w:r>
        <w:rPr>
          <w:rFonts w:hint="eastAsia" w:ascii="宋体" w:hAnsi="宋体" w:eastAsia="宋体" w:cs="宋体"/>
          <w:sz w:val="24"/>
          <w:lang w:eastAsia="zh-CN"/>
        </w:rPr>
        <w:t>、</w:t>
      </w:r>
      <w:r>
        <w:rPr>
          <w:rFonts w:hint="eastAsia" w:ascii="宋体" w:hAnsi="宋体" w:eastAsia="宋体" w:cs="宋体"/>
          <w:sz w:val="24"/>
        </w:rPr>
        <w:t>中国残疾人联合会关于促进残疾人就业政府采购政策的通知》（财库（2017〔141〕号）</w:t>
      </w:r>
      <w:r>
        <w:rPr>
          <w:rFonts w:hint="eastAsia" w:ascii="宋体" w:hAnsi="宋体" w:cs="宋体"/>
          <w:sz w:val="24"/>
          <w:lang w:val="en-US" w:eastAsia="zh-CN"/>
        </w:rPr>
        <w:t>的规定，</w:t>
      </w:r>
      <w:r>
        <w:rPr>
          <w:rFonts w:hint="eastAsia"/>
          <w:sz w:val="24"/>
          <w:szCs w:val="24"/>
          <w:lang w:val="en-US" w:eastAsia="zh-CN"/>
        </w:rPr>
        <w:t>投标人</w:t>
      </w:r>
      <w:r>
        <w:rPr>
          <w:rFonts w:hint="eastAsia" w:ascii="宋体" w:hAnsi="宋体" w:cs="宋体"/>
          <w:sz w:val="24"/>
          <w:lang w:val="en-US" w:eastAsia="zh-CN"/>
        </w:rPr>
        <w:t>须为</w:t>
      </w:r>
      <w:r>
        <w:rPr>
          <w:rFonts w:hint="eastAsia" w:ascii="宋体" w:hAnsi="宋体" w:eastAsia="宋体" w:cs="宋体"/>
          <w:color w:val="000000"/>
          <w:sz w:val="24"/>
          <w:szCs w:val="24"/>
          <w:lang w:val="en-US" w:eastAsia="zh-CN" w:bidi="ar"/>
        </w:rPr>
        <w:t>中</w:t>
      </w:r>
      <w:bookmarkStart w:id="408" w:name="_GoBack"/>
      <w:bookmarkEnd w:id="408"/>
      <w:r>
        <w:rPr>
          <w:rFonts w:hint="eastAsia" w:ascii="宋体" w:hAnsi="宋体" w:eastAsia="宋体" w:cs="宋体"/>
          <w:color w:val="000000"/>
          <w:sz w:val="24"/>
          <w:szCs w:val="24"/>
          <w:lang w:val="en-US" w:eastAsia="zh-CN" w:bidi="ar"/>
        </w:rPr>
        <w:t>小</w:t>
      </w:r>
      <w:r>
        <w:rPr>
          <w:rFonts w:hint="eastAsia" w:ascii="宋体" w:hAnsi="宋体" w:cs="宋体"/>
          <w:color w:val="000000"/>
          <w:sz w:val="24"/>
          <w:szCs w:val="24"/>
          <w:lang w:val="en-US" w:eastAsia="zh-CN" w:bidi="ar"/>
        </w:rPr>
        <w:t>微型企业或残疾人福利性单位</w:t>
      </w:r>
      <w:r>
        <w:rPr>
          <w:rFonts w:hint="eastAsia" w:cs="宋体"/>
          <w:color w:val="000000"/>
          <w:sz w:val="24"/>
          <w:szCs w:val="24"/>
          <w:lang w:val="en-US" w:eastAsia="zh-CN" w:bidi="ar"/>
        </w:rPr>
        <w:t>，</w:t>
      </w:r>
      <w:r>
        <w:rPr>
          <w:rFonts w:hint="eastAsia" w:ascii="宋体" w:hAnsi="宋体" w:cs="宋体"/>
          <w:color w:val="000000"/>
          <w:sz w:val="24"/>
          <w:szCs w:val="24"/>
          <w:lang w:val="en-US" w:eastAsia="zh-CN" w:bidi="ar"/>
        </w:rPr>
        <w:t>提供</w:t>
      </w:r>
      <w:r>
        <w:rPr>
          <w:rFonts w:hint="eastAsia" w:ascii="宋体" w:hAnsi="宋体" w:eastAsia="宋体" w:cs="宋体"/>
          <w:color w:val="000000"/>
          <w:sz w:val="24"/>
          <w:szCs w:val="24"/>
          <w:lang w:val="en-US" w:eastAsia="zh-CN" w:bidi="ar"/>
        </w:rPr>
        <w:t>中小企业声明函</w:t>
      </w:r>
      <w:r>
        <w:rPr>
          <w:rFonts w:hint="eastAsia" w:ascii="宋体" w:hAnsi="宋体" w:cs="宋体"/>
          <w:color w:val="000000"/>
          <w:sz w:val="24"/>
          <w:szCs w:val="24"/>
          <w:lang w:val="en-US" w:eastAsia="zh-CN" w:bidi="ar"/>
        </w:rPr>
        <w:t>或残疾人福利性单位声明函</w:t>
      </w:r>
      <w:r>
        <w:rPr>
          <w:rFonts w:hint="eastAsia" w:ascii="宋体" w:hAnsi="宋体" w:eastAsia="宋体" w:cs="宋体"/>
          <w:sz w:val="24"/>
          <w:lang w:val="en-US"/>
        </w:rPr>
        <w:t>。</w:t>
      </w:r>
    </w:p>
    <w:p>
      <w:pPr>
        <w:bidi w:val="0"/>
        <w:spacing w:line="360" w:lineRule="auto"/>
        <w:ind w:firstLine="480" w:firstLineChars="200"/>
        <w:rPr>
          <w:rFonts w:hint="eastAsia"/>
          <w:sz w:val="24"/>
          <w:szCs w:val="24"/>
          <w:lang w:val="en-US" w:eastAsia="zh-CN"/>
        </w:rPr>
      </w:pPr>
      <w:r>
        <w:rPr>
          <w:rFonts w:hint="eastAsia"/>
          <w:sz w:val="24"/>
          <w:szCs w:val="24"/>
          <w:lang w:val="en-US" w:eastAsia="zh-CN"/>
        </w:rPr>
        <w:t xml:space="preserve">2.3 </w:t>
      </w:r>
      <w:r>
        <w:rPr>
          <w:rFonts w:hint="eastAsia"/>
          <w:sz w:val="24"/>
          <w:szCs w:val="24"/>
          <w:lang w:val="zh-CN" w:eastAsia="zh-CN"/>
        </w:rPr>
        <w:t>本项目的特定资格要求：</w:t>
      </w:r>
    </w:p>
    <w:p>
      <w:pPr>
        <w:tabs>
          <w:tab w:val="left" w:pos="567"/>
        </w:tabs>
        <w:adjustRightInd w:val="0"/>
        <w:snapToGrid w:val="0"/>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（1）</w:t>
      </w:r>
      <w:r>
        <w:rPr>
          <w:rFonts w:hint="eastAsia"/>
          <w:sz w:val="24"/>
          <w:szCs w:val="24"/>
          <w:lang w:val="en-US" w:eastAsia="zh-CN"/>
        </w:rPr>
        <w:t>投标人需具</w:t>
      </w:r>
      <w:r>
        <w:rPr>
          <w:rFonts w:hint="default"/>
          <w:sz w:val="24"/>
          <w:szCs w:val="24"/>
          <w:lang w:val="en-US" w:eastAsia="zh-CN"/>
        </w:rPr>
        <w:t>有独立承担民事责任的能力</w:t>
      </w:r>
      <w:r>
        <w:rPr>
          <w:rFonts w:hint="eastAsia"/>
          <w:sz w:val="24"/>
          <w:szCs w:val="24"/>
          <w:lang w:val="en-US" w:eastAsia="zh-CN"/>
        </w:rPr>
        <w:t>，</w:t>
      </w:r>
      <w:r>
        <w:rPr>
          <w:rFonts w:hint="eastAsia"/>
          <w:sz w:val="24"/>
          <w:szCs w:val="24"/>
          <w:lang w:val="en-US"/>
        </w:rPr>
        <w:t>具有独立的法人资格</w:t>
      </w:r>
      <w:r>
        <w:rPr>
          <w:rFonts w:hint="eastAsia"/>
          <w:sz w:val="24"/>
          <w:szCs w:val="24"/>
          <w:lang w:val="en-US" w:eastAsia="zh-CN"/>
        </w:rPr>
        <w:t>，</w:t>
      </w:r>
      <w:r>
        <w:rPr>
          <w:rFonts w:hint="eastAsia"/>
          <w:sz w:val="24"/>
          <w:szCs w:val="24"/>
          <w:lang w:val="en-US"/>
        </w:rPr>
        <w:t>持有合格有效的营业执照。</w:t>
      </w:r>
    </w:p>
    <w:p>
      <w:pPr>
        <w:tabs>
          <w:tab w:val="left" w:pos="567"/>
        </w:tabs>
        <w:adjustRightInd w:val="0"/>
        <w:snapToGrid w:val="0"/>
        <w:spacing w:line="360" w:lineRule="auto"/>
        <w:ind w:firstLine="480" w:firstLineChars="200"/>
        <w:rPr>
          <w:rFonts w:ascii="宋体" w:hAnsi="宋体" w:eastAsia="宋体" w:cs="宋体"/>
          <w:color w:val="000000"/>
          <w:sz w:val="24"/>
          <w:szCs w:val="28"/>
        </w:rPr>
      </w:pPr>
      <w:r>
        <w:rPr>
          <w:rFonts w:hint="eastAsia" w:ascii="宋体" w:hAnsi="宋体" w:eastAsia="宋体" w:cs="宋体"/>
          <w:sz w:val="24"/>
          <w:szCs w:val="28"/>
        </w:rPr>
        <w:t>（2）</w:t>
      </w:r>
      <w:r>
        <w:rPr>
          <w:rFonts w:hint="eastAsia" w:ascii="宋体" w:hAnsi="宋体" w:cs="宋体"/>
          <w:sz w:val="24"/>
          <w:szCs w:val="28"/>
          <w:lang w:eastAsia="zh-CN"/>
        </w:rPr>
        <w:t>供应商</w:t>
      </w:r>
      <w:r>
        <w:rPr>
          <w:rFonts w:hint="eastAsia" w:ascii="宋体" w:hAnsi="宋体" w:eastAsia="宋体" w:cs="宋体"/>
          <w:sz w:val="24"/>
          <w:szCs w:val="28"/>
          <w:lang w:val="en-US" w:eastAsia="zh-CN"/>
        </w:rPr>
        <w:t>应具备</w:t>
      </w:r>
      <w:r>
        <w:rPr>
          <w:rFonts w:hint="eastAsia" w:ascii="宋体" w:hAnsi="宋体" w:cs="宋体"/>
          <w:sz w:val="24"/>
          <w:szCs w:val="28"/>
          <w:lang w:val="en-US" w:eastAsia="zh-CN"/>
        </w:rPr>
        <w:t>测绘行政主管部门颁发的乙级及以上测绘资质。</w:t>
      </w:r>
    </w:p>
    <w:p>
      <w:pPr>
        <w:tabs>
          <w:tab w:val="left" w:pos="567"/>
        </w:tabs>
        <w:adjustRightInd w:val="0"/>
        <w:snapToGrid w:val="0"/>
        <w:spacing w:line="360" w:lineRule="auto"/>
        <w:ind w:firstLine="480" w:firstLineChars="200"/>
      </w:pPr>
      <w:r>
        <w:rPr>
          <w:rFonts w:hint="eastAsia" w:ascii="宋体" w:hAnsi="宋体" w:eastAsia="宋体" w:cs="宋体"/>
          <w:sz w:val="24"/>
          <w:szCs w:val="28"/>
        </w:rPr>
        <w:t>（</w:t>
      </w:r>
      <w:r>
        <w:rPr>
          <w:rFonts w:hint="eastAsia" w:ascii="宋体" w:hAnsi="宋体" w:cs="宋体"/>
          <w:sz w:val="24"/>
          <w:szCs w:val="28"/>
          <w:lang w:val="en-US" w:eastAsia="zh-CN"/>
        </w:rPr>
        <w:t>3</w:t>
      </w:r>
      <w:r>
        <w:rPr>
          <w:rFonts w:hint="eastAsia" w:ascii="宋体" w:hAnsi="宋体" w:eastAsia="宋体" w:cs="宋体"/>
          <w:sz w:val="24"/>
          <w:szCs w:val="28"/>
        </w:rPr>
        <w:t>）</w:t>
      </w:r>
      <w:r>
        <w:rPr>
          <w:rFonts w:hint="eastAsia"/>
          <w:sz w:val="24"/>
          <w:szCs w:val="24"/>
          <w:lang w:val="en-US" w:eastAsia="zh-CN"/>
        </w:rPr>
        <w:t>投标人需</w:t>
      </w:r>
      <w:r>
        <w:rPr>
          <w:rFonts w:hint="default"/>
          <w:sz w:val="24"/>
          <w:szCs w:val="24"/>
          <w:lang w:val="en-US" w:eastAsia="zh-CN"/>
        </w:rPr>
        <w:t>有依法缴纳税收和社会保障资金的良好记录</w:t>
      </w:r>
      <w:r>
        <w:rPr>
          <w:rFonts w:hint="eastAsia"/>
          <w:sz w:val="24"/>
          <w:szCs w:val="24"/>
          <w:lang w:val="en-US" w:eastAsia="zh-CN"/>
        </w:rPr>
        <w:t>，有</w:t>
      </w:r>
      <w:r>
        <w:rPr>
          <w:rFonts w:hint="default"/>
          <w:sz w:val="24"/>
          <w:szCs w:val="24"/>
          <w:lang w:val="en-US" w:eastAsia="zh-CN"/>
        </w:rPr>
        <w:t>健全的财务会计制度</w:t>
      </w:r>
      <w:r>
        <w:rPr>
          <w:rFonts w:hint="eastAsia"/>
          <w:sz w:val="24"/>
          <w:szCs w:val="24"/>
          <w:lang w:val="en-US" w:eastAsia="zh-CN"/>
        </w:rPr>
        <w:t>，提供2022年1月（含）以来任意3个月依法纳税及缴纳社保的</w:t>
      </w:r>
      <w:r>
        <w:rPr>
          <w:rFonts w:hint="eastAsia"/>
          <w:sz w:val="24"/>
          <w:szCs w:val="24"/>
        </w:rPr>
        <w:t>证明</w:t>
      </w:r>
      <w:r>
        <w:rPr>
          <w:rFonts w:hint="eastAsia"/>
          <w:sz w:val="24"/>
          <w:szCs w:val="24"/>
          <w:lang w:eastAsia="zh-CN"/>
        </w:rPr>
        <w:t>，</w:t>
      </w:r>
      <w:r>
        <w:rPr>
          <w:rFonts w:hint="eastAsia"/>
          <w:sz w:val="24"/>
          <w:szCs w:val="24"/>
        </w:rPr>
        <w:t>提供</w:t>
      </w:r>
      <w:r>
        <w:rPr>
          <w:rFonts w:hint="eastAsia"/>
          <w:sz w:val="24"/>
          <w:szCs w:val="24"/>
          <w:lang w:val="en-US" w:eastAsia="zh-CN"/>
        </w:rPr>
        <w:t>2021年度</w:t>
      </w:r>
      <w:r>
        <w:rPr>
          <w:rFonts w:hint="eastAsia"/>
          <w:sz w:val="24"/>
          <w:szCs w:val="24"/>
          <w:lang w:val="en-US"/>
        </w:rPr>
        <w:t>由会计师事务所出具的</w:t>
      </w:r>
      <w:r>
        <w:rPr>
          <w:rFonts w:hint="eastAsia"/>
          <w:sz w:val="24"/>
          <w:szCs w:val="24"/>
        </w:rPr>
        <w:t>财务审计报告，对于成立</w:t>
      </w:r>
      <w:r>
        <w:rPr>
          <w:rFonts w:hint="eastAsia"/>
          <w:sz w:val="24"/>
          <w:szCs w:val="24"/>
          <w:lang w:val="en-US"/>
        </w:rPr>
        <w:t>年份</w:t>
      </w:r>
      <w:r>
        <w:rPr>
          <w:rFonts w:hint="eastAsia"/>
          <w:sz w:val="24"/>
          <w:szCs w:val="24"/>
        </w:rPr>
        <w:t>不足的</w:t>
      </w:r>
      <w:r>
        <w:rPr>
          <w:rFonts w:hint="eastAsia"/>
          <w:sz w:val="24"/>
          <w:szCs w:val="24"/>
          <w:lang w:eastAsia="zh-CN"/>
        </w:rPr>
        <w:t>投标人</w:t>
      </w:r>
      <w:r>
        <w:rPr>
          <w:rFonts w:hint="eastAsia"/>
          <w:sz w:val="24"/>
          <w:szCs w:val="24"/>
        </w:rPr>
        <w:t>，从成立当日算起，</w:t>
      </w:r>
      <w:r>
        <w:rPr>
          <w:rFonts w:hint="eastAsia"/>
          <w:sz w:val="24"/>
          <w:szCs w:val="24"/>
          <w:lang w:val="en-US"/>
        </w:rPr>
        <w:t>202</w:t>
      </w:r>
      <w:r>
        <w:rPr>
          <w:rFonts w:hint="eastAsia"/>
          <w:sz w:val="24"/>
          <w:szCs w:val="24"/>
          <w:lang w:val="en-US" w:eastAsia="zh-CN"/>
        </w:rPr>
        <w:t>2</w:t>
      </w:r>
      <w:r>
        <w:rPr>
          <w:rFonts w:hint="eastAsia"/>
          <w:sz w:val="24"/>
          <w:szCs w:val="24"/>
          <w:lang w:val="en-US"/>
        </w:rPr>
        <w:t>年成立的公司</w:t>
      </w:r>
      <w:r>
        <w:rPr>
          <w:rFonts w:hint="eastAsia"/>
          <w:sz w:val="24"/>
          <w:szCs w:val="24"/>
          <w:lang w:val="en-US" w:eastAsia="zh-CN"/>
        </w:rPr>
        <w:t>则</w:t>
      </w:r>
      <w:r>
        <w:rPr>
          <w:rFonts w:hint="eastAsia"/>
          <w:sz w:val="24"/>
          <w:szCs w:val="24"/>
          <w:lang w:val="en-US"/>
        </w:rPr>
        <w:t>提供其基本账户</w:t>
      </w:r>
      <w:r>
        <w:rPr>
          <w:rFonts w:hint="eastAsia"/>
          <w:sz w:val="24"/>
          <w:szCs w:val="24"/>
          <w:lang w:val="en-US" w:eastAsia="zh-CN"/>
        </w:rPr>
        <w:t>开户</w:t>
      </w:r>
      <w:r>
        <w:rPr>
          <w:rFonts w:hint="eastAsia"/>
          <w:sz w:val="24"/>
          <w:szCs w:val="24"/>
          <w:lang w:val="en-US"/>
        </w:rPr>
        <w:t>银行</w:t>
      </w:r>
      <w:r>
        <w:rPr>
          <w:rFonts w:hint="eastAsia"/>
          <w:sz w:val="24"/>
          <w:szCs w:val="24"/>
          <w:lang w:val="en-US" w:eastAsia="zh-CN"/>
        </w:rPr>
        <w:t>出</w:t>
      </w:r>
      <w:r>
        <w:rPr>
          <w:rFonts w:hint="eastAsia"/>
          <w:sz w:val="24"/>
          <w:szCs w:val="24"/>
          <w:lang w:val="en-US"/>
        </w:rPr>
        <w:t>具的资信证明</w:t>
      </w:r>
      <w:r>
        <w:rPr>
          <w:rFonts w:hint="eastAsia"/>
          <w:sz w:val="20"/>
          <w:szCs w:val="20"/>
          <w:lang w:val="en-US" w:eastAsia="zh-CN"/>
        </w:rPr>
        <w:t>。</w:t>
      </w:r>
    </w:p>
    <w:p>
      <w:pPr>
        <w:spacing w:line="360" w:lineRule="auto"/>
        <w:ind w:firstLine="480" w:firstLineChars="200"/>
        <w:rPr>
          <w:sz w:val="24"/>
          <w:szCs w:val="24"/>
        </w:rPr>
      </w:pPr>
      <w:r>
        <w:rPr>
          <w:rFonts w:hint="eastAsia"/>
          <w:sz w:val="24"/>
          <w:szCs w:val="24"/>
          <w:lang w:val="en-US" w:eastAsia="zh-CN"/>
        </w:rPr>
        <w:t>（4）投标人</w:t>
      </w:r>
      <w:r>
        <w:rPr>
          <w:rFonts w:hint="eastAsia" w:ascii="宋体" w:hAnsi="宋体" w:eastAsia="宋体" w:cs="宋体"/>
          <w:sz w:val="24"/>
          <w:lang w:val="en-US" w:eastAsia="zh-CN"/>
        </w:rPr>
        <w:t>须</w:t>
      </w:r>
      <w:r>
        <w:rPr>
          <w:rFonts w:hint="eastAsia"/>
          <w:sz w:val="24"/>
          <w:szCs w:val="24"/>
        </w:rPr>
        <w:t>提供通过“信用中国”（www.creditchina.gov.cn）网站查询企业信用记录</w:t>
      </w:r>
      <w:r>
        <w:rPr>
          <w:rFonts w:hint="eastAsia"/>
          <w:sz w:val="24"/>
          <w:szCs w:val="24"/>
          <w:lang w:val="en-US" w:eastAsia="zh-CN"/>
        </w:rPr>
        <w:t>结果打印件的扫描件</w:t>
      </w:r>
      <w:r>
        <w:rPr>
          <w:rFonts w:hint="eastAsia"/>
          <w:sz w:val="24"/>
          <w:szCs w:val="24"/>
        </w:rPr>
        <w:t>，</w:t>
      </w:r>
      <w:r>
        <w:rPr>
          <w:rFonts w:hint="eastAsia"/>
          <w:sz w:val="24"/>
          <w:szCs w:val="24"/>
          <w:lang w:val="en-US" w:eastAsia="zh-CN"/>
        </w:rPr>
        <w:t>查询</w:t>
      </w:r>
      <w:r>
        <w:rPr>
          <w:rFonts w:hint="eastAsia"/>
          <w:color w:val="333333"/>
          <w:sz w:val="24"/>
          <w:szCs w:val="24"/>
          <w:lang w:val="en-US" w:eastAsia="zh-CN"/>
        </w:rPr>
        <w:t>打印</w:t>
      </w:r>
      <w:r>
        <w:rPr>
          <w:rFonts w:hint="eastAsia"/>
          <w:color w:val="333333"/>
          <w:sz w:val="24"/>
          <w:szCs w:val="24"/>
          <w:lang w:val="en-US"/>
        </w:rPr>
        <w:t>时间须在本公告发布之后</w:t>
      </w:r>
      <w:r>
        <w:rPr>
          <w:rFonts w:hint="eastAsia"/>
          <w:color w:val="333333"/>
          <w:sz w:val="24"/>
          <w:szCs w:val="24"/>
        </w:rPr>
        <w:t>，</w:t>
      </w:r>
      <w:r>
        <w:rPr>
          <w:rFonts w:hint="eastAsia"/>
          <w:sz w:val="24"/>
          <w:szCs w:val="24"/>
        </w:rPr>
        <w:t>对列入</w:t>
      </w:r>
      <w:r>
        <w:rPr>
          <w:rFonts w:hint="eastAsia" w:cs="宋体"/>
          <w:sz w:val="24"/>
          <w:lang w:val="en-US" w:eastAsia="zh-CN"/>
        </w:rPr>
        <w:t>严重失信主体名单、</w:t>
      </w:r>
      <w:r>
        <w:rPr>
          <w:rFonts w:hint="eastAsia"/>
          <w:sz w:val="24"/>
          <w:szCs w:val="24"/>
        </w:rPr>
        <w:t>失信被执行人、</w:t>
      </w:r>
      <w:r>
        <w:rPr>
          <w:rFonts w:hint="eastAsia"/>
          <w:sz w:val="24"/>
          <w:szCs w:val="24"/>
          <w:lang w:val="en-US"/>
        </w:rPr>
        <w:t>政府采购</w:t>
      </w:r>
      <w:r>
        <w:rPr>
          <w:rFonts w:hint="eastAsia"/>
          <w:sz w:val="24"/>
          <w:szCs w:val="24"/>
        </w:rPr>
        <w:t>严重违法失信行为记录名单</w:t>
      </w:r>
      <w:r>
        <w:rPr>
          <w:rFonts w:hint="eastAsia"/>
          <w:sz w:val="24"/>
          <w:szCs w:val="24"/>
          <w:lang w:eastAsia="zh-CN"/>
        </w:rPr>
        <w:t>、</w:t>
      </w:r>
      <w:r>
        <w:rPr>
          <w:rFonts w:hint="eastAsia"/>
          <w:sz w:val="24"/>
          <w:szCs w:val="24"/>
        </w:rPr>
        <w:t>重大税收违法</w:t>
      </w:r>
      <w:r>
        <w:rPr>
          <w:rFonts w:hint="eastAsia"/>
          <w:sz w:val="24"/>
          <w:szCs w:val="24"/>
          <w:lang w:val="en-US" w:eastAsia="zh-CN"/>
        </w:rPr>
        <w:t>失信主体</w:t>
      </w:r>
      <w:r>
        <w:rPr>
          <w:rFonts w:hint="eastAsia"/>
          <w:sz w:val="24"/>
          <w:szCs w:val="24"/>
        </w:rPr>
        <w:t>的</w:t>
      </w:r>
      <w:r>
        <w:rPr>
          <w:rFonts w:hint="eastAsia"/>
          <w:sz w:val="24"/>
          <w:szCs w:val="24"/>
          <w:lang w:eastAsia="zh-CN"/>
        </w:rPr>
        <w:t>投标人</w:t>
      </w:r>
      <w:r>
        <w:rPr>
          <w:rFonts w:hint="eastAsia"/>
          <w:sz w:val="24"/>
          <w:szCs w:val="24"/>
        </w:rPr>
        <w:t>，</w:t>
      </w:r>
      <w:r>
        <w:rPr>
          <w:rFonts w:hint="eastAsia"/>
          <w:sz w:val="24"/>
          <w:szCs w:val="24"/>
          <w:lang w:val="en-US"/>
        </w:rPr>
        <w:t>不得</w:t>
      </w:r>
      <w:r>
        <w:rPr>
          <w:rFonts w:hint="eastAsia"/>
          <w:sz w:val="24"/>
          <w:szCs w:val="24"/>
        </w:rPr>
        <w:t>参与本</w:t>
      </w:r>
      <w:r>
        <w:rPr>
          <w:rFonts w:hint="eastAsia"/>
          <w:sz w:val="24"/>
          <w:szCs w:val="24"/>
          <w:lang w:val="en-US" w:eastAsia="zh-CN"/>
        </w:rPr>
        <w:t>采购</w:t>
      </w:r>
      <w:r>
        <w:rPr>
          <w:rFonts w:hint="eastAsia"/>
          <w:sz w:val="24"/>
          <w:szCs w:val="24"/>
        </w:rPr>
        <w:t>活动。</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（5）投标人需</w:t>
      </w:r>
      <w:r>
        <w:rPr>
          <w:rFonts w:hint="eastAsia" w:ascii="宋体" w:hAnsi="宋体" w:cs="宋体"/>
          <w:sz w:val="24"/>
          <w:lang w:val="zh-CN"/>
        </w:rPr>
        <w:t>具有履行合同所必需的设备和专业技术能力，提供</w:t>
      </w:r>
      <w:r>
        <w:rPr>
          <w:rFonts w:hint="eastAsia" w:ascii="宋体" w:hAnsi="宋体" w:cs="宋体"/>
          <w:sz w:val="24"/>
          <w:lang w:val="en-US" w:eastAsia="zh-CN"/>
        </w:rPr>
        <w:t>承诺函</w:t>
      </w:r>
      <w:r>
        <w:rPr>
          <w:rFonts w:hint="eastAsia" w:ascii="宋体" w:hAnsi="宋体" w:cs="宋体"/>
          <w:sz w:val="24"/>
          <w:lang w:val="zh-CN"/>
        </w:rPr>
        <w:t>。</w:t>
      </w:r>
    </w:p>
    <w:p>
      <w:pPr>
        <w:tabs>
          <w:tab w:val="left" w:pos="567"/>
        </w:tabs>
        <w:adjustRightInd w:val="0"/>
        <w:snapToGrid w:val="0"/>
        <w:spacing w:line="360" w:lineRule="auto"/>
        <w:ind w:firstLine="480" w:firstLineChars="200"/>
        <w:rPr>
          <w:rFonts w:hint="eastAsia" w:ascii="Cambria" w:hAnsi="Cambria" w:eastAsia="宋体" w:cs="Times New Roman"/>
          <w:sz w:val="24"/>
          <w:szCs w:val="28"/>
          <w:lang w:val="en-US" w:eastAsia="zh-CN"/>
        </w:rPr>
      </w:pPr>
      <w:r>
        <w:rPr>
          <w:rFonts w:hint="eastAsia"/>
          <w:sz w:val="24"/>
          <w:szCs w:val="24"/>
          <w:lang w:val="en-US"/>
        </w:rPr>
        <w:t>（</w:t>
      </w:r>
      <w:r>
        <w:rPr>
          <w:rFonts w:hint="eastAsia"/>
          <w:sz w:val="24"/>
          <w:szCs w:val="24"/>
          <w:lang w:val="en-US" w:eastAsia="zh-CN"/>
        </w:rPr>
        <w:t>6</w:t>
      </w:r>
      <w:r>
        <w:rPr>
          <w:rFonts w:hint="eastAsia"/>
          <w:sz w:val="24"/>
          <w:szCs w:val="24"/>
          <w:lang w:val="en-US"/>
        </w:rPr>
        <w:t>）</w:t>
      </w:r>
      <w:r>
        <w:rPr>
          <w:rFonts w:hint="eastAsia"/>
          <w:sz w:val="24"/>
          <w:szCs w:val="24"/>
          <w:lang w:val="en-US" w:eastAsia="zh-CN"/>
        </w:rPr>
        <w:t>投标人</w:t>
      </w:r>
      <w:r>
        <w:rPr>
          <w:rFonts w:hint="eastAsia" w:ascii="宋体" w:hAnsi="宋体" w:cs="宋体"/>
          <w:sz w:val="24"/>
          <w:lang w:val="zh-CN"/>
        </w:rPr>
        <w:t>参加政府采购活动前三年内在经营活动中没有重大违法记录，提供</w:t>
      </w:r>
      <w:r>
        <w:rPr>
          <w:rFonts w:hint="eastAsia" w:ascii="宋体" w:hAnsi="宋体" w:cs="宋体"/>
          <w:sz w:val="24"/>
          <w:lang w:val="en-US" w:eastAsia="zh-CN"/>
        </w:rPr>
        <w:t>承诺函</w:t>
      </w:r>
      <w:r>
        <w:rPr>
          <w:rFonts w:hint="eastAsia"/>
          <w:sz w:val="24"/>
          <w:szCs w:val="24"/>
        </w:rPr>
        <w:t>。</w:t>
      </w:r>
    </w:p>
    <w:p>
      <w:pPr>
        <w:spacing w:line="360" w:lineRule="auto"/>
        <w:ind w:firstLine="480" w:firstLineChars="200"/>
        <w:rPr>
          <w:rFonts w:hint="eastAsia"/>
          <w:sz w:val="24"/>
          <w:szCs w:val="24"/>
          <w:lang w:val="en-US" w:eastAsia="zh-CN"/>
        </w:rPr>
      </w:pPr>
      <w:r>
        <w:rPr>
          <w:rFonts w:hint="eastAsia"/>
          <w:sz w:val="24"/>
          <w:szCs w:val="24"/>
          <w:lang w:val="en-US" w:eastAsia="zh-CN"/>
        </w:rPr>
        <w:t>（7）</w:t>
      </w:r>
      <w:r>
        <w:rPr>
          <w:rFonts w:hint="eastAsia" w:ascii="宋体" w:hAnsi="宋体" w:cs="宋体"/>
          <w:sz w:val="24"/>
          <w:lang w:val="zh-CN"/>
        </w:rPr>
        <w:t>项目授权委托人</w:t>
      </w:r>
      <w:r>
        <w:rPr>
          <w:rFonts w:hint="eastAsia" w:ascii="宋体" w:hAnsi="宋体" w:cs="宋体"/>
          <w:sz w:val="24"/>
          <w:lang w:val="en-US" w:eastAsia="zh-CN"/>
        </w:rPr>
        <w:t>及</w:t>
      </w:r>
      <w:r>
        <w:rPr>
          <w:rFonts w:hint="eastAsia" w:ascii="宋体" w:hAnsi="宋体" w:cs="宋体"/>
          <w:sz w:val="24"/>
          <w:lang w:val="zh-CN"/>
        </w:rPr>
        <w:t>拟派</w:t>
      </w:r>
      <w:r>
        <w:rPr>
          <w:rFonts w:hint="eastAsia" w:ascii="宋体" w:hAnsi="宋体" w:eastAsia="宋体" w:cs="宋体"/>
          <w:sz w:val="24"/>
          <w:szCs w:val="24"/>
          <w:lang w:val="en-US" w:eastAsia="zh-CN"/>
        </w:rPr>
        <w:t>项目负责人须为本单位人员，依法</w:t>
      </w:r>
      <w:r>
        <w:rPr>
          <w:rFonts w:hint="eastAsia" w:cs="宋体"/>
          <w:sz w:val="24"/>
          <w:lang w:val="en-US" w:eastAsia="zh-CN"/>
        </w:rPr>
        <w:t>与本单位签订有劳动合同并</w:t>
      </w:r>
      <w:r>
        <w:rPr>
          <w:rFonts w:hint="eastAsia" w:ascii="宋体" w:hAnsi="宋体" w:eastAsia="宋体" w:cs="宋体"/>
          <w:sz w:val="24"/>
          <w:szCs w:val="24"/>
          <w:lang w:val="en-US" w:eastAsia="zh-CN"/>
        </w:rPr>
        <w:t>在</w:t>
      </w:r>
      <w:r>
        <w:rPr>
          <w:rFonts w:hint="eastAsia" w:ascii="宋体" w:hAnsi="宋体" w:cs="宋体"/>
          <w:sz w:val="24"/>
          <w:lang w:val="zh-CN"/>
        </w:rPr>
        <w:t>本单位缴纳202</w:t>
      </w:r>
      <w:r>
        <w:rPr>
          <w:rFonts w:hint="eastAsia" w:cs="宋体"/>
          <w:sz w:val="24"/>
          <w:lang w:val="en-US" w:eastAsia="zh-CN"/>
        </w:rPr>
        <w:t>2</w:t>
      </w:r>
      <w:r>
        <w:rPr>
          <w:rFonts w:hint="eastAsia" w:ascii="宋体" w:hAnsi="宋体" w:cs="宋体"/>
          <w:sz w:val="24"/>
          <w:lang w:val="zh-CN"/>
        </w:rPr>
        <w:t>年</w:t>
      </w:r>
      <w:r>
        <w:rPr>
          <w:rFonts w:hint="eastAsia" w:cs="宋体"/>
          <w:sz w:val="24"/>
          <w:lang w:val="en-US" w:eastAsia="zh-CN"/>
        </w:rPr>
        <w:t>1</w:t>
      </w:r>
      <w:r>
        <w:rPr>
          <w:rFonts w:hint="eastAsia" w:ascii="宋体" w:hAnsi="宋体" w:cs="宋体"/>
          <w:sz w:val="24"/>
          <w:lang w:val="zh-CN"/>
        </w:rPr>
        <w:t>月（含）以来</w:t>
      </w:r>
      <w:r>
        <w:rPr>
          <w:rFonts w:hint="eastAsia" w:ascii="宋体" w:hAnsi="宋体" w:cs="宋体"/>
          <w:sz w:val="24"/>
          <w:lang w:val="en-US" w:eastAsia="zh-CN"/>
        </w:rPr>
        <w:t>任意</w:t>
      </w:r>
      <w:r>
        <w:rPr>
          <w:rFonts w:hint="eastAsia" w:cs="宋体"/>
          <w:sz w:val="24"/>
          <w:lang w:val="en-US" w:eastAsia="zh-CN"/>
        </w:rPr>
        <w:t>3</w:t>
      </w:r>
      <w:r>
        <w:rPr>
          <w:rFonts w:hint="eastAsia" w:ascii="宋体" w:hAnsi="宋体" w:cs="宋体"/>
          <w:sz w:val="24"/>
          <w:lang w:val="zh-CN"/>
        </w:rPr>
        <w:t>个月的社保</w:t>
      </w:r>
      <w:r>
        <w:rPr>
          <w:rFonts w:hint="eastAsia"/>
          <w:sz w:val="24"/>
          <w:szCs w:val="24"/>
          <w:lang w:val="en-US"/>
        </w:rPr>
        <w:t>。</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6" w:name="_bookmark13"/>
      <w:bookmarkEnd w:id="26"/>
      <w:bookmarkStart w:id="27" w:name="_Toc13155"/>
      <w:bookmarkStart w:id="28" w:name="_Toc20800_WPSOffice_Level2"/>
      <w:bookmarkStart w:id="29" w:name="_Toc27440"/>
      <w:r>
        <w:rPr>
          <w:rFonts w:hint="eastAsia" w:ascii="宋体" w:hAnsi="宋体" w:eastAsia="宋体" w:cs="宋体"/>
          <w:sz w:val="36"/>
          <w:lang w:val="en-US" w:eastAsia="zh-CN"/>
        </w:rPr>
        <w:t>三、获取招标文件</w:t>
      </w:r>
      <w:bookmarkEnd w:id="27"/>
      <w:bookmarkEnd w:id="28"/>
      <w:bookmarkEnd w:id="29"/>
    </w:p>
    <w:p>
      <w:pPr>
        <w:spacing w:line="360" w:lineRule="auto"/>
        <w:ind w:firstLine="480" w:firstLineChars="200"/>
        <w:rPr>
          <w:sz w:val="24"/>
          <w:szCs w:val="24"/>
          <w:lang w:val="en-US"/>
        </w:rPr>
      </w:pPr>
      <w:r>
        <w:rPr>
          <w:rFonts w:hint="eastAsia"/>
          <w:sz w:val="24"/>
          <w:szCs w:val="24"/>
          <w:lang w:val="en-US"/>
        </w:rPr>
        <w:t>3</w:t>
      </w:r>
      <w:r>
        <w:rPr>
          <w:rFonts w:hint="eastAsia"/>
          <w:sz w:val="24"/>
          <w:szCs w:val="24"/>
        </w:rPr>
        <w:t xml:space="preserve">.1 </w:t>
      </w:r>
      <w:r>
        <w:rPr>
          <w:rFonts w:hint="eastAsia"/>
          <w:sz w:val="24"/>
          <w:szCs w:val="24"/>
          <w:lang w:val="en-US"/>
        </w:rPr>
        <w:t>时间</w:t>
      </w:r>
      <w:r>
        <w:rPr>
          <w:rFonts w:hint="eastAsia"/>
          <w:sz w:val="24"/>
          <w:szCs w:val="24"/>
        </w:rPr>
        <w:t>：</w:t>
      </w:r>
      <w:r>
        <w:rPr>
          <w:rFonts w:hint="eastAsia"/>
          <w:sz w:val="24"/>
          <w:szCs w:val="24"/>
          <w:lang w:val="en-US"/>
        </w:rPr>
        <w:t>202</w:t>
      </w:r>
      <w:r>
        <w:rPr>
          <w:rFonts w:hint="eastAsia"/>
          <w:sz w:val="24"/>
          <w:szCs w:val="24"/>
          <w:lang w:val="en-US" w:eastAsia="zh-CN"/>
        </w:rPr>
        <w:t>2</w:t>
      </w:r>
      <w:r>
        <w:rPr>
          <w:rFonts w:hint="eastAsia"/>
          <w:sz w:val="24"/>
          <w:szCs w:val="24"/>
        </w:rPr>
        <w:t>年</w:t>
      </w:r>
      <w:r>
        <w:rPr>
          <w:rFonts w:hint="eastAsia"/>
          <w:sz w:val="24"/>
          <w:szCs w:val="24"/>
          <w:lang w:val="en-US" w:eastAsia="zh-CN"/>
        </w:rPr>
        <w:t>9</w:t>
      </w:r>
      <w:r>
        <w:rPr>
          <w:rFonts w:hint="eastAsia"/>
          <w:sz w:val="24"/>
          <w:szCs w:val="24"/>
        </w:rPr>
        <w:t>月</w:t>
      </w:r>
      <w:r>
        <w:rPr>
          <w:rFonts w:hint="eastAsia"/>
          <w:sz w:val="24"/>
          <w:szCs w:val="24"/>
          <w:lang w:val="en-US" w:eastAsia="zh-CN"/>
        </w:rPr>
        <w:t>29</w:t>
      </w:r>
      <w:r>
        <w:rPr>
          <w:rFonts w:hint="eastAsia"/>
          <w:sz w:val="24"/>
          <w:szCs w:val="24"/>
        </w:rPr>
        <w:t>日8</w:t>
      </w:r>
      <w:r>
        <w:rPr>
          <w:rFonts w:hint="eastAsia"/>
          <w:sz w:val="24"/>
          <w:szCs w:val="24"/>
          <w:lang w:val="en-US"/>
        </w:rPr>
        <w:t>时</w:t>
      </w:r>
      <w:r>
        <w:rPr>
          <w:rFonts w:hint="eastAsia"/>
          <w:sz w:val="24"/>
          <w:szCs w:val="24"/>
        </w:rPr>
        <w:t>00</w:t>
      </w:r>
      <w:r>
        <w:rPr>
          <w:rFonts w:hint="eastAsia"/>
          <w:sz w:val="24"/>
          <w:szCs w:val="24"/>
          <w:lang w:val="en-US"/>
        </w:rPr>
        <w:t>分</w:t>
      </w:r>
      <w:r>
        <w:rPr>
          <w:rFonts w:hint="eastAsia"/>
          <w:sz w:val="24"/>
          <w:szCs w:val="24"/>
        </w:rPr>
        <w:t>至20</w:t>
      </w:r>
      <w:r>
        <w:rPr>
          <w:rFonts w:hint="eastAsia"/>
          <w:sz w:val="24"/>
          <w:szCs w:val="24"/>
          <w:lang w:val="en-US"/>
        </w:rPr>
        <w:t>2</w:t>
      </w:r>
      <w:r>
        <w:rPr>
          <w:rFonts w:hint="eastAsia"/>
          <w:sz w:val="24"/>
          <w:szCs w:val="24"/>
          <w:lang w:val="en-US" w:eastAsia="zh-CN"/>
        </w:rPr>
        <w:t>2</w:t>
      </w:r>
      <w:r>
        <w:rPr>
          <w:rFonts w:hint="eastAsia"/>
          <w:sz w:val="24"/>
          <w:szCs w:val="24"/>
        </w:rPr>
        <w:t>年</w:t>
      </w:r>
      <w:r>
        <w:rPr>
          <w:rFonts w:hint="eastAsia"/>
          <w:sz w:val="24"/>
          <w:szCs w:val="24"/>
          <w:lang w:val="en-US" w:eastAsia="zh-CN"/>
        </w:rPr>
        <w:t>10</w:t>
      </w:r>
      <w:r>
        <w:rPr>
          <w:rFonts w:hint="eastAsia"/>
          <w:sz w:val="24"/>
          <w:szCs w:val="24"/>
        </w:rPr>
        <w:t>月</w:t>
      </w:r>
      <w:r>
        <w:rPr>
          <w:rFonts w:hint="eastAsia"/>
          <w:sz w:val="24"/>
          <w:szCs w:val="24"/>
          <w:lang w:val="en-US" w:eastAsia="zh-CN"/>
        </w:rPr>
        <w:t>10</w:t>
      </w:r>
      <w:r>
        <w:rPr>
          <w:rFonts w:hint="eastAsia"/>
          <w:sz w:val="24"/>
          <w:szCs w:val="24"/>
        </w:rPr>
        <w:t>日1</w:t>
      </w:r>
      <w:r>
        <w:rPr>
          <w:rFonts w:hint="eastAsia"/>
          <w:sz w:val="24"/>
          <w:szCs w:val="24"/>
          <w:lang w:val="en-US" w:eastAsia="zh-CN"/>
        </w:rPr>
        <w:t>8</w:t>
      </w:r>
      <w:r>
        <w:rPr>
          <w:rFonts w:hint="eastAsia"/>
          <w:sz w:val="24"/>
          <w:szCs w:val="24"/>
          <w:lang w:val="en-US"/>
        </w:rPr>
        <w:t>时</w:t>
      </w:r>
      <w:r>
        <w:rPr>
          <w:rFonts w:hint="eastAsia"/>
          <w:sz w:val="24"/>
          <w:szCs w:val="24"/>
          <w:lang w:val="en-US" w:eastAsia="zh-CN"/>
        </w:rPr>
        <w:t>0</w:t>
      </w:r>
      <w:r>
        <w:rPr>
          <w:rFonts w:hint="eastAsia"/>
          <w:sz w:val="24"/>
          <w:szCs w:val="24"/>
          <w:lang w:val="en-US"/>
        </w:rPr>
        <w:t>0分（北京时间）。</w:t>
      </w:r>
    </w:p>
    <w:p>
      <w:pPr>
        <w:spacing w:line="360" w:lineRule="auto"/>
        <w:ind w:firstLine="480" w:firstLineChars="200"/>
        <w:rPr>
          <w:sz w:val="24"/>
          <w:szCs w:val="24"/>
        </w:rPr>
      </w:pPr>
      <w:r>
        <w:rPr>
          <w:rFonts w:hint="eastAsia"/>
          <w:sz w:val="24"/>
          <w:szCs w:val="24"/>
          <w:lang w:val="en-US"/>
        </w:rPr>
        <w:t xml:space="preserve">3.2 </w:t>
      </w:r>
      <w:r>
        <w:rPr>
          <w:rFonts w:hint="eastAsia"/>
          <w:sz w:val="24"/>
          <w:szCs w:val="24"/>
        </w:rPr>
        <w:t>地点：《全国公共资源交易平台（河南省•固始县）》网上</w:t>
      </w:r>
      <w:r>
        <w:rPr>
          <w:rFonts w:hint="eastAsia"/>
          <w:sz w:val="24"/>
          <w:szCs w:val="24"/>
          <w:lang w:val="en-US"/>
        </w:rPr>
        <w:t>下载</w:t>
      </w:r>
      <w:r>
        <w:rPr>
          <w:rFonts w:hint="eastAsia"/>
          <w:sz w:val="24"/>
          <w:szCs w:val="24"/>
        </w:rPr>
        <w:t>。</w:t>
      </w:r>
    </w:p>
    <w:p>
      <w:pPr>
        <w:bidi w:val="0"/>
        <w:spacing w:line="360" w:lineRule="auto"/>
        <w:ind w:firstLine="480" w:firstLineChars="200"/>
        <w:rPr>
          <w:rFonts w:hint="eastAsia"/>
          <w:sz w:val="24"/>
          <w:szCs w:val="24"/>
          <w:lang w:val="en-US" w:eastAsia="zh-CN"/>
        </w:rPr>
      </w:pPr>
      <w:r>
        <w:rPr>
          <w:rFonts w:hint="eastAsia"/>
          <w:sz w:val="24"/>
          <w:szCs w:val="24"/>
          <w:lang w:val="en-US"/>
        </w:rPr>
        <w:t>3.3 方式：</w:t>
      </w:r>
      <w:r>
        <w:rPr>
          <w:rFonts w:hint="eastAsia"/>
          <w:sz w:val="24"/>
          <w:szCs w:val="24"/>
        </w:rPr>
        <w:t>该项目实施网上报名、网上下载招标文件，潜在投标人报名前须登陆《全国公共资源交易平台（河南省•固始县）》注册入库并办理CA后方可报名（网址：www.gsggzy.cn）。潜在投标人报名、下载招标文件需凭注册且通过中心备案的相关账号，通过《全国公共资源交易平台（河南省•固始县）》网站“投标企业登录”入口登录后进行相关操作。</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30" w:name="_bookmark14"/>
      <w:bookmarkEnd w:id="30"/>
      <w:bookmarkStart w:id="31" w:name="_Toc32236_WPSOffice_Level2"/>
      <w:bookmarkStart w:id="32" w:name="_Toc6802"/>
      <w:bookmarkStart w:id="33" w:name="_Toc27371"/>
      <w:r>
        <w:rPr>
          <w:rFonts w:hint="eastAsia" w:ascii="宋体" w:hAnsi="宋体" w:eastAsia="宋体" w:cs="宋体"/>
          <w:sz w:val="36"/>
          <w:lang w:val="en-US" w:eastAsia="zh-CN"/>
        </w:rPr>
        <w:t>四、</w:t>
      </w:r>
      <w:bookmarkEnd w:id="31"/>
      <w:bookmarkEnd w:id="32"/>
      <w:r>
        <w:rPr>
          <w:rFonts w:hint="eastAsia" w:ascii="宋体" w:hAnsi="宋体" w:eastAsia="宋体" w:cs="宋体"/>
          <w:sz w:val="36"/>
          <w:lang w:val="en-US" w:eastAsia="zh-CN"/>
        </w:rPr>
        <w:t>提交投标文件截止时间、开标时间和地点</w:t>
      </w:r>
      <w:bookmarkEnd w:id="33"/>
    </w:p>
    <w:p>
      <w:pPr>
        <w:spacing w:line="360" w:lineRule="auto"/>
        <w:ind w:firstLine="480" w:firstLineChars="200"/>
        <w:rPr>
          <w:sz w:val="24"/>
          <w:szCs w:val="24"/>
          <w:lang w:val="en-US"/>
        </w:rPr>
      </w:pPr>
      <w:r>
        <w:rPr>
          <w:rFonts w:hint="eastAsia"/>
          <w:sz w:val="24"/>
          <w:szCs w:val="24"/>
          <w:lang w:val="en-US"/>
        </w:rPr>
        <w:t>4.1 开标时间（递交投标文件截止时间）：</w:t>
      </w:r>
      <w:r>
        <w:rPr>
          <w:rFonts w:hint="eastAsia"/>
          <w:sz w:val="24"/>
          <w:szCs w:val="24"/>
          <w:lang w:val="en-US" w:eastAsia="zh-CN"/>
        </w:rPr>
        <w:t>2022年10月21日8时30分</w:t>
      </w:r>
      <w:r>
        <w:rPr>
          <w:rFonts w:hint="eastAsia"/>
          <w:sz w:val="24"/>
          <w:szCs w:val="24"/>
          <w:lang w:val="en-US"/>
        </w:rPr>
        <w:t>。</w:t>
      </w:r>
    </w:p>
    <w:p>
      <w:pPr>
        <w:spacing w:line="360" w:lineRule="auto"/>
        <w:ind w:firstLine="480" w:firstLineChars="200"/>
        <w:rPr>
          <w:sz w:val="24"/>
          <w:szCs w:val="24"/>
          <w:lang w:val="en-US"/>
        </w:rPr>
      </w:pPr>
      <w:r>
        <w:rPr>
          <w:rFonts w:hint="eastAsia"/>
          <w:sz w:val="24"/>
          <w:szCs w:val="24"/>
          <w:lang w:val="en-US"/>
        </w:rPr>
        <w:t>4.2 开标地点：固始县公共资源交易中心六楼</w:t>
      </w:r>
      <w:r>
        <w:rPr>
          <w:rFonts w:hint="eastAsia"/>
          <w:sz w:val="24"/>
          <w:szCs w:val="24"/>
          <w:lang w:val="en-US" w:eastAsia="zh-CN"/>
        </w:rPr>
        <w:t>不见面第一开标室</w:t>
      </w:r>
      <w:r>
        <w:rPr>
          <w:rFonts w:hint="eastAsia"/>
          <w:sz w:val="24"/>
          <w:szCs w:val="24"/>
          <w:lang w:val="en-US"/>
        </w:rPr>
        <w:t>。</w:t>
      </w:r>
    </w:p>
    <w:p>
      <w:pPr>
        <w:spacing w:line="360" w:lineRule="auto"/>
        <w:ind w:firstLine="480" w:firstLineChars="200"/>
        <w:rPr>
          <w:rFonts w:hint="eastAsia"/>
          <w:sz w:val="24"/>
          <w:szCs w:val="24"/>
          <w:lang w:val="en-US"/>
        </w:rPr>
      </w:pPr>
      <w:r>
        <w:rPr>
          <w:rFonts w:hint="eastAsia"/>
          <w:sz w:val="24"/>
          <w:szCs w:val="24"/>
          <w:lang w:val="en-US"/>
        </w:rPr>
        <w:t>4.</w:t>
      </w:r>
      <w:r>
        <w:rPr>
          <w:rFonts w:hint="eastAsia"/>
          <w:sz w:val="24"/>
          <w:szCs w:val="24"/>
          <w:lang w:val="en-US" w:eastAsia="zh-CN"/>
        </w:rPr>
        <w:t>3</w:t>
      </w:r>
      <w:r>
        <w:rPr>
          <w:rFonts w:hint="eastAsia"/>
          <w:sz w:val="24"/>
          <w:szCs w:val="24"/>
          <w:lang w:val="en-US"/>
        </w:rPr>
        <w:t xml:space="preserve"> 本项目使用网上开评标。投标人需在固始县公共资源交易中心网站“下载中心”下载并使用“固始县公共资源交易电子投标制作工具”软件制作电子标书。投标文件须在固始县公共资源交易中心交易系统中加密上传。</w:t>
      </w:r>
    </w:p>
    <w:p>
      <w:pPr>
        <w:bidi w:val="0"/>
        <w:spacing w:line="360" w:lineRule="auto"/>
        <w:ind w:firstLine="480" w:firstLineChars="200"/>
        <w:rPr>
          <w:rFonts w:hint="eastAsia"/>
          <w:sz w:val="24"/>
          <w:szCs w:val="24"/>
          <w:lang w:val="en-US" w:eastAsia="zh-CN"/>
        </w:rPr>
      </w:pPr>
      <w:r>
        <w:rPr>
          <w:rFonts w:hint="eastAsia"/>
          <w:sz w:val="24"/>
          <w:szCs w:val="24"/>
          <w:lang w:val="en-US" w:eastAsia="zh-CN"/>
        </w:rPr>
        <w:t>4.4 本项目评标以</w:t>
      </w:r>
      <w:r>
        <w:rPr>
          <w:rFonts w:hint="eastAsia"/>
          <w:sz w:val="24"/>
          <w:szCs w:val="24"/>
          <w:lang w:val="en-US"/>
        </w:rPr>
        <w:t>加密电子</w:t>
      </w:r>
      <w:r>
        <w:rPr>
          <w:rFonts w:hint="eastAsia"/>
          <w:sz w:val="24"/>
          <w:szCs w:val="24"/>
          <w:lang w:val="en-US" w:eastAsia="zh-CN"/>
        </w:rPr>
        <w:t>版</w:t>
      </w:r>
      <w:r>
        <w:rPr>
          <w:rFonts w:hint="eastAsia"/>
          <w:sz w:val="24"/>
          <w:szCs w:val="24"/>
          <w:lang w:val="en-US"/>
        </w:rPr>
        <w:t>投标文件</w:t>
      </w:r>
      <w:r>
        <w:rPr>
          <w:rFonts w:hint="eastAsia"/>
          <w:sz w:val="24"/>
          <w:szCs w:val="24"/>
          <w:lang w:val="en-US" w:eastAsia="zh-CN"/>
        </w:rPr>
        <w:t>为依据，未在</w:t>
      </w:r>
      <w:r>
        <w:rPr>
          <w:rFonts w:hint="eastAsia"/>
          <w:sz w:val="24"/>
          <w:szCs w:val="24"/>
          <w:lang w:val="en-US"/>
        </w:rPr>
        <w:t>递交投标文件截止时间</w:t>
      </w:r>
      <w:r>
        <w:rPr>
          <w:rFonts w:hint="eastAsia"/>
          <w:sz w:val="24"/>
          <w:szCs w:val="24"/>
          <w:lang w:val="en-US" w:eastAsia="zh-CN"/>
        </w:rPr>
        <w:t>前</w:t>
      </w:r>
      <w:r>
        <w:rPr>
          <w:rFonts w:hint="eastAsia"/>
          <w:sz w:val="24"/>
          <w:szCs w:val="24"/>
          <w:lang w:val="en-US"/>
        </w:rPr>
        <w:t>或者未</w:t>
      </w:r>
      <w:r>
        <w:rPr>
          <w:rFonts w:hint="eastAsia"/>
          <w:sz w:val="24"/>
          <w:szCs w:val="24"/>
          <w:lang w:val="en-US" w:eastAsia="zh-CN"/>
        </w:rPr>
        <w:t>通过</w:t>
      </w:r>
      <w:r>
        <w:rPr>
          <w:rFonts w:hint="eastAsia"/>
          <w:sz w:val="24"/>
          <w:szCs w:val="24"/>
          <w:lang w:val="en-US"/>
        </w:rPr>
        <w:t>指定</w:t>
      </w:r>
      <w:r>
        <w:rPr>
          <w:rFonts w:hint="eastAsia"/>
          <w:sz w:val="24"/>
          <w:szCs w:val="24"/>
          <w:lang w:val="en-US" w:eastAsia="zh-CN"/>
        </w:rPr>
        <w:t>途径递交的</w:t>
      </w:r>
      <w:r>
        <w:rPr>
          <w:rFonts w:hint="eastAsia"/>
          <w:sz w:val="24"/>
          <w:szCs w:val="24"/>
          <w:lang w:val="en-US"/>
        </w:rPr>
        <w:t>加密电子</w:t>
      </w:r>
      <w:r>
        <w:rPr>
          <w:rFonts w:hint="eastAsia"/>
          <w:sz w:val="24"/>
          <w:szCs w:val="24"/>
          <w:lang w:val="en-US" w:eastAsia="zh-CN"/>
        </w:rPr>
        <w:t>版</w:t>
      </w:r>
      <w:r>
        <w:rPr>
          <w:rFonts w:hint="eastAsia"/>
          <w:sz w:val="24"/>
          <w:szCs w:val="24"/>
          <w:lang w:val="en-US"/>
        </w:rPr>
        <w:t>投标文件，</w:t>
      </w:r>
      <w:r>
        <w:rPr>
          <w:rFonts w:hint="eastAsia"/>
          <w:sz w:val="24"/>
          <w:szCs w:val="24"/>
          <w:lang w:val="en-US" w:eastAsia="zh-CN"/>
        </w:rPr>
        <w:t>采购人</w:t>
      </w:r>
      <w:r>
        <w:rPr>
          <w:rFonts w:hint="eastAsia"/>
          <w:sz w:val="24"/>
          <w:szCs w:val="24"/>
          <w:lang w:val="en-US"/>
        </w:rPr>
        <w:t>不予受理。</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34" w:name="_bookmark15"/>
      <w:bookmarkEnd w:id="34"/>
      <w:bookmarkStart w:id="35" w:name="_Toc30438"/>
      <w:bookmarkStart w:id="36" w:name="_Toc7164"/>
      <w:r>
        <w:rPr>
          <w:rFonts w:hint="eastAsia" w:ascii="宋体" w:hAnsi="宋体" w:eastAsia="宋体" w:cs="宋体"/>
          <w:sz w:val="36"/>
          <w:lang w:val="en-US" w:eastAsia="zh-CN"/>
        </w:rPr>
        <w:t>五、</w:t>
      </w:r>
      <w:r>
        <w:rPr>
          <w:rFonts w:hint="eastAsia" w:ascii="宋体" w:hAnsi="宋体" w:eastAsia="宋体" w:cs="宋体"/>
          <w:sz w:val="36"/>
          <w:lang w:val="zh-CN" w:eastAsia="zh-CN"/>
        </w:rPr>
        <w:t>公告</w:t>
      </w:r>
      <w:bookmarkEnd w:id="35"/>
      <w:r>
        <w:rPr>
          <w:rFonts w:hint="eastAsia" w:ascii="宋体" w:hAnsi="宋体" w:eastAsia="宋体" w:cs="宋体"/>
          <w:sz w:val="36"/>
          <w:lang w:val="en-US" w:eastAsia="zh-CN"/>
        </w:rPr>
        <w:t>发布期限</w:t>
      </w:r>
      <w:bookmarkEnd w:id="36"/>
    </w:p>
    <w:p>
      <w:pPr>
        <w:spacing w:line="360" w:lineRule="auto"/>
        <w:ind w:firstLine="480" w:firstLineChars="200"/>
        <w:rPr>
          <w:rFonts w:hint="eastAsia"/>
          <w:sz w:val="24"/>
          <w:szCs w:val="24"/>
          <w:lang w:val="en-US"/>
        </w:rPr>
      </w:pPr>
      <w:bookmarkStart w:id="37" w:name="_bookmark16"/>
      <w:bookmarkEnd w:id="37"/>
      <w:r>
        <w:rPr>
          <w:rFonts w:hint="eastAsia"/>
          <w:sz w:val="24"/>
          <w:szCs w:val="24"/>
          <w:lang w:val="en-US" w:eastAsia="zh-CN"/>
        </w:rPr>
        <w:t xml:space="preserve">5.1 </w:t>
      </w:r>
      <w:r>
        <w:rPr>
          <w:rFonts w:hint="eastAsia"/>
          <w:sz w:val="24"/>
          <w:szCs w:val="24"/>
          <w:lang w:val="en-US"/>
        </w:rPr>
        <w:t>自本公告发布之日起五个工作日。</w:t>
      </w:r>
    </w:p>
    <w:p>
      <w:pPr>
        <w:bidi w:val="0"/>
        <w:spacing w:line="360" w:lineRule="auto"/>
        <w:ind w:firstLine="480" w:firstLineChars="200"/>
        <w:rPr>
          <w:rFonts w:hint="eastAsia"/>
          <w:sz w:val="24"/>
          <w:szCs w:val="24"/>
          <w:lang w:val="zh-CN" w:eastAsia="zh-CN"/>
        </w:rPr>
      </w:pPr>
      <w:r>
        <w:rPr>
          <w:rFonts w:hint="eastAsia" w:ascii="宋体" w:hAnsi="宋体" w:eastAsia="宋体"/>
          <w:sz w:val="24"/>
          <w:szCs w:val="24"/>
          <w:lang w:val="en-US" w:eastAsia="zh-CN"/>
        </w:rPr>
        <w:t>5.2 本公告在《河南省政府采购网》、《河南省电子招标投标公共服务平台》、《全国公共资源交易平台（河南省•固始县）》上发布。</w:t>
      </w:r>
    </w:p>
    <w:p>
      <w:pPr>
        <w:pStyle w:val="3"/>
        <w:spacing w:before="0" w:after="0" w:line="360" w:lineRule="auto"/>
        <w:ind w:left="0" w:right="0" w:firstLine="0"/>
        <w:jc w:val="left"/>
        <w:outlineLvl w:val="1"/>
        <w:rPr>
          <w:rFonts w:hint="eastAsia" w:ascii="宋体" w:hAnsi="宋体" w:eastAsia="宋体" w:cs="宋体"/>
          <w:sz w:val="36"/>
          <w:lang w:val="zh-CN" w:eastAsia="zh-CN"/>
        </w:rPr>
      </w:pPr>
      <w:bookmarkStart w:id="38" w:name="_Toc35393626"/>
      <w:bookmarkStart w:id="39" w:name="_Toc35393795"/>
      <w:bookmarkStart w:id="40" w:name="_Toc30778"/>
      <w:r>
        <w:rPr>
          <w:rFonts w:hint="eastAsia" w:ascii="宋体" w:hAnsi="宋体" w:eastAsia="宋体" w:cs="宋体"/>
          <w:sz w:val="36"/>
          <w:lang w:val="zh-CN" w:eastAsia="zh-CN"/>
        </w:rPr>
        <w:t>六、其他补充事宜</w:t>
      </w:r>
      <w:bookmarkEnd w:id="38"/>
      <w:bookmarkEnd w:id="39"/>
      <w:bookmarkEnd w:id="40"/>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6.1 各投标人应在</w:t>
      </w:r>
      <w:r>
        <w:rPr>
          <w:rFonts w:hint="eastAsia" w:ascii="宋体" w:hAnsi="宋体" w:eastAsia="宋体" w:cs="宋体"/>
          <w:sz w:val="24"/>
          <w:szCs w:val="24"/>
          <w:lang w:val="en-US"/>
        </w:rPr>
        <w:t>递交</w:t>
      </w:r>
      <w:r>
        <w:rPr>
          <w:rFonts w:hint="eastAsia" w:ascii="宋体" w:hAnsi="宋体" w:cs="宋体"/>
          <w:sz w:val="24"/>
          <w:szCs w:val="24"/>
          <w:lang w:val="en-US" w:eastAsia="zh-CN"/>
        </w:rPr>
        <w:t>投标文件</w:t>
      </w:r>
      <w:r>
        <w:rPr>
          <w:rFonts w:hint="eastAsia" w:ascii="宋体" w:hAnsi="宋体" w:eastAsia="宋体" w:cs="宋体"/>
          <w:sz w:val="24"/>
          <w:szCs w:val="24"/>
          <w:lang w:val="en-US"/>
        </w:rPr>
        <w:t>截止时间</w:t>
      </w:r>
      <w:r>
        <w:rPr>
          <w:rFonts w:hint="eastAsia" w:ascii="宋体" w:hAnsi="宋体" w:eastAsia="宋体" w:cs="宋体"/>
          <w:sz w:val="24"/>
          <w:szCs w:val="24"/>
          <w:lang w:val="en-US" w:eastAsia="zh-CN"/>
        </w:rPr>
        <w:t>前上传加密电子</w:t>
      </w:r>
      <w:r>
        <w:rPr>
          <w:rFonts w:hint="eastAsia" w:cs="宋体"/>
          <w:sz w:val="24"/>
          <w:szCs w:val="24"/>
          <w:lang w:val="en-US" w:eastAsia="zh-CN"/>
        </w:rPr>
        <w:t>版</w:t>
      </w:r>
      <w:r>
        <w:rPr>
          <w:rFonts w:hint="eastAsia" w:ascii="宋体" w:hAnsi="宋体" w:eastAsia="宋体" w:cs="宋体"/>
          <w:sz w:val="24"/>
          <w:szCs w:val="24"/>
          <w:lang w:val="en-US" w:eastAsia="zh-CN"/>
        </w:rPr>
        <w:t>投标文件到系统的指定位置。请投标人在上传前务必认真检查投标文件是否完整、正确，上传后务必检查加密电子</w:t>
      </w:r>
      <w:r>
        <w:rPr>
          <w:rFonts w:hint="eastAsia" w:cs="宋体"/>
          <w:sz w:val="24"/>
          <w:szCs w:val="24"/>
          <w:lang w:val="en-US" w:eastAsia="zh-CN"/>
        </w:rPr>
        <w:t>版</w:t>
      </w:r>
      <w:r>
        <w:rPr>
          <w:rFonts w:hint="eastAsia" w:ascii="宋体" w:hAnsi="宋体" w:eastAsia="宋体" w:cs="宋体"/>
          <w:sz w:val="24"/>
          <w:szCs w:val="24"/>
          <w:lang w:val="en-US" w:eastAsia="zh-CN"/>
        </w:rPr>
        <w:t>投标文件是否上传成功。</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6.2 本项目采用“不见面开标”交易方式，</w:t>
      </w:r>
      <w:r>
        <w:rPr>
          <w:rFonts w:hint="eastAsia" w:ascii="宋体" w:hAnsi="宋体" w:eastAsia="宋体" w:cs="宋体"/>
          <w:b/>
          <w:bCs/>
          <w:color w:val="FF0000"/>
          <w:sz w:val="24"/>
          <w:szCs w:val="24"/>
          <w:lang w:val="en-US" w:eastAsia="zh-CN"/>
        </w:rPr>
        <w:fldChar w:fldCharType="begin"/>
      </w:r>
      <w:r>
        <w:rPr>
          <w:rFonts w:hint="eastAsia" w:ascii="宋体" w:hAnsi="宋体" w:eastAsia="宋体" w:cs="宋体"/>
          <w:b/>
          <w:bCs/>
          <w:color w:val="FF0000"/>
          <w:sz w:val="24"/>
          <w:szCs w:val="24"/>
          <w:lang w:val="en-US" w:eastAsia="zh-CN"/>
        </w:rPr>
        <w:instrText xml:space="preserve"> HYPERLINK "http://117.158.91.68:8095/xxhy，投标人无需寄送和递交非加密的电子投标文件，无需到现场参加开标会议，无需到达现场提交原件资料。" </w:instrText>
      </w:r>
      <w:r>
        <w:rPr>
          <w:rFonts w:hint="eastAsia" w:ascii="宋体" w:hAnsi="宋体" w:eastAsia="宋体" w:cs="宋体"/>
          <w:b/>
          <w:bCs/>
          <w:color w:val="FF0000"/>
          <w:sz w:val="24"/>
          <w:szCs w:val="24"/>
          <w:lang w:val="en-US" w:eastAsia="zh-CN"/>
        </w:rPr>
        <w:fldChar w:fldCharType="separate"/>
      </w:r>
      <w:r>
        <w:rPr>
          <w:rFonts w:hint="eastAsia" w:ascii="宋体" w:hAnsi="宋体" w:eastAsia="宋体" w:cs="宋体"/>
          <w:b/>
          <w:bCs/>
          <w:color w:val="FF0000"/>
          <w:sz w:val="24"/>
          <w:szCs w:val="24"/>
          <w:lang w:val="en-US" w:eastAsia="zh-CN"/>
        </w:rPr>
        <w:t>投标人无需寄送或递交未加密电子</w:t>
      </w:r>
      <w:r>
        <w:rPr>
          <w:rFonts w:hint="eastAsia" w:cs="宋体"/>
          <w:b/>
          <w:bCs/>
          <w:color w:val="FF0000"/>
          <w:sz w:val="24"/>
          <w:szCs w:val="24"/>
          <w:lang w:val="en-US" w:eastAsia="zh-CN"/>
        </w:rPr>
        <w:t>版</w:t>
      </w:r>
      <w:r>
        <w:rPr>
          <w:rFonts w:hint="eastAsia" w:ascii="宋体" w:hAnsi="宋体" w:eastAsia="宋体" w:cs="宋体"/>
          <w:b/>
          <w:bCs/>
          <w:color w:val="FF0000"/>
          <w:sz w:val="24"/>
          <w:szCs w:val="24"/>
          <w:lang w:val="en-US" w:eastAsia="zh-CN"/>
        </w:rPr>
        <w:t>投标文件</w:t>
      </w:r>
      <w:r>
        <w:rPr>
          <w:rFonts w:hint="eastAsia" w:ascii="宋体" w:hAnsi="宋体" w:cs="宋体"/>
          <w:b/>
          <w:bCs/>
          <w:color w:val="FF0000"/>
          <w:sz w:val="24"/>
          <w:szCs w:val="24"/>
          <w:lang w:val="en-US" w:eastAsia="zh-CN"/>
        </w:rPr>
        <w:t>及相关</w:t>
      </w:r>
      <w:r>
        <w:rPr>
          <w:rFonts w:hint="eastAsia" w:ascii="宋体" w:hAnsi="宋体" w:eastAsia="宋体" w:cs="宋体"/>
          <w:b/>
          <w:bCs/>
          <w:color w:val="FF0000"/>
          <w:sz w:val="24"/>
          <w:szCs w:val="24"/>
          <w:lang w:val="en-US" w:eastAsia="zh-CN"/>
        </w:rPr>
        <w:t>原件资料，无需</w:t>
      </w:r>
      <w:r>
        <w:rPr>
          <w:rFonts w:hint="eastAsia" w:ascii="宋体" w:hAnsi="宋体" w:cs="宋体"/>
          <w:b/>
          <w:bCs/>
          <w:color w:val="FF0000"/>
          <w:sz w:val="24"/>
          <w:szCs w:val="24"/>
          <w:lang w:val="en-US" w:eastAsia="zh-CN"/>
        </w:rPr>
        <w:t>委派代表</w:t>
      </w:r>
      <w:r>
        <w:rPr>
          <w:rFonts w:hint="eastAsia" w:ascii="宋体" w:hAnsi="宋体" w:eastAsia="宋体" w:cs="宋体"/>
          <w:b/>
          <w:bCs/>
          <w:color w:val="FF0000"/>
          <w:sz w:val="24"/>
          <w:szCs w:val="24"/>
          <w:lang w:val="en-US" w:eastAsia="zh-CN"/>
        </w:rPr>
        <w:t>到现场参加开标会议。</w:t>
      </w:r>
      <w:r>
        <w:rPr>
          <w:rFonts w:hint="eastAsia" w:ascii="宋体" w:hAnsi="宋体" w:eastAsia="宋体" w:cs="宋体"/>
          <w:b/>
          <w:bCs/>
          <w:color w:val="FF0000"/>
          <w:sz w:val="24"/>
          <w:szCs w:val="24"/>
          <w:lang w:val="en-US" w:eastAsia="zh-CN"/>
        </w:rPr>
        <w:fldChar w:fldCharType="end"/>
      </w:r>
      <w:r>
        <w:rPr>
          <w:rFonts w:hint="eastAsia" w:ascii="宋体" w:hAnsi="宋体" w:cs="宋体"/>
          <w:b/>
          <w:bCs/>
          <w:color w:val="FF0000"/>
          <w:sz w:val="24"/>
          <w:szCs w:val="24"/>
          <w:lang w:val="en-US" w:eastAsia="zh-CN"/>
        </w:rPr>
        <w:t>《</w:t>
      </w:r>
      <w:r>
        <w:rPr>
          <w:rFonts w:hint="eastAsia" w:ascii="宋体" w:hAnsi="宋体" w:eastAsia="宋体" w:cs="宋体"/>
          <w:b/>
          <w:bCs/>
          <w:color w:val="FF0000"/>
          <w:sz w:val="24"/>
          <w:szCs w:val="24"/>
          <w:lang w:val="en-US" w:eastAsia="zh-CN"/>
        </w:rPr>
        <w:t>固始不见面开标</w:t>
      </w:r>
      <w:r>
        <w:rPr>
          <w:rFonts w:hint="eastAsia" w:ascii="宋体" w:hAnsi="宋体" w:cs="宋体"/>
          <w:b/>
          <w:bCs/>
          <w:color w:val="FF0000"/>
          <w:sz w:val="24"/>
          <w:szCs w:val="24"/>
          <w:lang w:val="en-US" w:eastAsia="zh-CN"/>
        </w:rPr>
        <w:t>大厅系统》</w:t>
      </w:r>
      <w:r>
        <w:rPr>
          <w:rFonts w:hint="eastAsia" w:ascii="宋体" w:hAnsi="宋体" w:eastAsia="宋体" w:cs="宋体"/>
          <w:b/>
          <w:bCs/>
          <w:color w:val="FF0000"/>
          <w:sz w:val="24"/>
          <w:szCs w:val="24"/>
          <w:lang w:val="en-US" w:eastAsia="zh-CN"/>
        </w:rPr>
        <w:t>网址为</w:t>
      </w:r>
      <w:r>
        <w:rPr>
          <w:rFonts w:hint="eastAsia" w:ascii="宋体" w:hAnsi="宋体" w:cs="宋体"/>
          <w:b/>
          <w:bCs/>
          <w:color w:val="FF0000"/>
          <w:sz w:val="24"/>
          <w:szCs w:val="24"/>
          <w:lang w:val="en-US" w:eastAsia="zh-CN"/>
        </w:rPr>
        <w:t>：</w:t>
      </w:r>
      <w:r>
        <w:rPr>
          <w:rFonts w:hint="eastAsia" w:ascii="宋体" w:hAnsi="宋体" w:eastAsia="宋体" w:cs="宋体"/>
          <w:b/>
          <w:bCs/>
          <w:color w:val="FF0000"/>
          <w:sz w:val="24"/>
          <w:szCs w:val="24"/>
          <w:lang w:val="en-US" w:eastAsia="zh-CN"/>
        </w:rPr>
        <w:t>http://www.gsggzy.cn:9084/BidOpening/bidopeninghallaction/hall/login。</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6.3 投标人应当在开标时间前，使用投标人单位CA数字证书登录</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固始不见面开标</w:t>
      </w:r>
      <w:r>
        <w:rPr>
          <w:rFonts w:hint="eastAsia" w:ascii="宋体" w:hAnsi="宋体" w:cs="宋体"/>
          <w:sz w:val="24"/>
          <w:szCs w:val="24"/>
          <w:lang w:val="en-US" w:eastAsia="zh-CN"/>
        </w:rPr>
        <w:t>大厅系统》</w:t>
      </w:r>
      <w:r>
        <w:rPr>
          <w:rFonts w:hint="eastAsia" w:ascii="宋体" w:hAnsi="宋体" w:eastAsia="宋体" w:cs="宋体"/>
          <w:sz w:val="24"/>
          <w:szCs w:val="24"/>
          <w:lang w:val="en-US" w:eastAsia="zh-CN"/>
        </w:rPr>
        <w:t>，准时参加开标活动及在线签到，在规定时间内完成投标文件解密、答疑澄清等。</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 逾期解密或者没有准时在线</w:t>
      </w:r>
      <w:r>
        <w:rPr>
          <w:rFonts w:hint="eastAsia" w:cs="宋体"/>
          <w:sz w:val="24"/>
          <w:szCs w:val="24"/>
          <w:lang w:val="en-US" w:eastAsia="zh-CN"/>
        </w:rPr>
        <w:t>签到</w:t>
      </w:r>
      <w:r>
        <w:rPr>
          <w:rFonts w:hint="eastAsia" w:ascii="宋体" w:hAnsi="宋体" w:eastAsia="宋体" w:cs="宋体"/>
          <w:sz w:val="24"/>
          <w:szCs w:val="24"/>
          <w:lang w:val="en-US" w:eastAsia="zh-CN"/>
        </w:rPr>
        <w:t>参加开标活动导致的一切后果投标人自行承担。</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6.5 《固始不见面开标大厅系统》服务的具体事宜，请查阅固始县公共资源交易中心网站首页—下载中心—《固始不见面开标大厅系统》操作手册。</w:t>
      </w:r>
    </w:p>
    <w:p>
      <w:pPr>
        <w:spacing w:line="360" w:lineRule="auto"/>
        <w:ind w:firstLine="482" w:firstLineChars="200"/>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6.6 投标人编制投标文件时，涉及营业执照、资质、业绩、获奖、人员、财务、社保、纳税、各类证书等内容，须扫描编制在投标文件内，同时须上传至固始县公共资源交易中心诚信库。评委评审时，必须核对投标人诚信库信息，未在诚信库中登记的上述内容，不得作为评标（或评审）依据。投标人应及时在投标截止时间前对主体诚信库的相关内容进行补充、更新，过期更改的诚信库信息不作为本项目评审依据。</w:t>
      </w:r>
    </w:p>
    <w:p>
      <w:pPr>
        <w:bidi w:val="0"/>
        <w:spacing w:line="360" w:lineRule="auto"/>
        <w:ind w:firstLine="482" w:firstLineChars="200"/>
        <w:rPr>
          <w:rFonts w:hint="default"/>
          <w:lang w:val="en-US" w:eastAsia="zh-CN"/>
        </w:rPr>
      </w:pPr>
      <w:r>
        <w:rPr>
          <w:rFonts w:hint="eastAsia" w:cs="宋体"/>
          <w:b/>
          <w:bCs/>
          <w:color w:val="FF0000"/>
          <w:sz w:val="24"/>
          <w:szCs w:val="24"/>
          <w:lang w:val="en-US" w:eastAsia="zh-CN"/>
        </w:rPr>
        <w:t>6.</w:t>
      </w:r>
      <w:r>
        <w:rPr>
          <w:rFonts w:hint="eastAsia" w:ascii="宋体" w:hAnsi="宋体" w:eastAsia="宋体" w:cs="宋体"/>
          <w:b/>
          <w:bCs/>
          <w:color w:val="FF0000"/>
          <w:sz w:val="24"/>
          <w:szCs w:val="24"/>
          <w:lang w:val="en-US" w:eastAsia="zh-CN"/>
        </w:rPr>
        <w:t>7</w:t>
      </w:r>
      <w:r>
        <w:rPr>
          <w:rFonts w:hint="eastAsia" w:cs="宋体"/>
          <w:b/>
          <w:bCs/>
          <w:color w:val="FF0000"/>
          <w:sz w:val="24"/>
          <w:szCs w:val="24"/>
          <w:lang w:val="en-US" w:eastAsia="zh-CN"/>
        </w:rPr>
        <w:t xml:space="preserve"> </w:t>
      </w:r>
      <w:r>
        <w:rPr>
          <w:rFonts w:hint="eastAsia" w:ascii="宋体" w:hAnsi="宋体" w:eastAsia="宋体" w:cs="宋体"/>
          <w:b/>
          <w:bCs/>
          <w:color w:val="FF0000"/>
          <w:sz w:val="24"/>
          <w:szCs w:val="24"/>
          <w:lang w:val="en-US" w:eastAsia="zh-CN"/>
        </w:rPr>
        <w:t>投标人在线签到时，应如实准确的填写授权委托人的联系电话，开标当天请务必保证电话保持畅通。</w:t>
      </w:r>
    </w:p>
    <w:p>
      <w:pPr>
        <w:pStyle w:val="3"/>
        <w:spacing w:before="0" w:after="0" w:line="360" w:lineRule="auto"/>
        <w:ind w:left="0" w:right="0" w:firstLine="0"/>
        <w:jc w:val="left"/>
        <w:outlineLvl w:val="1"/>
        <w:rPr>
          <w:rFonts w:hint="eastAsia" w:ascii="宋体" w:hAnsi="宋体" w:eastAsia="宋体" w:cs="宋体"/>
          <w:sz w:val="36"/>
          <w:lang w:val="zh-CN" w:eastAsia="zh-CN"/>
        </w:rPr>
      </w:pPr>
      <w:bookmarkStart w:id="41" w:name="_Toc29153"/>
      <w:bookmarkStart w:id="42" w:name="_Toc7345"/>
      <w:r>
        <w:rPr>
          <w:rFonts w:hint="eastAsia" w:ascii="宋体" w:hAnsi="宋体" w:eastAsia="宋体" w:cs="宋体"/>
          <w:sz w:val="36"/>
          <w:lang w:val="en-US" w:eastAsia="zh-CN"/>
        </w:rPr>
        <w:t>七、</w:t>
      </w:r>
      <w:r>
        <w:rPr>
          <w:rFonts w:hint="eastAsia" w:ascii="宋体" w:hAnsi="宋体" w:eastAsia="宋体" w:cs="宋体"/>
          <w:sz w:val="36"/>
          <w:lang w:val="zh-CN" w:eastAsia="zh-CN"/>
        </w:rPr>
        <w:t>联系方式</w:t>
      </w:r>
      <w:bookmarkEnd w:id="9"/>
      <w:bookmarkEnd w:id="41"/>
      <w:bookmarkEnd w:id="42"/>
    </w:p>
    <w:p>
      <w:pPr>
        <w:bidi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1.采购人信息</w:t>
      </w:r>
    </w:p>
    <w:p>
      <w:pPr>
        <w:bidi w:val="0"/>
        <w:spacing w:line="360" w:lineRule="auto"/>
        <w:ind w:firstLine="480" w:firstLineChars="200"/>
        <w:rPr>
          <w:rFonts w:hint="eastAsia"/>
          <w:sz w:val="24"/>
          <w:szCs w:val="24"/>
          <w:lang w:val="zh-CN" w:eastAsia="zh-CN"/>
        </w:rPr>
      </w:pPr>
      <w:r>
        <w:rPr>
          <w:rFonts w:hint="eastAsia" w:ascii="宋体" w:hAnsi="宋体" w:cs="宋体"/>
          <w:color w:val="000000"/>
          <w:kern w:val="0"/>
          <w:sz w:val="24"/>
        </w:rPr>
        <w:t>名称：</w:t>
      </w:r>
      <w:r>
        <w:rPr>
          <w:rFonts w:hint="eastAsia"/>
          <w:sz w:val="24"/>
          <w:szCs w:val="24"/>
          <w:lang w:val="zh-CN" w:eastAsia="zh-CN"/>
        </w:rPr>
        <w:t>固始县民政局</w:t>
      </w:r>
    </w:p>
    <w:p>
      <w:pPr>
        <w:bidi w:val="0"/>
        <w:spacing w:line="360" w:lineRule="auto"/>
        <w:ind w:firstLine="480" w:firstLineChars="200"/>
        <w:rPr>
          <w:rFonts w:hint="eastAsia"/>
          <w:sz w:val="24"/>
          <w:szCs w:val="24"/>
          <w:lang w:val="en-US" w:eastAsia="zh-CN"/>
        </w:rPr>
      </w:pPr>
      <w:r>
        <w:rPr>
          <w:rFonts w:hint="eastAsia" w:ascii="宋体" w:hAnsi="宋体" w:cs="宋体"/>
          <w:color w:val="000000"/>
          <w:kern w:val="0"/>
          <w:sz w:val="24"/>
        </w:rPr>
        <w:t>地址：</w:t>
      </w:r>
      <w:r>
        <w:rPr>
          <w:rFonts w:hint="eastAsia"/>
          <w:sz w:val="24"/>
          <w:szCs w:val="24"/>
          <w:lang w:val="en-US"/>
        </w:rPr>
        <w:t>固始县中山大街中段436号</w:t>
      </w:r>
    </w:p>
    <w:p>
      <w:pPr>
        <w:bidi w:val="0"/>
        <w:spacing w:line="360" w:lineRule="auto"/>
        <w:ind w:firstLine="480" w:firstLineChars="200"/>
        <w:rPr>
          <w:rFonts w:hint="default"/>
          <w:sz w:val="24"/>
          <w:szCs w:val="24"/>
          <w:lang w:val="en-US" w:eastAsia="zh-CN"/>
        </w:rPr>
      </w:pPr>
      <w:r>
        <w:rPr>
          <w:rFonts w:hint="eastAsia" w:ascii="宋体" w:hAnsi="宋体" w:cs="宋体"/>
          <w:color w:val="000000"/>
          <w:kern w:val="0"/>
          <w:sz w:val="24"/>
        </w:rPr>
        <w:t>联系方式：</w:t>
      </w:r>
      <w:bookmarkStart w:id="43" w:name="_Toc28359009"/>
      <w:bookmarkStart w:id="44" w:name="_Toc28359086"/>
      <w:r>
        <w:rPr>
          <w:rFonts w:hint="eastAsia" w:ascii="宋体" w:hAnsi="宋体" w:eastAsia="宋体" w:cs="宋体"/>
          <w:bCs/>
          <w:kern w:val="0"/>
          <w:sz w:val="24"/>
          <w:lang w:val="en-US" w:eastAsia="zh-CN"/>
        </w:rPr>
        <w:t>15939702333</w:t>
      </w:r>
    </w:p>
    <w:p>
      <w:pPr>
        <w:bidi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2.采购代理机构信息</w:t>
      </w:r>
      <w:bookmarkEnd w:id="43"/>
      <w:bookmarkEnd w:id="44"/>
    </w:p>
    <w:p>
      <w:pPr>
        <w:bidi w:val="0"/>
        <w:spacing w:line="360" w:lineRule="auto"/>
        <w:ind w:firstLine="480" w:firstLineChars="200"/>
        <w:rPr>
          <w:rFonts w:hint="eastAsia"/>
          <w:sz w:val="24"/>
          <w:szCs w:val="24"/>
          <w:lang w:val="zh-CN" w:eastAsia="zh-CN"/>
        </w:rPr>
      </w:pPr>
      <w:r>
        <w:rPr>
          <w:rFonts w:hint="eastAsia" w:ascii="宋体" w:hAnsi="宋体" w:cs="宋体"/>
          <w:color w:val="000000"/>
          <w:kern w:val="0"/>
          <w:sz w:val="24"/>
        </w:rPr>
        <w:t>名称：</w:t>
      </w:r>
      <w:r>
        <w:rPr>
          <w:rFonts w:hint="eastAsia"/>
          <w:sz w:val="24"/>
          <w:szCs w:val="24"/>
          <w:lang w:val="zh-CN" w:eastAsia="zh-CN"/>
        </w:rPr>
        <w:t>北京天达中远建设工程招投标咨询有限公司</w:t>
      </w:r>
    </w:p>
    <w:p>
      <w:pPr>
        <w:bidi w:val="0"/>
        <w:spacing w:line="360" w:lineRule="auto"/>
        <w:ind w:firstLine="480" w:firstLineChars="200"/>
        <w:rPr>
          <w:rFonts w:hint="eastAsia"/>
          <w:sz w:val="24"/>
          <w:szCs w:val="24"/>
          <w:lang w:val="en-US" w:eastAsia="zh-CN"/>
        </w:rPr>
      </w:pPr>
      <w:r>
        <w:rPr>
          <w:rFonts w:hint="eastAsia" w:ascii="宋体" w:hAnsi="宋体" w:cs="宋体"/>
          <w:color w:val="000000"/>
          <w:kern w:val="0"/>
          <w:sz w:val="24"/>
        </w:rPr>
        <w:t>地址：</w:t>
      </w:r>
      <w:r>
        <w:rPr>
          <w:rFonts w:hint="eastAsia"/>
          <w:sz w:val="24"/>
          <w:szCs w:val="24"/>
          <w:lang w:val="zh-CN" w:eastAsia="zh-CN"/>
        </w:rPr>
        <w:t>固始县陈元光大道西段，人才公寓</w:t>
      </w:r>
      <w:r>
        <w:rPr>
          <w:rFonts w:hint="eastAsia"/>
          <w:sz w:val="24"/>
          <w:szCs w:val="24"/>
          <w:lang w:val="en-US" w:eastAsia="zh-CN"/>
        </w:rPr>
        <w:t>大门东侧</w:t>
      </w:r>
    </w:p>
    <w:p>
      <w:pPr>
        <w:bidi w:val="0"/>
        <w:spacing w:line="360" w:lineRule="auto"/>
        <w:ind w:firstLine="480" w:firstLineChars="200"/>
        <w:rPr>
          <w:rFonts w:hint="eastAsia" w:cs="宋体"/>
          <w:color w:val="000000"/>
          <w:kern w:val="0"/>
          <w:sz w:val="24"/>
          <w:lang w:val="en-US" w:eastAsia="zh-CN"/>
        </w:rPr>
      </w:pPr>
      <w:r>
        <w:rPr>
          <w:rFonts w:hint="eastAsia" w:ascii="宋体" w:hAnsi="宋体" w:cs="宋体"/>
          <w:color w:val="000000"/>
          <w:kern w:val="0"/>
          <w:sz w:val="24"/>
        </w:rPr>
        <w:t>联系方式：</w:t>
      </w:r>
      <w:bookmarkStart w:id="45" w:name="_Toc28359087"/>
      <w:bookmarkStart w:id="46" w:name="_Toc28359010"/>
      <w:r>
        <w:rPr>
          <w:rFonts w:hint="eastAsia" w:cs="宋体"/>
          <w:color w:val="000000"/>
          <w:kern w:val="0"/>
          <w:sz w:val="24"/>
          <w:lang w:val="en-US" w:eastAsia="zh-CN"/>
        </w:rPr>
        <w:t>17337659860/18625359676</w:t>
      </w:r>
    </w:p>
    <w:p>
      <w:pPr>
        <w:bidi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3.项目联系方式</w:t>
      </w:r>
      <w:bookmarkEnd w:id="45"/>
      <w:bookmarkEnd w:id="46"/>
    </w:p>
    <w:p>
      <w:pPr>
        <w:bidi w:val="0"/>
        <w:spacing w:line="360" w:lineRule="auto"/>
        <w:ind w:firstLine="480" w:firstLineChars="200"/>
        <w:rPr>
          <w:rFonts w:hint="default" w:eastAsia="宋体" w:cs="宋体"/>
          <w:color w:val="000000"/>
          <w:kern w:val="0"/>
          <w:sz w:val="24"/>
          <w:lang w:val="en-US" w:eastAsia="zh-CN"/>
        </w:rPr>
      </w:pPr>
      <w:r>
        <w:rPr>
          <w:rFonts w:hint="eastAsia" w:ascii="宋体" w:hAnsi="宋体" w:cs="宋体"/>
          <w:color w:val="000000"/>
          <w:kern w:val="0"/>
          <w:sz w:val="24"/>
        </w:rPr>
        <w:t>项目联系人：</w:t>
      </w:r>
      <w:r>
        <w:rPr>
          <w:rFonts w:hint="eastAsia" w:cs="宋体"/>
          <w:color w:val="000000"/>
          <w:kern w:val="0"/>
          <w:sz w:val="24"/>
          <w:lang w:val="en-US" w:eastAsia="zh-CN"/>
        </w:rPr>
        <w:t>王道政/蔡磊</w:t>
      </w:r>
    </w:p>
    <w:p>
      <w:pPr>
        <w:bidi w:val="0"/>
        <w:spacing w:line="360" w:lineRule="auto"/>
        <w:ind w:firstLine="480" w:firstLineChars="200"/>
        <w:rPr>
          <w:rFonts w:hint="eastAsia" w:ascii="宋体" w:hAnsi="宋体" w:cs="宋体"/>
          <w:color w:val="000000"/>
          <w:kern w:val="0"/>
          <w:sz w:val="24"/>
          <w:lang w:val="zh-CN" w:eastAsia="zh-CN"/>
        </w:rPr>
      </w:pPr>
      <w:r>
        <w:rPr>
          <w:rFonts w:hint="eastAsia" w:ascii="宋体" w:hAnsi="宋体" w:cs="宋体"/>
          <w:color w:val="000000"/>
          <w:kern w:val="0"/>
          <w:sz w:val="24"/>
        </w:rPr>
        <w:t>电话：</w:t>
      </w:r>
      <w:r>
        <w:rPr>
          <w:rFonts w:hint="eastAsia" w:cs="宋体"/>
          <w:color w:val="000000"/>
          <w:kern w:val="0"/>
          <w:sz w:val="24"/>
          <w:lang w:val="en-US" w:eastAsia="zh-CN"/>
        </w:rPr>
        <w:t>17337659860/18625359676</w:t>
      </w:r>
    </w:p>
    <w:p>
      <w:pPr>
        <w:bidi w:val="0"/>
        <w:rPr>
          <w:rFonts w:hint="default"/>
          <w:sz w:val="24"/>
          <w:szCs w:val="24"/>
          <w:lang w:val="en-US" w:eastAsia="zh-CN"/>
        </w:rPr>
      </w:pPr>
    </w:p>
    <w:p>
      <w:pPr>
        <w:bidi w:val="0"/>
        <w:spacing w:line="360" w:lineRule="auto"/>
        <w:rPr>
          <w:rFonts w:hint="default"/>
          <w:sz w:val="24"/>
          <w:szCs w:val="24"/>
          <w:lang w:val="en-US" w:eastAsia="zh-CN"/>
        </w:rPr>
      </w:pPr>
    </w:p>
    <w:p>
      <w:pPr>
        <w:rPr>
          <w:rFonts w:hint="default"/>
          <w:sz w:val="24"/>
          <w:szCs w:val="24"/>
          <w:lang w:val="en-US" w:eastAsia="zh-CN"/>
        </w:rPr>
      </w:pPr>
      <w:r>
        <w:rPr>
          <w:rFonts w:hint="default"/>
          <w:sz w:val="24"/>
          <w:szCs w:val="24"/>
          <w:lang w:val="en-US" w:eastAsia="zh-CN"/>
        </w:rPr>
        <w:br w:type="page"/>
      </w:r>
    </w:p>
    <w:p>
      <w:pPr>
        <w:pStyle w:val="2"/>
        <w:spacing w:before="0" w:after="0" w:line="360" w:lineRule="auto"/>
        <w:ind w:left="0"/>
        <w:outlineLvl w:val="0"/>
        <w:rPr>
          <w:rFonts w:hint="eastAsia" w:ascii="宋体" w:hAnsi="宋体" w:eastAsia="宋体" w:cs="宋体"/>
          <w:sz w:val="48"/>
          <w:szCs w:val="48"/>
          <w:lang w:val="en-US"/>
        </w:rPr>
      </w:pPr>
      <w:bookmarkStart w:id="47" w:name="_Toc951"/>
      <w:r>
        <w:rPr>
          <w:rFonts w:hint="eastAsia" w:ascii="宋体" w:hAnsi="宋体" w:eastAsia="宋体" w:cs="宋体"/>
          <w:sz w:val="48"/>
          <w:szCs w:val="48"/>
          <w:lang w:val="en-US"/>
        </w:rPr>
        <w:t>第二章</w:t>
      </w:r>
      <w:r>
        <w:rPr>
          <w:rFonts w:hint="eastAsia" w:ascii="宋体" w:hAnsi="宋体" w:eastAsia="宋体" w:cs="宋体"/>
          <w:sz w:val="48"/>
          <w:szCs w:val="48"/>
          <w:lang w:val="en-US" w:eastAsia="zh-CN"/>
        </w:rPr>
        <w:t xml:space="preserve"> </w:t>
      </w:r>
      <w:r>
        <w:rPr>
          <w:rFonts w:hint="eastAsia" w:ascii="宋体" w:hAnsi="宋体" w:eastAsia="宋体" w:cs="宋体"/>
          <w:sz w:val="48"/>
          <w:szCs w:val="48"/>
          <w:lang w:val="en-US"/>
        </w:rPr>
        <w:t>投标人须知</w:t>
      </w:r>
      <w:bookmarkEnd w:id="10"/>
      <w:bookmarkEnd w:id="47"/>
    </w:p>
    <w:p>
      <w:pPr>
        <w:pStyle w:val="3"/>
        <w:spacing w:before="0" w:after="0" w:line="360" w:lineRule="auto"/>
        <w:ind w:left="0" w:right="0" w:firstLine="0"/>
        <w:jc w:val="left"/>
        <w:outlineLvl w:val="1"/>
        <w:rPr>
          <w:rFonts w:hint="eastAsia" w:ascii="宋体" w:hAnsi="宋体" w:eastAsia="宋体" w:cs="宋体"/>
          <w:sz w:val="36"/>
          <w:lang w:val="zh-CN" w:eastAsia="zh-CN"/>
        </w:rPr>
      </w:pPr>
      <w:bookmarkStart w:id="48" w:name="_Toc5123"/>
      <w:bookmarkStart w:id="49" w:name="_Toc22432_WPSOffice_Level2"/>
      <w:r>
        <w:rPr>
          <w:rFonts w:hint="eastAsia" w:ascii="宋体" w:hAnsi="宋体" w:eastAsia="宋体" w:cs="宋体"/>
          <w:sz w:val="36"/>
          <w:lang w:val="zh-CN" w:eastAsia="zh-CN"/>
        </w:rPr>
        <w:t>投标人须知前附表</w:t>
      </w:r>
      <w:bookmarkEnd w:id="48"/>
      <w:bookmarkEnd w:id="49"/>
    </w:p>
    <w:tbl>
      <w:tblPr>
        <w:tblStyle w:val="18"/>
        <w:tblW w:w="98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2109"/>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b/>
                <w:bCs/>
                <w:sz w:val="24"/>
                <w:szCs w:val="24"/>
              </w:rPr>
            </w:pPr>
            <w:r>
              <w:rPr>
                <w:rFonts w:hint="eastAsia" w:ascii="宋体" w:hAnsi="宋体" w:eastAsia="宋体" w:cs="宋体"/>
                <w:b/>
                <w:bCs/>
                <w:sz w:val="24"/>
                <w:szCs w:val="24"/>
              </w:rPr>
              <w:t>条款号</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b/>
                <w:bCs/>
                <w:sz w:val="24"/>
                <w:szCs w:val="24"/>
              </w:rPr>
            </w:pPr>
            <w:r>
              <w:rPr>
                <w:rFonts w:hint="eastAsia" w:ascii="宋体" w:hAnsi="宋体" w:eastAsia="宋体" w:cs="宋体"/>
                <w:b/>
                <w:bCs/>
                <w:sz w:val="24"/>
                <w:szCs w:val="24"/>
              </w:rPr>
              <w:t>条款名称</w:t>
            </w:r>
          </w:p>
        </w:tc>
        <w:tc>
          <w:tcPr>
            <w:tcW w:w="6852" w:type="dxa"/>
            <w:vAlign w:val="center"/>
          </w:tcPr>
          <w:p>
            <w:pPr>
              <w:keepNext w:val="0"/>
              <w:keepLines w:val="0"/>
              <w:suppressLineNumbers w:val="0"/>
              <w:bidi w:val="0"/>
              <w:spacing w:beforeAutospacing="0" w:afterAutospacing="0"/>
              <w:jc w:val="center"/>
              <w:rPr>
                <w:rFonts w:hint="eastAsia" w:ascii="宋体" w:hAnsi="宋体" w:eastAsia="宋体" w:cs="宋体"/>
                <w:b/>
                <w:bCs/>
                <w:sz w:val="24"/>
                <w:szCs w:val="24"/>
              </w:rPr>
            </w:pPr>
            <w:r>
              <w:rPr>
                <w:rFonts w:hint="eastAsia" w:ascii="宋体" w:hAnsi="宋体" w:eastAsia="宋体" w:cs="宋体"/>
                <w:b/>
                <w:bCs/>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1.1.2</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lang w:eastAsia="zh-CN"/>
              </w:rPr>
            </w:pPr>
            <w:r>
              <w:rPr>
                <w:rFonts w:hint="eastAsia" w:cs="宋体"/>
                <w:sz w:val="24"/>
                <w:szCs w:val="24"/>
                <w:lang w:eastAsia="zh-CN"/>
              </w:rPr>
              <w:t>采购人</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zh-CN" w:eastAsia="zh-CN"/>
              </w:rPr>
            </w:pPr>
            <w:r>
              <w:rPr>
                <w:rFonts w:hint="eastAsia" w:cs="宋体"/>
                <w:sz w:val="24"/>
                <w:szCs w:val="24"/>
                <w:lang w:val="en-US" w:eastAsia="zh-CN"/>
              </w:rPr>
              <w:t>名  称</w:t>
            </w:r>
            <w:r>
              <w:rPr>
                <w:rFonts w:hint="eastAsia" w:ascii="宋体" w:hAnsi="宋体" w:eastAsia="宋体" w:cs="宋体"/>
                <w:sz w:val="24"/>
                <w:szCs w:val="24"/>
                <w:lang w:val="zh-CN" w:eastAsia="zh-CN"/>
              </w:rPr>
              <w:t>：</w:t>
            </w:r>
            <w:r>
              <w:rPr>
                <w:rFonts w:hint="eastAsia" w:cs="宋体"/>
                <w:sz w:val="24"/>
                <w:szCs w:val="24"/>
                <w:lang w:val="zh-CN" w:eastAsia="zh-CN"/>
              </w:rPr>
              <w:t>固始县民政局</w:t>
            </w:r>
          </w:p>
          <w:p>
            <w:pPr>
              <w:keepNext w:val="0"/>
              <w:keepLines w:val="0"/>
              <w:suppressLineNumbers w:val="0"/>
              <w:bidi w:val="0"/>
              <w:spacing w:beforeAutospacing="0" w:afterAutospacing="0"/>
              <w:jc w:val="left"/>
              <w:rPr>
                <w:rFonts w:hint="eastAsia" w:ascii="宋体" w:hAnsi="宋体" w:eastAsia="宋体" w:cs="宋体"/>
                <w:sz w:val="24"/>
                <w:szCs w:val="24"/>
                <w:highlight w:val="yellow"/>
                <w:lang w:val="zh-CN" w:eastAsia="zh-CN"/>
              </w:rPr>
            </w:pPr>
            <w:r>
              <w:rPr>
                <w:rFonts w:hint="eastAsia" w:ascii="宋体" w:hAnsi="宋体" w:eastAsia="宋体" w:cs="宋体"/>
                <w:sz w:val="24"/>
                <w:szCs w:val="24"/>
                <w:lang w:val="zh-CN" w:eastAsia="zh-CN"/>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话：</w:t>
            </w:r>
            <w:r>
              <w:rPr>
                <w:rFonts w:hint="eastAsia" w:ascii="宋体" w:hAnsi="宋体" w:eastAsia="宋体" w:cs="宋体"/>
                <w:bCs/>
                <w:kern w:val="0"/>
                <w:sz w:val="24"/>
                <w:lang w:val="en-US" w:eastAsia="zh-CN"/>
              </w:rPr>
              <w:t>15939702333</w:t>
            </w:r>
          </w:p>
          <w:p>
            <w:pPr>
              <w:keepNext w:val="0"/>
              <w:keepLines w:val="0"/>
              <w:suppressLineNumbers w:val="0"/>
              <w:bidi w:val="0"/>
              <w:spacing w:beforeAutospacing="0" w:afterAutospacing="0"/>
              <w:ind w:left="960" w:hanging="960" w:hangingChars="400"/>
              <w:jc w:val="left"/>
              <w:rPr>
                <w:rFonts w:hint="eastAsia"/>
              </w:rPr>
            </w:pPr>
            <w:r>
              <w:rPr>
                <w:rFonts w:hint="eastAsia" w:ascii="宋体" w:hAnsi="宋体" w:eastAsia="宋体" w:cs="宋体"/>
                <w:sz w:val="24"/>
                <w:szCs w:val="24"/>
                <w:lang w:val="zh-CN" w:eastAsia="zh-CN"/>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址：</w:t>
            </w:r>
            <w:r>
              <w:rPr>
                <w:rFonts w:hint="eastAsia"/>
                <w:sz w:val="24"/>
                <w:szCs w:val="24"/>
                <w:lang w:val="en-US"/>
              </w:rPr>
              <w:t>固始县中山大街中段436号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1.1.3</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lang w:eastAsia="zh-CN"/>
              </w:rPr>
            </w:pPr>
            <w:r>
              <w:rPr>
                <w:rFonts w:hint="eastAsia" w:cs="宋体"/>
                <w:sz w:val="24"/>
                <w:szCs w:val="24"/>
                <w:lang w:eastAsia="zh-CN"/>
              </w:rPr>
              <w:t>采购代理机构</w:t>
            </w:r>
          </w:p>
        </w:tc>
        <w:tc>
          <w:tcPr>
            <w:tcW w:w="6852" w:type="dxa"/>
            <w:vAlign w:val="center"/>
          </w:tcPr>
          <w:p>
            <w:pPr>
              <w:keepNext w:val="0"/>
              <w:keepLines w:val="0"/>
              <w:suppressLineNumbers w:val="0"/>
              <w:spacing w:beforeAutospacing="0" w:afterAutospacing="0"/>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pacing w:val="12"/>
                <w:sz w:val="24"/>
                <w:szCs w:val="24"/>
              </w:rPr>
              <w:t>北京天达中远建设工程招投标咨询有限公司</w:t>
            </w:r>
          </w:p>
          <w:p>
            <w:pPr>
              <w:keepNext w:val="0"/>
              <w:keepLines w:val="0"/>
              <w:suppressLineNumbers w:val="0"/>
              <w:spacing w:beforeAutospacing="0" w:afterAutospacing="0"/>
              <w:rPr>
                <w:rFonts w:hint="eastAsia" w:ascii="宋体" w:hAnsi="宋体" w:eastAsia="宋体" w:cs="宋体"/>
                <w:spacing w:val="12"/>
                <w:sz w:val="24"/>
                <w:szCs w:val="24"/>
              </w:rPr>
            </w:pPr>
            <w:r>
              <w:rPr>
                <w:rFonts w:hint="eastAsia" w:ascii="宋体" w:hAnsi="宋体" w:eastAsia="宋体" w:cs="宋体"/>
                <w:sz w:val="24"/>
                <w:szCs w:val="24"/>
              </w:rPr>
              <w:t>电  话：</w:t>
            </w:r>
            <w:r>
              <w:rPr>
                <w:rFonts w:hint="eastAsia" w:cs="宋体"/>
                <w:color w:val="000000"/>
                <w:kern w:val="0"/>
                <w:sz w:val="24"/>
                <w:lang w:val="en-US" w:eastAsia="zh-CN"/>
              </w:rPr>
              <w:t>17337659860/18625359676</w:t>
            </w:r>
          </w:p>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地  址：</w:t>
            </w:r>
            <w:r>
              <w:rPr>
                <w:rFonts w:hint="eastAsia"/>
                <w:sz w:val="24"/>
                <w:szCs w:val="24"/>
                <w:lang w:val="zh-CN" w:eastAsia="zh-CN"/>
              </w:rPr>
              <w:t>固始县陈元光大道西段，人才公寓</w:t>
            </w:r>
            <w:r>
              <w:rPr>
                <w:rFonts w:hint="eastAsia"/>
                <w:sz w:val="24"/>
                <w:szCs w:val="24"/>
                <w:lang w:val="en-US" w:eastAsia="zh-CN"/>
              </w:rPr>
              <w:t>大门东侧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1.1.4</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招标项目名称</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eastAsia="zh-CN"/>
              </w:rPr>
            </w:pPr>
            <w:r>
              <w:rPr>
                <w:rFonts w:hint="eastAsia"/>
                <w:sz w:val="24"/>
                <w:szCs w:val="24"/>
                <w:u w:val="none"/>
                <w:lang w:eastAsia="zh-CN"/>
              </w:rPr>
              <w:t>固始县第二次全国地名普查成果转化工作项目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1.2.1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资金来源及比例</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en-US" w:eastAsia="zh-CN"/>
              </w:rPr>
            </w:pPr>
            <w:r>
              <w:rPr>
                <w:rFonts w:hint="eastAsia" w:cs="宋体"/>
                <w:sz w:val="24"/>
                <w:szCs w:val="24"/>
                <w:lang w:val="en-US" w:eastAsia="zh-CN"/>
              </w:rPr>
              <w:t>财政资金</w:t>
            </w:r>
            <w:r>
              <w:rPr>
                <w:rFonts w:hint="eastAsia" w:ascii="宋体" w:hAnsi="宋体" w:eastAsia="宋体" w:cs="宋体"/>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1.2.2</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资金落实情况</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资金已到位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1.3.1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lang w:eastAsia="zh-CN"/>
              </w:rPr>
            </w:pPr>
            <w:r>
              <w:rPr>
                <w:rFonts w:hint="eastAsia" w:cs="宋体"/>
                <w:sz w:val="24"/>
                <w:szCs w:val="24"/>
                <w:lang w:eastAsia="zh-CN"/>
              </w:rPr>
              <w:t>采购需求</w:t>
            </w:r>
          </w:p>
        </w:tc>
        <w:tc>
          <w:tcPr>
            <w:tcW w:w="6852" w:type="dxa"/>
            <w:vAlign w:val="center"/>
          </w:tcPr>
          <w:p>
            <w:pPr>
              <w:keepNext w:val="0"/>
              <w:keepLines w:val="0"/>
              <w:suppressLineNumbers w:val="0"/>
              <w:bidi w:val="0"/>
              <w:spacing w:beforeAutospacing="0" w:afterAutospacing="0" w:line="240" w:lineRule="auto"/>
              <w:rPr>
                <w:rFonts w:hint="default" w:ascii="宋体" w:hAnsi="宋体" w:eastAsia="宋体" w:cs="宋体"/>
                <w:sz w:val="24"/>
                <w:szCs w:val="24"/>
                <w:lang w:val="en-US"/>
              </w:rPr>
            </w:pPr>
            <w:r>
              <w:rPr>
                <w:rFonts w:hint="eastAsia"/>
                <w:sz w:val="24"/>
                <w:szCs w:val="24"/>
                <w:u w:val="none"/>
                <w:lang w:val="en-US"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1.3.2</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lang w:val="en-US" w:eastAsia="zh-CN"/>
              </w:rPr>
            </w:pPr>
            <w:r>
              <w:rPr>
                <w:rFonts w:hint="eastAsia" w:cs="宋体"/>
                <w:sz w:val="24"/>
                <w:szCs w:val="24"/>
                <w:lang w:val="en-US" w:eastAsia="zh-CN"/>
              </w:rPr>
              <w:t>合同履行期限</w:t>
            </w:r>
          </w:p>
        </w:tc>
        <w:tc>
          <w:tcPr>
            <w:tcW w:w="6852" w:type="dxa"/>
            <w:vAlign w:val="center"/>
          </w:tcPr>
          <w:p>
            <w:pPr>
              <w:keepNext w:val="0"/>
              <w:keepLines w:val="0"/>
              <w:suppressLineNumbers w:val="0"/>
              <w:bidi w:val="0"/>
              <w:spacing w:beforeAutospacing="0" w:afterAutospacing="0"/>
              <w:jc w:val="left"/>
              <w:rPr>
                <w:rFonts w:hint="default" w:ascii="宋体" w:hAnsi="宋体" w:eastAsia="宋体" w:cs="宋体"/>
                <w:sz w:val="24"/>
                <w:szCs w:val="24"/>
                <w:lang w:val="en-US" w:eastAsia="zh-CN"/>
              </w:rPr>
            </w:pPr>
            <w:r>
              <w:rPr>
                <w:rFonts w:hint="eastAsia"/>
                <w:sz w:val="24"/>
                <w:szCs w:val="24"/>
                <w:u w:val="none"/>
                <w:lang w:val="en-US"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1.3.3</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cs="宋体"/>
                <w:sz w:val="24"/>
                <w:szCs w:val="24"/>
                <w:lang w:val="en-US" w:eastAsia="zh-CN"/>
              </w:rPr>
              <w:t>合同履行地点</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en-US" w:eastAsia="zh-CN"/>
              </w:rPr>
            </w:pPr>
            <w:r>
              <w:rPr>
                <w:rFonts w:hint="eastAsia"/>
                <w:sz w:val="24"/>
                <w:szCs w:val="24"/>
                <w:u w:val="none"/>
                <w:lang w:val="en-US"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1.3.4</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lang w:val="en-US" w:eastAsia="zh-CN"/>
              </w:rPr>
            </w:pPr>
            <w:r>
              <w:rPr>
                <w:rFonts w:hint="eastAsia" w:cs="宋体"/>
                <w:sz w:val="24"/>
                <w:szCs w:val="24"/>
                <w:lang w:val="en-US" w:eastAsia="zh-CN"/>
              </w:rPr>
              <w:t>服务</w:t>
            </w:r>
            <w:r>
              <w:rPr>
                <w:rFonts w:hint="eastAsia" w:ascii="宋体" w:hAnsi="宋体" w:eastAsia="宋体" w:cs="宋体"/>
                <w:sz w:val="24"/>
                <w:szCs w:val="24"/>
                <w:lang w:val="en-US" w:eastAsia="zh-CN"/>
              </w:rPr>
              <w:t>质量</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en-US" w:eastAsia="zh-CN"/>
              </w:rPr>
            </w:pPr>
            <w:r>
              <w:rPr>
                <w:rFonts w:hint="eastAsia"/>
                <w:sz w:val="24"/>
                <w:szCs w:val="24"/>
                <w:u w:val="none"/>
                <w:lang w:val="en-US"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1.4.1</w:t>
            </w:r>
          </w:p>
        </w:tc>
        <w:tc>
          <w:tcPr>
            <w:tcW w:w="2109" w:type="dxa"/>
            <w:vAlign w:val="center"/>
          </w:tcPr>
          <w:p>
            <w:pPr>
              <w:keepNext w:val="0"/>
              <w:keepLines w:val="0"/>
              <w:suppressLineNumbers w:val="0"/>
              <w:bidi w:val="0"/>
              <w:spacing w:beforeAutospacing="0" w:afterAutospacing="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w:t>
            </w:r>
            <w:r>
              <w:rPr>
                <w:rFonts w:hint="eastAsia" w:cs="宋体"/>
                <w:sz w:val="24"/>
                <w:szCs w:val="24"/>
                <w:lang w:val="en-US" w:eastAsia="zh-CN"/>
              </w:rPr>
              <w:t>资格要求</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en-US" w:eastAsia="zh-CN"/>
              </w:rPr>
            </w:pPr>
            <w:r>
              <w:rPr>
                <w:rFonts w:hint="eastAsia"/>
                <w:sz w:val="24"/>
                <w:szCs w:val="24"/>
                <w:lang w:val="en-US" w:eastAsia="zh-CN"/>
              </w:rPr>
              <w:t>资质</w:t>
            </w:r>
            <w:r>
              <w:rPr>
                <w:rFonts w:hint="eastAsia" w:ascii="宋体" w:hAnsi="宋体" w:eastAsia="宋体" w:cs="宋体"/>
                <w:sz w:val="24"/>
                <w:szCs w:val="24"/>
                <w:lang w:eastAsia="zh-CN"/>
              </w:rPr>
              <w:t>要求</w:t>
            </w:r>
            <w:r>
              <w:rPr>
                <w:rFonts w:hint="eastAsia" w:ascii="宋体" w:hAnsi="宋体" w:eastAsia="宋体" w:cs="宋体"/>
                <w:sz w:val="24"/>
                <w:szCs w:val="24"/>
              </w:rPr>
              <w:t>：</w:t>
            </w:r>
            <w:r>
              <w:rPr>
                <w:rFonts w:hint="eastAsia" w:ascii="宋体" w:hAnsi="宋体" w:eastAsia="宋体" w:cs="宋体"/>
                <w:sz w:val="24"/>
                <w:szCs w:val="24"/>
                <w:lang w:val="en-US" w:eastAsia="zh-CN"/>
              </w:rPr>
              <w:t>详情见招标公告</w:t>
            </w:r>
          </w:p>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财务要求：</w:t>
            </w:r>
            <w:r>
              <w:rPr>
                <w:rFonts w:hint="eastAsia" w:ascii="宋体" w:hAnsi="宋体" w:eastAsia="宋体" w:cs="宋体"/>
                <w:sz w:val="24"/>
                <w:szCs w:val="24"/>
                <w:lang w:val="en-US" w:eastAsia="zh-CN"/>
              </w:rPr>
              <w:t>详情见招标公告</w:t>
            </w:r>
          </w:p>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pacing w:val="-3"/>
                <w:sz w:val="24"/>
                <w:szCs w:val="24"/>
              </w:rPr>
              <w:t>信誉要求：</w:t>
            </w:r>
            <w:r>
              <w:rPr>
                <w:rFonts w:hint="eastAsia" w:ascii="宋体" w:hAnsi="宋体" w:eastAsia="宋体" w:cs="宋体"/>
                <w:sz w:val="24"/>
                <w:szCs w:val="24"/>
                <w:lang w:val="en-US" w:eastAsia="zh-CN"/>
              </w:rPr>
              <w:t>详情见招标公告</w:t>
            </w:r>
          </w:p>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pacing w:val="-3"/>
                <w:sz w:val="24"/>
                <w:szCs w:val="24"/>
              </w:rPr>
              <w:t>其他要求：</w:t>
            </w:r>
            <w:r>
              <w:rPr>
                <w:rFonts w:hint="eastAsia" w:ascii="宋体" w:hAnsi="宋体" w:eastAsia="宋体" w:cs="宋体"/>
                <w:sz w:val="24"/>
                <w:szCs w:val="24"/>
                <w:lang w:val="en-US" w:eastAsia="zh-CN"/>
              </w:rPr>
              <w:t>详情见招标公告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1.4.2</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是否接受</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联合体投标</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1.9.1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投标预备会</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1.9.2</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zh-CN"/>
              </w:rPr>
              <w:t>投标人提出问题的截止时间</w:t>
            </w:r>
            <w:r>
              <w:rPr>
                <w:rFonts w:hint="eastAsia" w:ascii="宋体" w:hAnsi="宋体" w:eastAsia="宋体" w:cs="宋体"/>
                <w:sz w:val="24"/>
                <w:szCs w:val="24"/>
                <w:lang w:val="en-US" w:eastAsia="zh-CN"/>
              </w:rPr>
              <w:t>及形式</w:t>
            </w:r>
          </w:p>
        </w:tc>
        <w:tc>
          <w:tcPr>
            <w:tcW w:w="6852" w:type="dxa"/>
            <w:vAlign w:val="center"/>
          </w:tcPr>
          <w:p>
            <w:pPr>
              <w:keepNext w:val="0"/>
              <w:keepLines w:val="0"/>
              <w:suppressLineNumbers w:val="0"/>
              <w:spacing w:beforeAutospacing="0" w:afterAutospacing="0"/>
              <w:ind w:firstLine="240" w:firstLineChars="100"/>
              <w:jc w:val="both"/>
              <w:rPr>
                <w:rFonts w:hint="default" w:ascii="宋体" w:hAnsi="宋体" w:eastAsia="宋体" w:cs="宋体"/>
                <w:szCs w:val="24"/>
                <w:lang w:val="en-US" w:eastAsia="zh-CN"/>
              </w:rPr>
            </w:pPr>
            <w:r>
              <w:rPr>
                <w:rFonts w:hint="eastAsia" w:ascii="宋体" w:hAnsi="宋体" w:eastAsia="宋体" w:cs="宋体"/>
                <w:sz w:val="24"/>
                <w:szCs w:val="24"/>
              </w:rPr>
              <w:t>递交投标文件截止之日</w:t>
            </w:r>
            <w:r>
              <w:rPr>
                <w:rFonts w:hint="eastAsia" w:cs="宋体"/>
                <w:sz w:val="24"/>
                <w:szCs w:val="24"/>
                <w:u w:val="none"/>
                <w:lang w:val="en-US" w:eastAsia="zh-CN"/>
              </w:rPr>
              <w:t>10</w:t>
            </w:r>
            <w:r>
              <w:rPr>
                <w:rFonts w:hint="eastAsia" w:ascii="宋体" w:hAnsi="宋体" w:eastAsia="宋体" w:cs="宋体"/>
                <w:sz w:val="24"/>
                <w:szCs w:val="24"/>
              </w:rPr>
              <w:t>天前</w:t>
            </w:r>
            <w:r>
              <w:rPr>
                <w:rFonts w:hint="eastAsia" w:cs="宋体"/>
                <w:sz w:val="24"/>
                <w:szCs w:val="24"/>
                <w:lang w:eastAsia="zh-CN"/>
              </w:rPr>
              <w:t>，</w:t>
            </w:r>
            <w:r>
              <w:rPr>
                <w:rFonts w:hint="eastAsia"/>
                <w:sz w:val="24"/>
                <w:szCs w:val="24"/>
                <w:lang w:val="en-US" w:eastAsia="zh-CN"/>
              </w:rPr>
              <w:t>在“固始县公共资源交易中心（www.gsggzy.cn）”平台上提出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1.9.3</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rPr>
              <w:t>招标文件</w:t>
            </w:r>
            <w:r>
              <w:rPr>
                <w:rFonts w:hint="eastAsia" w:ascii="宋体" w:hAnsi="宋体" w:eastAsia="宋体" w:cs="宋体"/>
                <w:sz w:val="24"/>
                <w:szCs w:val="24"/>
                <w:lang w:val="en-US" w:eastAsia="zh-CN"/>
              </w:rPr>
              <w:t>答疑</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发出的形式</w:t>
            </w:r>
          </w:p>
        </w:tc>
        <w:tc>
          <w:tcPr>
            <w:tcW w:w="6852" w:type="dxa"/>
            <w:vAlign w:val="center"/>
          </w:tcPr>
          <w:p>
            <w:pPr>
              <w:keepNext w:val="0"/>
              <w:keepLines w:val="0"/>
              <w:suppressLineNumbers w:val="0"/>
              <w:bidi w:val="0"/>
              <w:spacing w:beforeAutospacing="0" w:afterAutospacing="0"/>
              <w:ind w:firstLine="240" w:firstLineChars="100"/>
              <w:jc w:val="left"/>
              <w:rPr>
                <w:rFonts w:hint="default" w:ascii="宋体" w:hAnsi="宋体" w:eastAsia="宋体" w:cs="宋体"/>
                <w:sz w:val="24"/>
                <w:szCs w:val="24"/>
                <w:lang w:val="en-US" w:eastAsia="zh-CN"/>
              </w:rPr>
            </w:pPr>
            <w:r>
              <w:rPr>
                <w:rFonts w:hint="eastAsia"/>
                <w:sz w:val="24"/>
                <w:szCs w:val="24"/>
                <w:lang w:val="en-US" w:eastAsia="zh-CN"/>
              </w:rPr>
              <w:t>在“固始县公共资源交易中心（www.gsggzy.cn）”平台上</w:t>
            </w:r>
            <w:r>
              <w:rPr>
                <w:rFonts w:hint="eastAsia"/>
                <w:sz w:val="24"/>
                <w:szCs w:val="24"/>
                <w:lang w:val="zh-CN" w:eastAsia="zh-CN"/>
              </w:rPr>
              <w:t>对投标人所提问题</w:t>
            </w:r>
            <w:r>
              <w:rPr>
                <w:rFonts w:hint="eastAsia"/>
                <w:sz w:val="24"/>
                <w:szCs w:val="24"/>
                <w:lang w:val="en-US" w:eastAsia="zh-CN"/>
              </w:rPr>
              <w:t>进行答疑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1.10.1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分包</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1.11.1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实质性要求和条件</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en-US" w:eastAsia="zh-CN"/>
              </w:rPr>
            </w:pPr>
            <w:r>
              <w:rPr>
                <w:rFonts w:hint="eastAsia"/>
                <w:color w:val="000000"/>
                <w:sz w:val="24"/>
                <w:szCs w:val="24"/>
                <w:lang w:val="en-US" w:bidi="ar"/>
              </w:rPr>
              <w:t>招标文件中关于</w:t>
            </w:r>
            <w:r>
              <w:rPr>
                <w:rFonts w:hint="eastAsia"/>
                <w:color w:val="000000"/>
                <w:sz w:val="24"/>
                <w:szCs w:val="24"/>
                <w:lang w:val="en-US" w:eastAsia="zh-CN" w:bidi="ar"/>
              </w:rPr>
              <w:t>合同履行期限</w:t>
            </w:r>
            <w:r>
              <w:rPr>
                <w:rFonts w:hint="eastAsia"/>
                <w:color w:val="000000"/>
                <w:sz w:val="24"/>
                <w:szCs w:val="24"/>
                <w:lang w:val="en-US" w:bidi="ar"/>
              </w:rPr>
              <w:t>、</w:t>
            </w:r>
            <w:r>
              <w:rPr>
                <w:rFonts w:hint="eastAsia"/>
                <w:color w:val="000000"/>
                <w:sz w:val="24"/>
                <w:szCs w:val="24"/>
                <w:lang w:val="en-US" w:eastAsia="zh-CN" w:bidi="ar"/>
              </w:rPr>
              <w:t>合同履行地点</w:t>
            </w:r>
            <w:r>
              <w:rPr>
                <w:rFonts w:hint="eastAsia"/>
                <w:color w:val="000000"/>
                <w:sz w:val="24"/>
                <w:szCs w:val="24"/>
                <w:lang w:val="en-US" w:bidi="ar"/>
              </w:rPr>
              <w:t>、</w:t>
            </w:r>
            <w:r>
              <w:rPr>
                <w:rFonts w:hint="eastAsia"/>
                <w:color w:val="000000"/>
                <w:sz w:val="24"/>
                <w:szCs w:val="24"/>
                <w:lang w:val="en-US" w:eastAsia="zh-CN" w:bidi="ar"/>
              </w:rPr>
              <w:t>服务</w:t>
            </w:r>
            <w:r>
              <w:rPr>
                <w:rFonts w:hint="eastAsia"/>
                <w:color w:val="000000"/>
                <w:sz w:val="24"/>
                <w:szCs w:val="24"/>
                <w:lang w:val="en-US" w:bidi="ar"/>
              </w:rPr>
              <w:t>质量、投标范围的要求和条件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2.1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构成招标文件</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的其他资料</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招标文件补遗书及变更文件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2.2.1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投标人要求</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澄清招标文件</w:t>
            </w:r>
          </w:p>
        </w:tc>
        <w:tc>
          <w:tcPr>
            <w:tcW w:w="6852" w:type="dxa"/>
            <w:vAlign w:val="center"/>
          </w:tcPr>
          <w:p>
            <w:pPr>
              <w:keepNext w:val="0"/>
              <w:keepLines w:val="0"/>
              <w:suppressLineNumbers w:val="0"/>
              <w:bidi w:val="0"/>
              <w:spacing w:beforeAutospacing="0" w:afterAutospacing="0"/>
              <w:ind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rPr>
              <w:t>递交投标文件截止之日</w:t>
            </w:r>
            <w:r>
              <w:rPr>
                <w:rFonts w:hint="eastAsia" w:cs="宋体"/>
                <w:sz w:val="24"/>
                <w:szCs w:val="24"/>
                <w:u w:val="none"/>
                <w:lang w:val="en-US" w:eastAsia="zh-CN"/>
              </w:rPr>
              <w:t>10</w:t>
            </w:r>
            <w:r>
              <w:rPr>
                <w:rFonts w:hint="eastAsia" w:ascii="宋体" w:hAnsi="宋体" w:eastAsia="宋体" w:cs="宋体"/>
                <w:sz w:val="24"/>
                <w:szCs w:val="24"/>
              </w:rPr>
              <w:t>天前</w:t>
            </w:r>
            <w:r>
              <w:rPr>
                <w:rFonts w:hint="eastAsia" w:cs="宋体"/>
                <w:sz w:val="24"/>
                <w:szCs w:val="24"/>
                <w:lang w:eastAsia="zh-CN"/>
              </w:rPr>
              <w:t>，</w:t>
            </w:r>
            <w:r>
              <w:rPr>
                <w:rFonts w:hint="eastAsia"/>
                <w:sz w:val="24"/>
                <w:szCs w:val="24"/>
                <w:lang w:val="en-US" w:eastAsia="zh-CN"/>
              </w:rPr>
              <w:t>在“固始县公共资源交易中心（www.gsggzy.cn）”平台上提出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2.2.2</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招标文件澄清</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发出的形式</w:t>
            </w:r>
          </w:p>
        </w:tc>
        <w:tc>
          <w:tcPr>
            <w:tcW w:w="6852" w:type="dxa"/>
            <w:vAlign w:val="center"/>
          </w:tcPr>
          <w:p>
            <w:pPr>
              <w:keepNext w:val="0"/>
              <w:keepLines w:val="0"/>
              <w:suppressLineNumbers w:val="0"/>
              <w:bidi w:val="0"/>
              <w:spacing w:beforeAutospacing="0" w:afterAutospacing="0"/>
              <w:ind w:firstLine="240" w:firstLineChars="100"/>
              <w:jc w:val="left"/>
              <w:rPr>
                <w:rFonts w:hint="default" w:ascii="宋体" w:hAnsi="宋体" w:eastAsia="宋体" w:cs="宋体"/>
                <w:sz w:val="24"/>
                <w:szCs w:val="24"/>
                <w:lang w:val="en-US"/>
              </w:rPr>
            </w:pPr>
            <w:r>
              <w:rPr>
                <w:rFonts w:hint="eastAsia"/>
                <w:sz w:val="24"/>
                <w:szCs w:val="24"/>
                <w:lang w:val="en-US" w:eastAsia="zh-CN"/>
              </w:rPr>
              <w:t>在“固始县公共资源交易中心（www.gsggzy.cn）”平台上</w:t>
            </w:r>
            <w:r>
              <w:rPr>
                <w:rFonts w:hint="eastAsia"/>
                <w:sz w:val="24"/>
                <w:szCs w:val="24"/>
                <w:lang w:val="zh-CN" w:eastAsia="zh-CN"/>
              </w:rPr>
              <w:t>对</w:t>
            </w:r>
            <w:r>
              <w:rPr>
                <w:rFonts w:hint="eastAsia"/>
                <w:sz w:val="24"/>
                <w:szCs w:val="24"/>
                <w:lang w:val="en-US" w:eastAsia="zh-CN"/>
              </w:rPr>
              <w:t>招标文件进行澄清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2.2.3</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投标人确认收到</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招标文件澄清</w:t>
            </w:r>
          </w:p>
        </w:tc>
        <w:tc>
          <w:tcPr>
            <w:tcW w:w="6852" w:type="dxa"/>
            <w:vAlign w:val="center"/>
          </w:tcPr>
          <w:p>
            <w:pPr>
              <w:keepNext w:val="0"/>
              <w:keepLines w:val="0"/>
              <w:suppressLineNumbers w:val="0"/>
              <w:bidi w:val="0"/>
              <w:spacing w:beforeAutospacing="0" w:afterAutospacing="0"/>
              <w:ind w:firstLine="240" w:firstLineChars="100"/>
              <w:jc w:val="left"/>
              <w:rPr>
                <w:rFonts w:hint="default" w:ascii="宋体" w:hAnsi="宋体" w:eastAsia="宋体" w:cs="宋体"/>
                <w:sz w:val="24"/>
                <w:szCs w:val="24"/>
                <w:lang w:val="en-US" w:eastAsia="zh-CN"/>
              </w:rPr>
            </w:pPr>
            <w:r>
              <w:rPr>
                <w:rFonts w:hint="eastAsia" w:ascii="宋体" w:hAnsi="宋体" w:eastAsia="宋体" w:cs="宋体"/>
                <w:bCs/>
                <w:sz w:val="24"/>
                <w:szCs w:val="24"/>
                <w:lang w:val="zh-CN"/>
              </w:rPr>
              <w:t>收到</w:t>
            </w:r>
            <w:r>
              <w:rPr>
                <w:rFonts w:hint="eastAsia" w:ascii="宋体" w:hAnsi="宋体" w:eastAsia="宋体" w:cs="宋体"/>
                <w:bCs/>
                <w:sz w:val="24"/>
                <w:szCs w:val="24"/>
              </w:rPr>
              <w:t>或应当收到</w:t>
            </w:r>
            <w:r>
              <w:rPr>
                <w:rFonts w:hint="eastAsia" w:ascii="宋体" w:hAnsi="宋体" w:eastAsia="宋体" w:cs="宋体"/>
                <w:bCs/>
                <w:sz w:val="24"/>
                <w:szCs w:val="24"/>
                <w:lang w:val="zh-CN"/>
              </w:rPr>
              <w:t>澄清文件后的24小时内</w:t>
            </w:r>
            <w:r>
              <w:rPr>
                <w:rFonts w:hint="eastAsia" w:cs="宋体"/>
                <w:bCs/>
                <w:sz w:val="24"/>
                <w:szCs w:val="24"/>
                <w:lang w:val="zh-CN"/>
              </w:rPr>
              <w:t>，</w:t>
            </w:r>
            <w:r>
              <w:rPr>
                <w:rFonts w:hint="eastAsia"/>
                <w:sz w:val="24"/>
                <w:szCs w:val="24"/>
                <w:lang w:val="en-US" w:eastAsia="zh-CN"/>
              </w:rPr>
              <w:t>在“固始县公共资源交易中心（www.gsggzy.cn）”平台上确认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2.3.1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招标文件修改</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发出的形式</w:t>
            </w:r>
          </w:p>
        </w:tc>
        <w:tc>
          <w:tcPr>
            <w:tcW w:w="6852" w:type="dxa"/>
            <w:vAlign w:val="center"/>
          </w:tcPr>
          <w:p>
            <w:pPr>
              <w:keepNext w:val="0"/>
              <w:keepLines w:val="0"/>
              <w:suppressLineNumbers w:val="0"/>
              <w:bidi w:val="0"/>
              <w:spacing w:beforeAutospacing="0" w:afterAutospacing="0"/>
              <w:ind w:firstLine="240" w:firstLineChars="100"/>
              <w:jc w:val="left"/>
              <w:rPr>
                <w:rFonts w:hint="default" w:ascii="宋体" w:hAnsi="宋体" w:eastAsia="宋体" w:cs="宋体"/>
                <w:sz w:val="24"/>
                <w:szCs w:val="24"/>
                <w:lang w:val="en-US"/>
              </w:rPr>
            </w:pPr>
            <w:r>
              <w:rPr>
                <w:rFonts w:hint="eastAsia"/>
                <w:sz w:val="24"/>
                <w:szCs w:val="24"/>
                <w:lang w:val="en-US" w:eastAsia="zh-CN"/>
              </w:rPr>
              <w:t>在“固始县公共资源交易中心（www.gsggzy.cn）”平台上</w:t>
            </w:r>
            <w:r>
              <w:rPr>
                <w:rFonts w:hint="eastAsia"/>
                <w:sz w:val="24"/>
                <w:szCs w:val="24"/>
                <w:lang w:val="zh-CN" w:eastAsia="zh-CN"/>
              </w:rPr>
              <w:t>对</w:t>
            </w:r>
            <w:r>
              <w:rPr>
                <w:rFonts w:hint="eastAsia"/>
                <w:sz w:val="24"/>
                <w:szCs w:val="24"/>
                <w:lang w:val="en-US" w:eastAsia="zh-CN"/>
              </w:rPr>
              <w:t>招标文件进行修改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2.3.2</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投标人确认收到</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招标文件修改</w:t>
            </w:r>
          </w:p>
        </w:tc>
        <w:tc>
          <w:tcPr>
            <w:tcW w:w="6852" w:type="dxa"/>
            <w:vAlign w:val="center"/>
          </w:tcPr>
          <w:p>
            <w:pPr>
              <w:keepNext w:val="0"/>
              <w:keepLines w:val="0"/>
              <w:suppressLineNumbers w:val="0"/>
              <w:bidi w:val="0"/>
              <w:spacing w:beforeAutospacing="0" w:afterAutospacing="0"/>
              <w:ind w:firstLine="240" w:firstLineChars="100"/>
              <w:jc w:val="left"/>
              <w:rPr>
                <w:rFonts w:hint="eastAsia" w:ascii="宋体" w:hAnsi="宋体" w:eastAsia="宋体" w:cs="宋体"/>
                <w:sz w:val="24"/>
                <w:szCs w:val="24"/>
              </w:rPr>
            </w:pPr>
            <w:r>
              <w:rPr>
                <w:rFonts w:hint="eastAsia" w:ascii="宋体" w:hAnsi="宋体" w:eastAsia="宋体" w:cs="宋体"/>
                <w:bCs/>
                <w:sz w:val="24"/>
                <w:szCs w:val="24"/>
                <w:lang w:val="zh-CN"/>
              </w:rPr>
              <w:t>收到</w:t>
            </w:r>
            <w:r>
              <w:rPr>
                <w:rFonts w:hint="eastAsia" w:ascii="宋体" w:hAnsi="宋体" w:eastAsia="宋体" w:cs="宋体"/>
                <w:bCs/>
                <w:sz w:val="24"/>
                <w:szCs w:val="24"/>
              </w:rPr>
              <w:t>或应当收到</w:t>
            </w:r>
            <w:r>
              <w:rPr>
                <w:rFonts w:hint="eastAsia" w:ascii="宋体" w:hAnsi="宋体" w:eastAsia="宋体" w:cs="宋体"/>
                <w:bCs/>
                <w:sz w:val="24"/>
                <w:szCs w:val="24"/>
                <w:lang w:val="zh-CN"/>
              </w:rPr>
              <w:t>澄清文件后的24小时内</w:t>
            </w:r>
            <w:r>
              <w:rPr>
                <w:rFonts w:hint="eastAsia" w:cs="宋体"/>
                <w:bCs/>
                <w:sz w:val="24"/>
                <w:szCs w:val="24"/>
                <w:lang w:val="zh-CN"/>
              </w:rPr>
              <w:t>，</w:t>
            </w:r>
            <w:r>
              <w:rPr>
                <w:rFonts w:hint="eastAsia"/>
                <w:sz w:val="24"/>
                <w:szCs w:val="24"/>
                <w:lang w:val="en-US" w:eastAsia="zh-CN"/>
              </w:rPr>
              <w:t>在“固始县公共资源交易中心（www.gsggzy.cn）”平台上确认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3.1.1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构成投标文件</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的其他资料</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bCs/>
                <w:sz w:val="24"/>
                <w:szCs w:val="24"/>
                <w:lang w:val="zh-CN"/>
              </w:rPr>
              <w:t>投标人自行考虑，应满足招标文件要求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3.2.4</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6852" w:type="dxa"/>
            <w:vAlign w:val="center"/>
          </w:tcPr>
          <w:p>
            <w:pPr>
              <w:keepNext w:val="0"/>
              <w:keepLines w:val="0"/>
              <w:suppressLineNumbers w:val="0"/>
              <w:bidi w:val="0"/>
              <w:spacing w:beforeAutospacing="0" w:afterAutospacing="0"/>
              <w:jc w:val="left"/>
              <w:rPr>
                <w:rFonts w:hint="default" w:ascii="宋体" w:hAnsi="宋体" w:eastAsia="宋体" w:cs="宋体"/>
                <w:sz w:val="24"/>
                <w:szCs w:val="24"/>
                <w:lang w:val="en-US" w:eastAsia="zh-CN"/>
              </w:rPr>
            </w:pPr>
            <w:r>
              <w:rPr>
                <w:rFonts w:hint="eastAsia"/>
                <w:sz w:val="24"/>
                <w:szCs w:val="24"/>
                <w:lang w:val="en-US"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3.2.5</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投标报价的</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其他要求</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en-US" w:eastAsia="zh-CN"/>
              </w:rPr>
            </w:pPr>
            <w:r>
              <w:rPr>
                <w:rFonts w:hint="eastAsia"/>
                <w:sz w:val="24"/>
                <w:szCs w:val="24"/>
                <w:lang w:val="en-US"/>
              </w:rPr>
              <w:t>只能</w:t>
            </w:r>
            <w:r>
              <w:rPr>
                <w:rFonts w:hint="eastAsia"/>
                <w:sz w:val="24"/>
                <w:szCs w:val="24"/>
                <w:lang w:val="en-US" w:eastAsia="zh-CN"/>
              </w:rPr>
              <w:t>有</w:t>
            </w:r>
            <w:r>
              <w:rPr>
                <w:rFonts w:hint="eastAsia"/>
                <w:sz w:val="24"/>
                <w:szCs w:val="24"/>
                <w:lang w:val="en-US"/>
              </w:rPr>
              <w:t>一个报价</w:t>
            </w:r>
            <w:r>
              <w:rPr>
                <w:rFonts w:hint="eastAsia"/>
                <w:sz w:val="24"/>
                <w:szCs w:val="24"/>
                <w:lang w:val="en-US" w:eastAsia="zh-CN"/>
              </w:rPr>
              <w:t>，且不能超过最高投标限价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3.3.1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投标有效期</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en-US" w:eastAsia="zh-CN"/>
              </w:rPr>
            </w:pPr>
            <w:r>
              <w:rPr>
                <w:rFonts w:hint="eastAsia" w:ascii="宋体" w:hAnsi="宋体" w:eastAsia="宋体" w:cs="宋体"/>
                <w:sz w:val="24"/>
                <w:szCs w:val="24"/>
              </w:rPr>
              <w:t>投标截止期后</w:t>
            </w:r>
            <w:r>
              <w:rPr>
                <w:rFonts w:hint="eastAsia" w:cs="宋体"/>
                <w:sz w:val="24"/>
                <w:szCs w:val="24"/>
                <w:lang w:val="en-US" w:eastAsia="zh-CN"/>
              </w:rPr>
              <w:t>6</w:t>
            </w:r>
            <w:r>
              <w:rPr>
                <w:rFonts w:hint="eastAsia" w:cs="宋体"/>
                <w:sz w:val="24"/>
                <w:szCs w:val="24"/>
                <w:u w:val="none"/>
                <w:lang w:val="en-US" w:eastAsia="zh-CN"/>
              </w:rPr>
              <w:t>0</w:t>
            </w:r>
            <w:r>
              <w:rPr>
                <w:rFonts w:hint="eastAsia" w:ascii="宋体" w:hAnsi="宋体" w:eastAsia="宋体" w:cs="宋体"/>
                <w:sz w:val="24"/>
                <w:szCs w:val="24"/>
              </w:rPr>
              <w:t>个日历天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3.4.1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投标保证金</w:t>
            </w:r>
          </w:p>
        </w:tc>
        <w:tc>
          <w:tcPr>
            <w:tcW w:w="6852" w:type="dxa"/>
            <w:vAlign w:val="center"/>
          </w:tcPr>
          <w:p>
            <w:pPr>
              <w:keepNext w:val="0"/>
              <w:keepLines w:val="0"/>
              <w:suppressLineNumbers w:val="0"/>
              <w:bidi w:val="0"/>
              <w:spacing w:beforeAutospacing="0" w:afterAutospacing="0"/>
              <w:rPr>
                <w:rFonts w:hint="eastAsia" w:ascii="宋体" w:hAnsi="宋体" w:eastAsia="宋体" w:cs="宋体"/>
                <w:sz w:val="24"/>
                <w:szCs w:val="24"/>
              </w:rPr>
            </w:pPr>
            <w:r>
              <w:rPr>
                <w:rFonts w:hint="eastAsia"/>
                <w:sz w:val="24"/>
                <w:szCs w:val="24"/>
                <w:lang w:val="en-US" w:eastAsia="zh-CN"/>
              </w:rPr>
              <w:t>投标人无需提交投标保证金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3.5</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资格审查资料</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的特殊要求</w:t>
            </w:r>
          </w:p>
        </w:tc>
        <w:tc>
          <w:tcPr>
            <w:tcW w:w="6852" w:type="dxa"/>
            <w:vAlign w:val="center"/>
          </w:tcPr>
          <w:p>
            <w:pPr>
              <w:keepNext w:val="0"/>
              <w:keepLines w:val="0"/>
              <w:suppressLineNumbers w:val="0"/>
              <w:bidi w:val="0"/>
              <w:spacing w:beforeAutospacing="0" w:afterAutospacing="0"/>
              <w:jc w:val="left"/>
              <w:rPr>
                <w:rFonts w:hint="default" w:ascii="宋体" w:hAnsi="宋体" w:eastAsia="宋体" w:cs="宋体"/>
                <w:sz w:val="24"/>
                <w:szCs w:val="24"/>
                <w:lang w:val="en-US" w:eastAsia="zh-CN"/>
              </w:rPr>
            </w:pPr>
            <w:r>
              <w:rPr>
                <w:rFonts w:hint="eastAsia" w:cs="宋体"/>
                <w:sz w:val="24"/>
                <w:szCs w:val="24"/>
                <w:lang w:val="en-US" w:eastAsia="zh-CN"/>
              </w:rPr>
              <w:t>无</w:t>
            </w:r>
            <w:r>
              <w:rPr>
                <w:rFonts w:hint="eastAsia" w:ascii="宋体" w:hAnsi="宋体" w:eastAsia="宋体" w:cs="宋体"/>
                <w:sz w:val="24"/>
                <w:szCs w:val="24"/>
              </w:rPr>
              <w:t>特殊要求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3.6.1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是否允许递交</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备选投标方案</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3.7.</w:t>
            </w:r>
            <w:r>
              <w:rPr>
                <w:rFonts w:hint="eastAsia" w:cs="宋体"/>
                <w:sz w:val="24"/>
                <w:szCs w:val="24"/>
                <w:lang w:val="en-US" w:eastAsia="zh-CN"/>
              </w:rPr>
              <w:t>4</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投标文件份数</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及其他要求</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eastAsia="zh-CN"/>
              </w:rPr>
            </w:pPr>
            <w:r>
              <w:rPr>
                <w:rFonts w:hint="eastAsia"/>
                <w:bCs/>
                <w:kern w:val="15"/>
                <w:sz w:val="24"/>
                <w:szCs w:val="24"/>
                <w:lang w:val="en-US" w:eastAsia="zh-CN"/>
              </w:rPr>
              <w:t>加密电子版壹份（交易系统上传）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4.2.1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投标截止时间</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sz w:val="24"/>
                <w:szCs w:val="24"/>
                <w:lang w:val="en-US"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4.2.2</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递交投标文件地点</w:t>
            </w:r>
          </w:p>
        </w:tc>
        <w:tc>
          <w:tcPr>
            <w:tcW w:w="6852" w:type="dxa"/>
            <w:vAlign w:val="center"/>
          </w:tcPr>
          <w:p>
            <w:pPr>
              <w:keepNext w:val="0"/>
              <w:keepLines w:val="0"/>
              <w:suppressLineNumbers w:val="0"/>
              <w:bidi w:val="0"/>
              <w:spacing w:beforeAutospacing="0" w:afterAutospacing="0"/>
              <w:jc w:val="left"/>
              <w:rPr>
                <w:rFonts w:hint="default"/>
                <w:lang w:val="en-US"/>
              </w:rPr>
            </w:pPr>
            <w:r>
              <w:rPr>
                <w:rFonts w:hint="eastAsia"/>
                <w:sz w:val="24"/>
                <w:szCs w:val="24"/>
                <w:lang w:val="en-US"/>
              </w:rPr>
              <w:t>通过“固始县公共资源交易中心”平台上传加密电子版投标文件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4.2.3</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投标文件是否退还</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5.1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开标时间和地点</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开标时间：同投标截止时间</w:t>
            </w:r>
          </w:p>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开标地点：</w:t>
            </w:r>
            <w:r>
              <w:rPr>
                <w:rFonts w:hint="eastAsia"/>
                <w:sz w:val="24"/>
                <w:szCs w:val="24"/>
                <w:lang w:val="en-US" w:eastAsia="zh-CN"/>
              </w:rPr>
              <w:t>固始县公共资源交易中心六楼不见面开标室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5.2（4）</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开标程序</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lang w:val="en-US" w:eastAsia="zh-CN"/>
              </w:rPr>
            </w:pPr>
            <w:r>
              <w:rPr>
                <w:rFonts w:hint="eastAsia" w:ascii="宋体" w:hAnsi="宋体" w:eastAsia="宋体" w:cs="宋体"/>
                <w:sz w:val="24"/>
                <w:szCs w:val="24"/>
              </w:rPr>
              <w:t>开标顺序：</w:t>
            </w:r>
            <w:r>
              <w:rPr>
                <w:rFonts w:hint="eastAsia" w:ascii="宋体" w:hAnsi="宋体" w:eastAsia="宋体" w:cs="宋体"/>
                <w:sz w:val="24"/>
                <w:szCs w:val="24"/>
                <w:lang w:val="en-US" w:eastAsia="zh-CN"/>
              </w:rPr>
              <w:t>按照投标人递交</w:t>
            </w:r>
            <w:r>
              <w:rPr>
                <w:rFonts w:hint="eastAsia" w:cs="宋体"/>
                <w:sz w:val="24"/>
                <w:szCs w:val="24"/>
                <w:lang w:val="en-US" w:eastAsia="zh-CN"/>
              </w:rPr>
              <w:t>加密电子</w:t>
            </w:r>
            <w:r>
              <w:rPr>
                <w:rFonts w:hint="eastAsia" w:ascii="宋体" w:hAnsi="宋体" w:eastAsia="宋体" w:cs="宋体"/>
                <w:sz w:val="24"/>
                <w:szCs w:val="24"/>
                <w:lang w:val="en-US" w:eastAsia="zh-CN"/>
              </w:rPr>
              <w:t>投标文件的顺序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default" w:ascii="宋体" w:hAnsi="宋体" w:eastAsia="宋体" w:cs="宋体"/>
                <w:sz w:val="24"/>
                <w:szCs w:val="24"/>
                <w:lang w:val="en-US" w:eastAsia="zh-CN"/>
              </w:rPr>
            </w:pPr>
            <w:r>
              <w:rPr>
                <w:rFonts w:hint="eastAsia" w:cs="宋体"/>
                <w:sz w:val="24"/>
                <w:szCs w:val="24"/>
                <w:lang w:val="en-US" w:eastAsia="zh-CN"/>
              </w:rPr>
              <w:t>6.1.1</w:t>
            </w:r>
          </w:p>
        </w:tc>
        <w:tc>
          <w:tcPr>
            <w:tcW w:w="2109" w:type="dxa"/>
            <w:vAlign w:val="center"/>
          </w:tcPr>
          <w:p>
            <w:pPr>
              <w:keepNext w:val="0"/>
              <w:keepLines w:val="0"/>
              <w:suppressLineNumbers w:val="0"/>
              <w:bidi w:val="0"/>
              <w:spacing w:beforeAutospacing="0" w:afterAutospacing="0"/>
              <w:jc w:val="center"/>
              <w:rPr>
                <w:rFonts w:hint="eastAsia" w:cs="宋体"/>
                <w:sz w:val="24"/>
                <w:szCs w:val="24"/>
                <w:lang w:val="en-US" w:eastAsia="zh-CN"/>
              </w:rPr>
            </w:pPr>
            <w:r>
              <w:rPr>
                <w:rFonts w:hint="eastAsia" w:cs="宋体"/>
                <w:sz w:val="24"/>
                <w:szCs w:val="24"/>
                <w:lang w:val="en-US" w:eastAsia="zh-CN"/>
              </w:rPr>
              <w:t>资格审查小组</w:t>
            </w:r>
          </w:p>
          <w:p>
            <w:pPr>
              <w:keepNext w:val="0"/>
              <w:keepLines w:val="0"/>
              <w:suppressLineNumbers w:val="0"/>
              <w:bidi w:val="0"/>
              <w:spacing w:beforeAutospacing="0" w:afterAutospacing="0"/>
              <w:jc w:val="center"/>
              <w:rPr>
                <w:rFonts w:hint="default" w:ascii="宋体" w:hAnsi="宋体" w:eastAsia="宋体" w:cs="宋体"/>
                <w:sz w:val="24"/>
                <w:szCs w:val="24"/>
                <w:lang w:val="en-US" w:eastAsia="zh-CN"/>
              </w:rPr>
            </w:pPr>
            <w:r>
              <w:rPr>
                <w:rFonts w:hint="eastAsia" w:cs="宋体"/>
                <w:sz w:val="24"/>
                <w:szCs w:val="24"/>
                <w:lang w:val="en-US" w:eastAsia="zh-CN"/>
              </w:rPr>
              <w:t>的组建</w:t>
            </w:r>
          </w:p>
        </w:tc>
        <w:tc>
          <w:tcPr>
            <w:tcW w:w="6852" w:type="dxa"/>
            <w:vAlign w:val="center"/>
          </w:tcPr>
          <w:p>
            <w:pPr>
              <w:keepNext w:val="0"/>
              <w:keepLines w:val="0"/>
              <w:suppressLineNumbers w:val="0"/>
              <w:bidi w:val="0"/>
              <w:spacing w:beforeAutospacing="0" w:afterAutospacing="0"/>
              <w:rPr>
                <w:rFonts w:hint="default"/>
                <w:lang w:val="en-US"/>
              </w:rPr>
            </w:pPr>
            <w:r>
              <w:rPr>
                <w:rFonts w:hint="eastAsia"/>
                <w:sz w:val="24"/>
                <w:szCs w:val="24"/>
                <w:lang w:val="en-US"/>
              </w:rPr>
              <w:t>由采购人与代理机构委派3名具有相应资格的人员担任。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6.</w:t>
            </w:r>
            <w:r>
              <w:rPr>
                <w:rFonts w:hint="eastAsia" w:cs="宋体"/>
                <w:sz w:val="24"/>
                <w:szCs w:val="24"/>
                <w:lang w:val="en-US" w:eastAsia="zh-CN"/>
              </w:rPr>
              <w:t>2</w:t>
            </w:r>
            <w:r>
              <w:rPr>
                <w:rFonts w:hint="eastAsia" w:ascii="宋体" w:hAnsi="宋体" w:eastAsia="宋体" w:cs="宋体"/>
                <w:sz w:val="24"/>
                <w:szCs w:val="24"/>
              </w:rPr>
              <w:t>.1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评标委员会的组建</w:t>
            </w:r>
          </w:p>
        </w:tc>
        <w:tc>
          <w:tcPr>
            <w:tcW w:w="6852" w:type="dxa"/>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rPr>
              <w:t>评标委员会构成：</w:t>
            </w:r>
            <w:r>
              <w:rPr>
                <w:rFonts w:hint="eastAsia" w:cs="宋体"/>
                <w:sz w:val="24"/>
                <w:szCs w:val="24"/>
                <w:lang w:val="en-US" w:eastAsia="zh-CN"/>
              </w:rPr>
              <w:t>5</w:t>
            </w:r>
            <w:r>
              <w:rPr>
                <w:rFonts w:hint="eastAsia" w:ascii="宋体" w:hAnsi="宋体" w:eastAsia="宋体" w:cs="宋体"/>
                <w:sz w:val="24"/>
                <w:szCs w:val="24"/>
              </w:rPr>
              <w:t>人</w:t>
            </w:r>
            <w:r>
              <w:rPr>
                <w:rFonts w:hint="eastAsia" w:cs="宋体"/>
                <w:sz w:val="24"/>
                <w:szCs w:val="24"/>
                <w:lang w:eastAsia="zh-CN"/>
              </w:rPr>
              <w:t>，</w:t>
            </w:r>
            <w:r>
              <w:rPr>
                <w:rFonts w:hint="eastAsia" w:cs="宋体"/>
                <w:sz w:val="24"/>
                <w:szCs w:val="24"/>
                <w:lang w:val="en-US" w:eastAsia="zh-CN"/>
              </w:rPr>
              <w:t>采购人代表1人，经济、技术专家4人</w:t>
            </w:r>
            <w:r>
              <w:rPr>
                <w:rFonts w:hint="eastAsia" w:ascii="宋体" w:hAnsi="宋体" w:eastAsia="宋体" w:cs="宋体"/>
                <w:sz w:val="24"/>
                <w:szCs w:val="24"/>
              </w:rPr>
              <w:t xml:space="preserve">； </w:t>
            </w:r>
          </w:p>
          <w:p>
            <w:pPr>
              <w:keepNext w:val="0"/>
              <w:keepLines w:val="0"/>
              <w:suppressLineNumbers w:val="0"/>
              <w:bidi w:val="0"/>
              <w:spacing w:beforeAutospacing="0" w:afterAutospacing="0"/>
              <w:jc w:val="left"/>
              <w:rPr>
                <w:rFonts w:hint="default" w:ascii="宋体" w:hAnsi="宋体" w:eastAsia="宋体" w:cs="宋体"/>
                <w:sz w:val="24"/>
                <w:szCs w:val="24"/>
                <w:lang w:val="en-US"/>
              </w:rPr>
            </w:pPr>
            <w:r>
              <w:rPr>
                <w:rFonts w:hint="eastAsia" w:ascii="宋体" w:hAnsi="宋体" w:eastAsia="宋体" w:cs="宋体"/>
                <w:sz w:val="24"/>
                <w:szCs w:val="24"/>
              </w:rPr>
              <w:t>评标专家确定方式：</w:t>
            </w:r>
            <w:r>
              <w:rPr>
                <w:rFonts w:hint="eastAsia" w:ascii="宋体" w:hAnsi="宋体" w:eastAsia="宋体" w:cs="宋体"/>
                <w:sz w:val="24"/>
                <w:szCs w:val="24"/>
                <w:lang w:val="en-US" w:eastAsia="zh-CN"/>
              </w:rPr>
              <w:t>经济、技术专家在开标前从《</w:t>
            </w:r>
            <w:r>
              <w:rPr>
                <w:rFonts w:hint="eastAsia"/>
                <w:sz w:val="24"/>
                <w:szCs w:val="24"/>
                <w:lang w:val="en-US" w:eastAsia="zh-CN"/>
              </w:rPr>
              <w:t>固始县</w:t>
            </w:r>
            <w:r>
              <w:rPr>
                <w:rFonts w:hint="eastAsia" w:cs="宋体"/>
                <w:sz w:val="24"/>
                <w:szCs w:val="24"/>
                <w:lang w:val="en-US" w:eastAsia="zh-CN"/>
              </w:rPr>
              <w:t>政府采购库</w:t>
            </w:r>
            <w:r>
              <w:rPr>
                <w:rFonts w:hint="eastAsia" w:ascii="宋体" w:hAnsi="宋体" w:eastAsia="宋体" w:cs="宋体"/>
                <w:sz w:val="24"/>
                <w:szCs w:val="24"/>
                <w:lang w:val="en-US" w:eastAsia="zh-CN"/>
              </w:rPr>
              <w:t>》中随机抽取确定</w:t>
            </w:r>
            <w:r>
              <w:rPr>
                <w:rFonts w:hint="eastAsia" w:cs="宋体"/>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6.</w:t>
            </w:r>
            <w:r>
              <w:rPr>
                <w:rFonts w:hint="eastAsia" w:cs="宋体"/>
                <w:sz w:val="24"/>
                <w:szCs w:val="24"/>
                <w:lang w:val="en-US" w:eastAsia="zh-CN"/>
              </w:rPr>
              <w:t>4</w:t>
            </w:r>
            <w:r>
              <w:rPr>
                <w:rFonts w:hint="eastAsia" w:ascii="宋体" w:hAnsi="宋体" w:eastAsia="宋体" w:cs="宋体"/>
                <w:sz w:val="24"/>
                <w:szCs w:val="24"/>
              </w:rPr>
              <w:t>.2</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评标委员会推荐中标候选人的人数</w:t>
            </w:r>
          </w:p>
        </w:tc>
        <w:tc>
          <w:tcPr>
            <w:tcW w:w="6852" w:type="dxa"/>
            <w:vAlign w:val="center"/>
          </w:tcPr>
          <w:p>
            <w:pPr>
              <w:keepNext w:val="0"/>
              <w:keepLines w:val="0"/>
              <w:suppressLineNumbers w:val="0"/>
              <w:bidi w:val="0"/>
              <w:spacing w:beforeAutospacing="0" w:afterAutospacing="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推荐</w:t>
            </w:r>
            <w:r>
              <w:rPr>
                <w:rFonts w:hint="eastAsia" w:cs="宋体"/>
                <w:sz w:val="24"/>
                <w:szCs w:val="24"/>
                <w:lang w:val="en-US" w:eastAsia="zh-CN"/>
              </w:rPr>
              <w:t>中标候选人1—</w:t>
            </w:r>
            <w:r>
              <w:rPr>
                <w:rFonts w:hint="eastAsia" w:ascii="宋体" w:hAnsi="宋体" w:eastAsia="宋体" w:cs="宋体"/>
                <w:sz w:val="24"/>
                <w:szCs w:val="24"/>
                <w:lang w:val="en-US" w:eastAsia="zh-CN"/>
              </w:rPr>
              <w:t>3人</w:t>
            </w:r>
            <w:r>
              <w:rPr>
                <w:rFonts w:hint="eastAsia" w:cs="宋体"/>
                <w:sz w:val="24"/>
                <w:szCs w:val="24"/>
                <w:lang w:val="en-US" w:eastAsia="zh-CN"/>
              </w:rPr>
              <w:t>，并按得分高低排序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7.1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中标候选人公</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示媒介及期限</w:t>
            </w:r>
          </w:p>
        </w:tc>
        <w:tc>
          <w:tcPr>
            <w:tcW w:w="6852" w:type="dxa"/>
            <w:vAlign w:val="center"/>
          </w:tcPr>
          <w:p>
            <w:pPr>
              <w:keepNext w:val="0"/>
              <w:keepLines w:val="0"/>
              <w:suppressLineNumbers w:val="0"/>
              <w:bidi w:val="0"/>
              <w:spacing w:beforeAutospacing="0" w:afterAutospacing="0"/>
              <w:jc w:val="left"/>
              <w:rPr>
                <w:rFonts w:hint="eastAsia" w:cs="宋体"/>
                <w:sz w:val="24"/>
                <w:szCs w:val="24"/>
                <w:lang w:val="en-US" w:eastAsia="zh-CN"/>
              </w:rPr>
            </w:pPr>
            <w:r>
              <w:rPr>
                <w:rFonts w:hint="eastAsia" w:cs="宋体"/>
                <w:sz w:val="24"/>
                <w:szCs w:val="24"/>
                <w:lang w:val="en-US" w:eastAsia="zh-CN"/>
              </w:rPr>
              <w:t>公示媒介：《河南省政府采购网》</w:t>
            </w:r>
          </w:p>
          <w:p>
            <w:pPr>
              <w:keepNext w:val="0"/>
              <w:keepLines w:val="0"/>
              <w:suppressLineNumbers w:val="0"/>
              <w:bidi w:val="0"/>
              <w:spacing w:beforeAutospacing="0" w:afterAutospacing="0"/>
              <w:ind w:firstLine="1200" w:firstLineChars="500"/>
              <w:jc w:val="left"/>
              <w:rPr>
                <w:rFonts w:hint="eastAsia" w:cs="宋体"/>
                <w:sz w:val="24"/>
                <w:szCs w:val="24"/>
                <w:lang w:val="en-US" w:eastAsia="zh-CN"/>
              </w:rPr>
            </w:pPr>
            <w:r>
              <w:rPr>
                <w:rFonts w:hint="eastAsia" w:cs="宋体"/>
                <w:sz w:val="24"/>
                <w:szCs w:val="24"/>
                <w:lang w:val="en-US" w:eastAsia="zh-CN"/>
              </w:rPr>
              <w:t>《河南省电子招标投标公共服务平台》</w:t>
            </w:r>
          </w:p>
          <w:p>
            <w:pPr>
              <w:keepNext w:val="0"/>
              <w:keepLines w:val="0"/>
              <w:suppressLineNumbers w:val="0"/>
              <w:bidi w:val="0"/>
              <w:spacing w:beforeAutospacing="0" w:afterAutospacing="0"/>
              <w:ind w:firstLine="1200" w:firstLineChars="500"/>
              <w:jc w:val="left"/>
              <w:rPr>
                <w:rFonts w:hint="default" w:cs="宋体"/>
                <w:sz w:val="24"/>
                <w:szCs w:val="24"/>
                <w:lang w:val="en-US" w:eastAsia="zh-CN"/>
              </w:rPr>
            </w:pPr>
            <w:r>
              <w:rPr>
                <w:rFonts w:hint="eastAsia" w:cs="宋体"/>
                <w:sz w:val="24"/>
                <w:szCs w:val="24"/>
                <w:lang w:val="en-US" w:eastAsia="zh-CN"/>
              </w:rPr>
              <w:t>《</w:t>
            </w:r>
            <w:r>
              <w:rPr>
                <w:rFonts w:hint="eastAsia" w:cs="宋体"/>
                <w:sz w:val="24"/>
                <w:szCs w:val="24"/>
                <w:lang w:val="zh-CN" w:eastAsia="zh-CN"/>
              </w:rPr>
              <w:t>全国公共资源交易平台（河南省•固始县）</w:t>
            </w:r>
            <w:r>
              <w:rPr>
                <w:rFonts w:hint="eastAsia" w:cs="宋体"/>
                <w:sz w:val="24"/>
                <w:szCs w:val="24"/>
                <w:lang w:val="en-US" w:eastAsia="zh-CN"/>
              </w:rPr>
              <w:t>》</w:t>
            </w:r>
          </w:p>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cs="宋体"/>
                <w:sz w:val="24"/>
                <w:szCs w:val="24"/>
                <w:lang w:val="zh-CN" w:eastAsia="zh-CN"/>
              </w:rPr>
              <w:t>公示期限：</w:t>
            </w:r>
            <w:r>
              <w:rPr>
                <w:rFonts w:hint="eastAsia" w:cs="宋体"/>
                <w:sz w:val="24"/>
                <w:szCs w:val="24"/>
                <w:lang w:val="en-US" w:eastAsia="zh-CN"/>
              </w:rPr>
              <w:t xml:space="preserve"> 1个工作日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7.4</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是否授权评标委员会确定中标人</w:t>
            </w:r>
          </w:p>
        </w:tc>
        <w:tc>
          <w:tcPr>
            <w:tcW w:w="6852" w:type="dxa"/>
            <w:vAlign w:val="center"/>
          </w:tcPr>
          <w:p>
            <w:pPr>
              <w:keepNext w:val="0"/>
              <w:keepLines w:val="0"/>
              <w:suppressLineNumbers w:val="0"/>
              <w:bidi w:val="0"/>
              <w:spacing w:beforeAutospacing="0" w:afterAutospacing="0"/>
              <w:ind w:firstLine="240" w:firstLineChars="100"/>
              <w:jc w:val="left"/>
              <w:rPr>
                <w:rFonts w:hint="eastAsia" w:ascii="宋体" w:hAnsi="宋体" w:eastAsia="宋体" w:cs="宋体"/>
                <w:sz w:val="24"/>
                <w:szCs w:val="24"/>
              </w:rPr>
            </w:pPr>
            <w:r>
              <w:rPr>
                <w:rFonts w:hint="eastAsia" w:ascii="宋体" w:hAnsi="宋体" w:eastAsia="宋体" w:cs="宋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7.6.1</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履约保证金</w:t>
            </w:r>
          </w:p>
        </w:tc>
        <w:tc>
          <w:tcPr>
            <w:tcW w:w="6852" w:type="dxa"/>
            <w:vAlign w:val="center"/>
          </w:tcPr>
          <w:p>
            <w:pPr>
              <w:keepNext w:val="0"/>
              <w:keepLines w:val="0"/>
              <w:suppressLineNumbers w:val="0"/>
              <w:bidi w:val="0"/>
              <w:spacing w:beforeAutospacing="0" w:afterAutospacing="0"/>
              <w:ind w:firstLine="240" w:firstLineChars="100"/>
              <w:jc w:val="left"/>
              <w:rPr>
                <w:rFonts w:hint="default" w:eastAsia="宋体"/>
                <w:lang w:val="en-US" w:eastAsia="zh-CN"/>
              </w:rPr>
            </w:pPr>
            <w:r>
              <w:rPr>
                <w:rFonts w:hint="eastAsia" w:ascii="宋体" w:hAnsi="宋体" w:eastAsia="宋体" w:cs="宋体"/>
                <w:sz w:val="24"/>
                <w:szCs w:val="2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90"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9</w:t>
            </w:r>
          </w:p>
        </w:tc>
        <w:tc>
          <w:tcPr>
            <w:tcW w:w="2109" w:type="dxa"/>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是否采用电</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子招标投标</w:t>
            </w:r>
          </w:p>
        </w:tc>
        <w:tc>
          <w:tcPr>
            <w:tcW w:w="6852" w:type="dxa"/>
            <w:vAlign w:val="center"/>
          </w:tcPr>
          <w:p>
            <w:pPr>
              <w:keepNext w:val="0"/>
              <w:keepLines w:val="0"/>
              <w:suppressLineNumbers w:val="0"/>
              <w:bidi w:val="0"/>
              <w:spacing w:beforeAutospacing="0" w:afterAutospacing="0"/>
              <w:ind w:firstLine="240" w:firstLineChars="100"/>
              <w:jc w:val="left"/>
              <w:rPr>
                <w:rFonts w:hint="eastAsia" w:ascii="宋体" w:hAnsi="宋体" w:eastAsia="宋体" w:cs="宋体"/>
                <w:sz w:val="24"/>
                <w:szCs w:val="24"/>
                <w:lang w:eastAsia="zh-CN"/>
              </w:rPr>
            </w:pPr>
            <w:r>
              <w:rPr>
                <w:rFonts w:hint="eastAsia" w:cs="宋体"/>
                <w:sz w:val="24"/>
                <w:szCs w:val="24"/>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1" w:hRule="atLeast"/>
          <w:jc w:val="center"/>
        </w:trPr>
        <w:tc>
          <w:tcPr>
            <w:tcW w:w="890" w:type="dxa"/>
            <w:vMerge w:val="restart"/>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10</w:t>
            </w:r>
          </w:p>
        </w:tc>
        <w:tc>
          <w:tcPr>
            <w:tcW w:w="2109" w:type="dxa"/>
            <w:vMerge w:val="restart"/>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需要补充的</w:t>
            </w:r>
          </w:p>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其他内容</w:t>
            </w:r>
          </w:p>
        </w:tc>
        <w:tc>
          <w:tcPr>
            <w:tcW w:w="6852" w:type="dxa"/>
            <w:tcBorders>
              <w:bottom w:val="single" w:color="auto" w:sz="4" w:space="0"/>
            </w:tcBorders>
            <w:vAlign w:val="center"/>
          </w:tcPr>
          <w:p>
            <w:pPr>
              <w:keepNext w:val="0"/>
              <w:keepLines w:val="0"/>
              <w:suppressLineNumbers w:val="0"/>
              <w:spacing w:beforeAutospacing="0" w:afterAutospacing="0"/>
              <w:ind w:left="0" w:leftChars="0" w:right="0" w:rightChars="0"/>
              <w:rPr>
                <w:rFonts w:hint="eastAsia" w:ascii="宋体" w:hAnsi="宋体" w:eastAsia="宋体" w:cs="宋体"/>
                <w:sz w:val="24"/>
                <w:szCs w:val="24"/>
                <w:lang w:val="en-US" w:eastAsia="zh-CN" w:bidi="zh-CN"/>
              </w:rPr>
            </w:pPr>
            <w:r>
              <w:rPr>
                <w:rFonts w:hint="eastAsia"/>
                <w:sz w:val="24"/>
                <w:szCs w:val="24"/>
              </w:rPr>
              <w:t>解释权：构成本招标文件的各个组成文件应互为解释、说明；如有不明确或不一致，构成合同文件组成内容的，以合同文件约定内容为准，且以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7" w:hRule="atLeast"/>
          <w:jc w:val="center"/>
        </w:trPr>
        <w:tc>
          <w:tcPr>
            <w:tcW w:w="890" w:type="dxa"/>
            <w:vMerge w:val="continue"/>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2109" w:type="dxa"/>
            <w:vMerge w:val="continue"/>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6852" w:type="dxa"/>
            <w:tcBorders>
              <w:top w:val="single" w:color="auto" w:sz="4" w:space="0"/>
            </w:tcBorders>
            <w:vAlign w:val="center"/>
          </w:tcPr>
          <w:p>
            <w:pPr>
              <w:keepNext w:val="0"/>
              <w:keepLines w:val="0"/>
              <w:suppressLineNumbers w:val="0"/>
              <w:spacing w:beforeAutospacing="0" w:afterAutospacing="0"/>
              <w:ind w:left="0" w:leftChars="0" w:right="0" w:rightChars="0"/>
              <w:rPr>
                <w:rFonts w:hint="eastAsia" w:ascii="宋体" w:hAnsi="宋体" w:eastAsia="宋体" w:cs="宋体"/>
                <w:sz w:val="24"/>
                <w:szCs w:val="24"/>
                <w:lang w:val="en-US" w:eastAsia="zh-CN" w:bidi="zh-CN"/>
              </w:rPr>
            </w:pPr>
            <w:r>
              <w:rPr>
                <w:rFonts w:hint="eastAsia"/>
                <w:sz w:val="24"/>
                <w:szCs w:val="24"/>
                <w:lang w:val="en-US"/>
              </w:rPr>
              <w:t>开标会：</w:t>
            </w:r>
            <w:r>
              <w:rPr>
                <w:rFonts w:hint="eastAsia"/>
                <w:sz w:val="24"/>
                <w:szCs w:val="24"/>
              </w:rPr>
              <w:t>按照本须知的规定，采购人邀请所有投标人的法定代表人或其委托代理人</w:t>
            </w:r>
            <w:r>
              <w:rPr>
                <w:rFonts w:hint="eastAsia" w:ascii="宋体" w:hAnsi="宋体" w:eastAsia="宋体" w:cs="宋体"/>
                <w:sz w:val="24"/>
                <w:szCs w:val="24"/>
                <w:lang w:val="en-US" w:eastAsia="zh-CN"/>
              </w:rPr>
              <w:t>利用</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固始不见面开标</w:t>
            </w:r>
            <w:r>
              <w:rPr>
                <w:rFonts w:hint="eastAsia" w:ascii="宋体" w:hAnsi="宋体" w:cs="宋体"/>
                <w:sz w:val="24"/>
                <w:szCs w:val="24"/>
                <w:lang w:val="en-US" w:eastAsia="zh-CN"/>
              </w:rPr>
              <w:t>大厅系统》</w:t>
            </w:r>
            <w:r>
              <w:rPr>
                <w:rFonts w:hint="eastAsia" w:ascii="宋体" w:hAnsi="宋体" w:eastAsia="宋体" w:cs="宋体"/>
                <w:sz w:val="24"/>
                <w:szCs w:val="24"/>
                <w:lang w:val="en-US" w:eastAsia="zh-CN"/>
              </w:rPr>
              <w:t>在线</w:t>
            </w:r>
            <w:r>
              <w:rPr>
                <w:rFonts w:hint="eastAsia" w:ascii="宋体" w:hAnsi="宋体" w:eastAsia="宋体" w:cs="宋体"/>
                <w:sz w:val="24"/>
                <w:szCs w:val="24"/>
              </w:rPr>
              <w:t>参加开标会</w:t>
            </w:r>
            <w:r>
              <w:rPr>
                <w:rFonts w:hint="eastAsia"/>
                <w:sz w:val="24"/>
                <w:szCs w:val="24"/>
              </w:rPr>
              <w:t>。投标人的法定代表人或其委托代理人应当</w:t>
            </w:r>
            <w:r>
              <w:rPr>
                <w:rFonts w:hint="eastAsia" w:ascii="宋体" w:hAnsi="宋体" w:eastAsia="宋体" w:cs="宋体"/>
                <w:sz w:val="24"/>
                <w:szCs w:val="24"/>
              </w:rPr>
              <w:t>按时</w:t>
            </w:r>
            <w:r>
              <w:rPr>
                <w:rFonts w:hint="eastAsia" w:ascii="宋体" w:hAnsi="宋体" w:eastAsia="宋体" w:cs="宋体"/>
                <w:sz w:val="24"/>
                <w:szCs w:val="24"/>
                <w:lang w:val="en-US" w:eastAsia="zh-CN"/>
              </w:rPr>
              <w:t>登录</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固始不见面开标</w:t>
            </w:r>
            <w:r>
              <w:rPr>
                <w:rFonts w:hint="eastAsia" w:ascii="宋体" w:hAnsi="宋体" w:cs="宋体"/>
                <w:sz w:val="24"/>
                <w:szCs w:val="24"/>
                <w:lang w:val="en-US" w:eastAsia="zh-CN"/>
              </w:rPr>
              <w:t>大厅系统》</w:t>
            </w:r>
            <w:r>
              <w:rPr>
                <w:rFonts w:hint="eastAsia" w:ascii="宋体" w:hAnsi="宋体" w:eastAsia="宋体" w:cs="宋体"/>
                <w:sz w:val="24"/>
                <w:szCs w:val="24"/>
                <w:lang w:val="en-US" w:eastAsia="zh-CN"/>
              </w:rPr>
              <w:t>在线</w:t>
            </w:r>
            <w:r>
              <w:rPr>
                <w:rFonts w:hint="eastAsia" w:ascii="宋体" w:hAnsi="宋体" w:eastAsia="宋体" w:cs="宋体"/>
                <w:sz w:val="24"/>
                <w:szCs w:val="24"/>
              </w:rPr>
              <w:t>参加开标会</w:t>
            </w:r>
            <w:r>
              <w:rPr>
                <w:rFonts w:hint="eastAsia" w:ascii="宋体" w:hAnsi="宋体" w:eastAsia="宋体" w:cs="宋体"/>
                <w:sz w:val="24"/>
                <w:szCs w:val="24"/>
                <w:lang w:val="en-US" w:eastAsia="zh-CN"/>
              </w:rPr>
              <w:t>并在开标时间前完成在线签到。</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固始不见面开标</w:t>
            </w:r>
            <w:r>
              <w:rPr>
                <w:rFonts w:hint="eastAsia" w:ascii="宋体" w:hAnsi="宋体" w:cs="宋体"/>
                <w:sz w:val="24"/>
                <w:szCs w:val="24"/>
                <w:lang w:val="en-US" w:eastAsia="zh-CN"/>
              </w:rPr>
              <w:t>大厅系统》网址为：</w:t>
            </w:r>
            <w:r>
              <w:rPr>
                <w:rFonts w:hint="eastAsia" w:ascii="宋体" w:hAnsi="宋体" w:eastAsia="宋体" w:cs="宋体"/>
                <w:b/>
                <w:bCs/>
                <w:color w:val="FF0000"/>
                <w:sz w:val="24"/>
                <w:szCs w:val="24"/>
                <w:lang w:val="en-US" w:eastAsia="zh-CN"/>
              </w:rPr>
              <w:t>http://www.gsggzy.cn:9084/BidOpening/bidopeninghallaction/hall/login</w:t>
            </w:r>
            <w:r>
              <w:rPr>
                <w:rFonts w:hint="eastAsia" w:cs="宋体"/>
                <w:b/>
                <w:bCs/>
                <w:color w:val="auto"/>
                <w:sz w:val="24"/>
                <w:szCs w:val="24"/>
                <w:lang w:val="en-US" w:eastAsia="zh-CN"/>
              </w:rPr>
              <w:t>。</w:t>
            </w:r>
          </w:p>
        </w:tc>
      </w:tr>
    </w:tbl>
    <w:p>
      <w:pPr>
        <w:bidi w:val="0"/>
      </w:pPr>
      <w:r>
        <w:br w:type="page"/>
      </w:r>
    </w:p>
    <w:p>
      <w:pPr>
        <w:pStyle w:val="3"/>
        <w:spacing w:before="0" w:after="0" w:line="360" w:lineRule="auto"/>
        <w:ind w:left="0" w:right="0" w:firstLine="0"/>
        <w:jc w:val="left"/>
        <w:outlineLvl w:val="1"/>
        <w:rPr>
          <w:rFonts w:hint="eastAsia" w:ascii="宋体" w:hAnsi="宋体" w:eastAsia="宋体" w:cs="宋体"/>
          <w:sz w:val="36"/>
          <w:lang w:val="zh-CN" w:eastAsia="zh-CN"/>
        </w:rPr>
      </w:pPr>
      <w:bookmarkStart w:id="50" w:name="_bookmark20"/>
      <w:bookmarkEnd w:id="50"/>
      <w:bookmarkStart w:id="51" w:name="_Toc13698_WPSOffice_Level2"/>
      <w:bookmarkStart w:id="52" w:name="_Toc2849"/>
      <w:r>
        <w:rPr>
          <w:rFonts w:hint="eastAsia" w:ascii="宋体" w:hAnsi="宋体" w:eastAsia="宋体" w:cs="宋体"/>
          <w:sz w:val="36"/>
          <w:lang w:val="en-US" w:eastAsia="zh-CN"/>
        </w:rPr>
        <w:t>一、</w:t>
      </w:r>
      <w:r>
        <w:rPr>
          <w:rFonts w:hint="eastAsia" w:ascii="宋体" w:hAnsi="宋体" w:eastAsia="宋体" w:cs="宋体"/>
          <w:sz w:val="36"/>
          <w:lang w:val="zh-CN" w:eastAsia="zh-CN"/>
        </w:rPr>
        <w:t>总则</w:t>
      </w:r>
      <w:bookmarkEnd w:id="51"/>
      <w:bookmarkEnd w:id="52"/>
    </w:p>
    <w:p>
      <w:pPr>
        <w:pStyle w:val="4"/>
        <w:tabs>
          <w:tab w:val="left" w:pos="1027"/>
        </w:tabs>
        <w:spacing w:before="0" w:after="0" w:line="360" w:lineRule="auto"/>
        <w:ind w:left="0" w:right="0" w:firstLine="0"/>
        <w:jc w:val="left"/>
        <w:outlineLvl w:val="2"/>
        <w:rPr>
          <w:spacing w:val="-1"/>
        </w:rPr>
      </w:pPr>
      <w:bookmarkStart w:id="53" w:name="_bookmark21"/>
      <w:bookmarkEnd w:id="53"/>
      <w:bookmarkStart w:id="54" w:name="_Toc372"/>
      <w:bookmarkStart w:id="55" w:name="_Toc13698_WPSOffice_Level3"/>
      <w:r>
        <w:rPr>
          <w:rFonts w:hint="eastAsia"/>
          <w:spacing w:val="-1"/>
          <w:lang w:val="en-US" w:eastAsia="zh-CN"/>
        </w:rPr>
        <w:t xml:space="preserve">1.1 </w:t>
      </w:r>
      <w:r>
        <w:rPr>
          <w:spacing w:val="-1"/>
        </w:rPr>
        <w:t>招标项目概况</w:t>
      </w:r>
      <w:bookmarkEnd w:id="54"/>
      <w:bookmarkEnd w:id="55"/>
    </w:p>
    <w:p>
      <w:pPr>
        <w:spacing w:line="360" w:lineRule="auto"/>
        <w:ind w:left="-73" w:firstLine="480" w:firstLineChars="200"/>
        <w:rPr>
          <w:sz w:val="24"/>
          <w:szCs w:val="24"/>
        </w:rPr>
      </w:pPr>
      <w:r>
        <w:rPr>
          <w:rFonts w:hint="eastAsia" w:ascii="宋体" w:hAnsi="宋体" w:eastAsia="宋体" w:cs="宋体"/>
          <w:sz w:val="24"/>
          <w:szCs w:val="24"/>
          <w:lang w:val="en-US"/>
        </w:rPr>
        <w:t xml:space="preserve">1.1.1 </w:t>
      </w:r>
      <w:r>
        <w:rPr>
          <w:rFonts w:ascii="宋体" w:hAnsi="宋体" w:eastAsia="宋体" w:cs="宋体"/>
          <w:sz w:val="24"/>
          <w:szCs w:val="24"/>
        </w:rPr>
        <w:t>根据《中华人民共和国</w:t>
      </w:r>
      <w:r>
        <w:rPr>
          <w:rFonts w:hint="eastAsia" w:ascii="宋体" w:hAnsi="宋体" w:eastAsia="宋体" w:cs="宋体"/>
          <w:sz w:val="24"/>
          <w:szCs w:val="24"/>
          <w:lang w:val="en-US"/>
        </w:rPr>
        <w:t>政府采购</w:t>
      </w:r>
      <w:r>
        <w:rPr>
          <w:rFonts w:ascii="宋体" w:hAnsi="宋体" w:eastAsia="宋体" w:cs="宋体"/>
          <w:sz w:val="24"/>
          <w:szCs w:val="24"/>
        </w:rPr>
        <w:t>法》、《中华人民共和国</w:t>
      </w:r>
      <w:r>
        <w:rPr>
          <w:rFonts w:hint="eastAsia" w:ascii="宋体" w:hAnsi="宋体" w:eastAsia="宋体" w:cs="宋体"/>
          <w:sz w:val="24"/>
          <w:szCs w:val="24"/>
          <w:lang w:val="en-US"/>
        </w:rPr>
        <w:t>政府采购法</w:t>
      </w:r>
      <w:r>
        <w:rPr>
          <w:rFonts w:ascii="宋体" w:hAnsi="宋体" w:eastAsia="宋体" w:cs="宋体"/>
          <w:sz w:val="24"/>
          <w:szCs w:val="24"/>
        </w:rPr>
        <w:t>实施条例》</w:t>
      </w:r>
      <w:r>
        <w:rPr>
          <w:rFonts w:hint="eastAsia" w:ascii="宋体" w:hAnsi="宋体" w:eastAsia="宋体" w:cs="宋体"/>
          <w:sz w:val="24"/>
          <w:szCs w:val="24"/>
          <w:lang w:eastAsia="zh-CN"/>
        </w:rPr>
        <w:t>、</w:t>
      </w:r>
      <w:r>
        <w:rPr>
          <w:rFonts w:hint="default" w:ascii="宋体" w:hAnsi="宋体" w:eastAsia="宋体" w:cs="宋体"/>
          <w:sz w:val="24"/>
          <w:szCs w:val="24"/>
          <w:lang w:val="en-US" w:eastAsia="zh-CN"/>
        </w:rPr>
        <w:t>《政府采购货物和服务招标投标管理办法》</w:t>
      </w:r>
      <w:r>
        <w:rPr>
          <w:rFonts w:ascii="宋体" w:hAnsi="宋体" w:eastAsia="宋体" w:cs="宋体"/>
          <w:sz w:val="24"/>
          <w:szCs w:val="24"/>
        </w:rPr>
        <w:t>等有</w:t>
      </w:r>
      <w:r>
        <w:rPr>
          <w:sz w:val="24"/>
          <w:szCs w:val="24"/>
        </w:rPr>
        <w:t>关法律、法规和规章的规定，本项目已具备</w:t>
      </w:r>
      <w:r>
        <w:rPr>
          <w:rFonts w:hint="eastAsia"/>
          <w:sz w:val="24"/>
          <w:szCs w:val="24"/>
        </w:rPr>
        <w:t>招标</w:t>
      </w:r>
      <w:r>
        <w:rPr>
          <w:sz w:val="24"/>
          <w:szCs w:val="24"/>
        </w:rPr>
        <w:t>条件，现对</w:t>
      </w:r>
      <w:r>
        <w:rPr>
          <w:rFonts w:hint="eastAsia"/>
          <w:sz w:val="24"/>
          <w:szCs w:val="24"/>
          <w:lang w:val="en-US"/>
        </w:rPr>
        <w:t>该项目</w:t>
      </w:r>
      <w:r>
        <w:rPr>
          <w:sz w:val="24"/>
          <w:szCs w:val="24"/>
        </w:rPr>
        <w:t>进行</w:t>
      </w:r>
      <w:r>
        <w:rPr>
          <w:rFonts w:hint="eastAsia"/>
          <w:sz w:val="24"/>
          <w:szCs w:val="24"/>
          <w:lang w:val="en-US"/>
        </w:rPr>
        <w:t>公开</w:t>
      </w:r>
      <w:r>
        <w:rPr>
          <w:rFonts w:hint="eastAsia"/>
          <w:sz w:val="24"/>
          <w:szCs w:val="24"/>
        </w:rPr>
        <w:t>招标</w:t>
      </w:r>
      <w:r>
        <w:rPr>
          <w:sz w:val="24"/>
          <w:szCs w:val="24"/>
        </w:rPr>
        <w:t>。</w:t>
      </w:r>
    </w:p>
    <w:p>
      <w:pPr>
        <w:numPr>
          <w:ilvl w:val="0"/>
          <w:numId w:val="0"/>
        </w:numPr>
        <w:bidi w:val="0"/>
        <w:spacing w:line="360" w:lineRule="auto"/>
        <w:ind w:left="-73" w:leftChars="0" w:right="0" w:rightChars="0" w:firstLine="480" w:firstLineChars="200"/>
        <w:rPr>
          <w:rFonts w:hint="eastAsia"/>
          <w:sz w:val="24"/>
          <w:szCs w:val="24"/>
          <w:lang w:val="en-US" w:eastAsia="zh-CN"/>
        </w:rPr>
      </w:pPr>
      <w:r>
        <w:rPr>
          <w:rFonts w:hint="eastAsia"/>
          <w:sz w:val="24"/>
          <w:szCs w:val="24"/>
          <w:lang w:val="en-US" w:eastAsia="zh-CN"/>
        </w:rPr>
        <w:t>1.1.2 采购人：见投标人须知前附表。</w:t>
      </w:r>
    </w:p>
    <w:p>
      <w:pPr>
        <w:numPr>
          <w:ilvl w:val="0"/>
          <w:numId w:val="0"/>
        </w:numPr>
        <w:bidi w:val="0"/>
        <w:spacing w:line="360" w:lineRule="auto"/>
        <w:ind w:left="-73" w:leftChars="0" w:right="0" w:rightChars="0" w:firstLine="480" w:firstLineChars="200"/>
        <w:rPr>
          <w:rFonts w:hint="eastAsia"/>
          <w:sz w:val="24"/>
          <w:szCs w:val="24"/>
          <w:lang w:val="en-US" w:eastAsia="zh-CN"/>
        </w:rPr>
      </w:pPr>
      <w:r>
        <w:rPr>
          <w:rFonts w:hint="eastAsia"/>
          <w:sz w:val="24"/>
          <w:szCs w:val="24"/>
          <w:lang w:val="en-US" w:eastAsia="zh-CN"/>
        </w:rPr>
        <w:t>1.1.3 采购代理机构：见投标人须知前附表。</w:t>
      </w:r>
    </w:p>
    <w:p>
      <w:pPr>
        <w:numPr>
          <w:ilvl w:val="0"/>
          <w:numId w:val="0"/>
        </w:numPr>
        <w:bidi w:val="0"/>
        <w:spacing w:line="360" w:lineRule="auto"/>
        <w:ind w:left="-73" w:leftChars="0" w:right="0" w:rightChars="0" w:firstLine="480" w:firstLineChars="200"/>
        <w:rPr>
          <w:rFonts w:hint="eastAsia"/>
          <w:sz w:val="21"/>
          <w:szCs w:val="21"/>
          <w:lang w:val="en-US" w:eastAsia="zh-CN"/>
        </w:rPr>
      </w:pPr>
      <w:r>
        <w:rPr>
          <w:rFonts w:hint="eastAsia"/>
          <w:sz w:val="24"/>
          <w:szCs w:val="24"/>
          <w:lang w:val="en-US" w:eastAsia="zh-CN"/>
        </w:rPr>
        <w:t>1.1.4 项目名称：见投标人须知前附表。</w:t>
      </w:r>
    </w:p>
    <w:p>
      <w:pPr>
        <w:pStyle w:val="4"/>
        <w:tabs>
          <w:tab w:val="left" w:pos="1027"/>
        </w:tabs>
        <w:spacing w:before="0" w:after="0" w:line="360" w:lineRule="auto"/>
        <w:ind w:left="0" w:right="0" w:firstLine="0"/>
        <w:jc w:val="left"/>
        <w:outlineLvl w:val="2"/>
        <w:rPr>
          <w:rFonts w:hint="eastAsia"/>
          <w:spacing w:val="-1"/>
          <w:lang w:val="en-US" w:eastAsia="zh-CN"/>
        </w:rPr>
      </w:pPr>
      <w:bookmarkStart w:id="56" w:name="_bookmark22"/>
      <w:bookmarkEnd w:id="56"/>
      <w:bookmarkStart w:id="57" w:name="_Toc20580"/>
      <w:bookmarkStart w:id="58" w:name="_Toc25433_WPSOffice_Level3"/>
      <w:r>
        <w:rPr>
          <w:rFonts w:hint="eastAsia"/>
          <w:spacing w:val="-1"/>
          <w:lang w:val="en-US" w:eastAsia="zh-CN"/>
        </w:rPr>
        <w:t>1.2 项目的资金来源和落实情况</w:t>
      </w:r>
      <w:bookmarkEnd w:id="57"/>
      <w:bookmarkEnd w:id="58"/>
    </w:p>
    <w:p>
      <w:pPr>
        <w:numPr>
          <w:ilvl w:val="0"/>
          <w:numId w:val="0"/>
        </w:numPr>
        <w:bidi w:val="0"/>
        <w:spacing w:line="360" w:lineRule="auto"/>
        <w:ind w:left="-73" w:leftChars="0" w:right="0" w:rightChars="0" w:firstLine="480" w:firstLineChars="200"/>
        <w:rPr>
          <w:rFonts w:hint="eastAsia"/>
          <w:sz w:val="24"/>
          <w:szCs w:val="24"/>
          <w:lang w:val="en-US" w:eastAsia="zh-CN"/>
        </w:rPr>
      </w:pPr>
      <w:r>
        <w:rPr>
          <w:rFonts w:hint="eastAsia"/>
          <w:sz w:val="24"/>
          <w:szCs w:val="24"/>
          <w:lang w:val="en-US" w:eastAsia="zh-CN"/>
        </w:rPr>
        <w:t>1.2.1 资金来源及比例：见投标人须知前附表。</w:t>
      </w:r>
    </w:p>
    <w:p>
      <w:pPr>
        <w:numPr>
          <w:ilvl w:val="0"/>
          <w:numId w:val="0"/>
        </w:numPr>
        <w:bidi w:val="0"/>
        <w:spacing w:line="360" w:lineRule="auto"/>
        <w:ind w:left="-73" w:leftChars="0" w:right="0" w:rightChars="0" w:firstLine="480" w:firstLineChars="200"/>
        <w:rPr>
          <w:rFonts w:hint="eastAsia"/>
          <w:sz w:val="21"/>
          <w:szCs w:val="21"/>
          <w:lang w:val="en-US" w:eastAsia="zh-CN"/>
        </w:rPr>
      </w:pPr>
      <w:r>
        <w:rPr>
          <w:rFonts w:hint="eastAsia"/>
          <w:sz w:val="24"/>
          <w:szCs w:val="24"/>
          <w:lang w:val="en-US" w:eastAsia="zh-CN"/>
        </w:rPr>
        <w:t>1.2.2 资金落实情况：见投标人须知前附表。</w:t>
      </w:r>
    </w:p>
    <w:p>
      <w:pPr>
        <w:pStyle w:val="4"/>
        <w:tabs>
          <w:tab w:val="left" w:pos="1027"/>
        </w:tabs>
        <w:spacing w:before="0" w:after="0" w:line="360" w:lineRule="auto"/>
        <w:ind w:left="0" w:right="0" w:firstLine="0"/>
        <w:jc w:val="left"/>
        <w:outlineLvl w:val="2"/>
        <w:rPr>
          <w:rFonts w:hint="default"/>
          <w:spacing w:val="-1"/>
          <w:lang w:val="en-US" w:eastAsia="zh-CN"/>
        </w:rPr>
      </w:pPr>
      <w:bookmarkStart w:id="59" w:name="_bookmark23"/>
      <w:bookmarkEnd w:id="59"/>
      <w:bookmarkStart w:id="60" w:name="_Toc1427_WPSOffice_Level3"/>
      <w:bookmarkStart w:id="61" w:name="_Toc16133"/>
      <w:r>
        <w:rPr>
          <w:rFonts w:hint="eastAsia"/>
          <w:spacing w:val="-1"/>
          <w:lang w:val="en-US" w:eastAsia="zh-CN"/>
        </w:rPr>
        <w:t>1.3 采购需求、合同履行期限、合同履行地点和</w:t>
      </w:r>
      <w:bookmarkEnd w:id="60"/>
      <w:r>
        <w:rPr>
          <w:rFonts w:hint="eastAsia"/>
          <w:spacing w:val="-1"/>
          <w:lang w:val="en-US" w:eastAsia="zh-CN"/>
        </w:rPr>
        <w:t>服务质量</w:t>
      </w:r>
      <w:bookmarkEnd w:id="61"/>
    </w:p>
    <w:p>
      <w:pPr>
        <w:numPr>
          <w:ilvl w:val="0"/>
          <w:numId w:val="0"/>
        </w:numPr>
        <w:bidi w:val="0"/>
        <w:spacing w:line="360" w:lineRule="auto"/>
        <w:ind w:left="-73" w:leftChars="0" w:right="0" w:rightChars="0" w:firstLine="480" w:firstLineChars="200"/>
        <w:rPr>
          <w:rFonts w:hint="eastAsia"/>
          <w:sz w:val="24"/>
          <w:szCs w:val="24"/>
          <w:lang w:val="en-US" w:eastAsia="zh-CN"/>
        </w:rPr>
      </w:pPr>
      <w:r>
        <w:rPr>
          <w:rFonts w:hint="eastAsia"/>
          <w:sz w:val="24"/>
          <w:szCs w:val="24"/>
          <w:lang w:val="en-US" w:eastAsia="zh-CN"/>
        </w:rPr>
        <w:t>1.3.1 采购需求：见投标人须知前附表。</w:t>
      </w:r>
    </w:p>
    <w:p>
      <w:pPr>
        <w:numPr>
          <w:ilvl w:val="0"/>
          <w:numId w:val="0"/>
        </w:numPr>
        <w:bidi w:val="0"/>
        <w:spacing w:line="360" w:lineRule="auto"/>
        <w:ind w:left="-73" w:leftChars="0" w:right="0" w:rightChars="0" w:firstLine="480" w:firstLineChars="200"/>
        <w:rPr>
          <w:rFonts w:hint="eastAsia"/>
          <w:sz w:val="24"/>
          <w:szCs w:val="24"/>
          <w:lang w:val="en-US" w:eastAsia="zh-CN"/>
        </w:rPr>
      </w:pPr>
      <w:r>
        <w:rPr>
          <w:rFonts w:hint="eastAsia"/>
          <w:sz w:val="24"/>
          <w:szCs w:val="24"/>
          <w:lang w:val="en-US" w:eastAsia="zh-CN"/>
        </w:rPr>
        <w:t>1.3.2 合同履行期限：见投标人须知前附表。</w:t>
      </w:r>
    </w:p>
    <w:p>
      <w:pPr>
        <w:numPr>
          <w:ilvl w:val="0"/>
          <w:numId w:val="0"/>
        </w:numPr>
        <w:bidi w:val="0"/>
        <w:spacing w:line="360" w:lineRule="auto"/>
        <w:ind w:left="-73" w:leftChars="0" w:right="0" w:rightChars="0" w:firstLine="480" w:firstLineChars="200"/>
        <w:rPr>
          <w:rFonts w:hint="eastAsia"/>
          <w:sz w:val="24"/>
          <w:szCs w:val="24"/>
          <w:lang w:val="en-US" w:eastAsia="zh-CN"/>
        </w:rPr>
      </w:pPr>
      <w:r>
        <w:rPr>
          <w:rFonts w:hint="eastAsia"/>
          <w:sz w:val="24"/>
          <w:szCs w:val="24"/>
          <w:lang w:val="en-US" w:eastAsia="zh-CN"/>
        </w:rPr>
        <w:t>1.3.3 合同履行地点：见投标人须知前附表。</w:t>
      </w:r>
    </w:p>
    <w:p>
      <w:pPr>
        <w:numPr>
          <w:ilvl w:val="0"/>
          <w:numId w:val="0"/>
        </w:numPr>
        <w:bidi w:val="0"/>
        <w:spacing w:line="360" w:lineRule="auto"/>
        <w:ind w:left="-73" w:leftChars="0" w:right="0" w:rightChars="0" w:firstLine="480" w:firstLineChars="200"/>
        <w:rPr>
          <w:rFonts w:hint="eastAsia"/>
          <w:sz w:val="24"/>
          <w:szCs w:val="24"/>
          <w:lang w:val="en-US" w:eastAsia="zh-CN"/>
        </w:rPr>
      </w:pPr>
      <w:r>
        <w:rPr>
          <w:rFonts w:hint="eastAsia"/>
          <w:sz w:val="24"/>
          <w:szCs w:val="24"/>
          <w:lang w:val="en-US" w:eastAsia="zh-CN"/>
        </w:rPr>
        <w:t>1.3.4 服务质量：见投标人须知前附表。</w:t>
      </w:r>
    </w:p>
    <w:p>
      <w:pPr>
        <w:pStyle w:val="4"/>
        <w:tabs>
          <w:tab w:val="left" w:pos="1027"/>
        </w:tabs>
        <w:spacing w:before="0" w:after="0" w:line="360" w:lineRule="auto"/>
        <w:ind w:left="0" w:right="0" w:firstLine="0"/>
        <w:jc w:val="left"/>
        <w:outlineLvl w:val="2"/>
        <w:rPr>
          <w:rFonts w:hint="eastAsia"/>
          <w:spacing w:val="-1"/>
          <w:lang w:val="en-US" w:eastAsia="zh-CN"/>
        </w:rPr>
      </w:pPr>
      <w:bookmarkStart w:id="62" w:name="_bookmark24"/>
      <w:bookmarkEnd w:id="62"/>
      <w:bookmarkStart w:id="63" w:name="_Toc19779"/>
      <w:bookmarkStart w:id="64" w:name="_Toc21783_WPSOffice_Level3"/>
      <w:r>
        <w:rPr>
          <w:rFonts w:hint="eastAsia"/>
          <w:spacing w:val="-1"/>
          <w:lang w:val="en-US" w:eastAsia="zh-CN"/>
        </w:rPr>
        <w:t>1.4 投标人资格要求</w:t>
      </w:r>
      <w:bookmarkEnd w:id="63"/>
      <w:bookmarkEnd w:id="64"/>
    </w:p>
    <w:p>
      <w:pPr>
        <w:numPr>
          <w:ilvl w:val="0"/>
          <w:numId w:val="0"/>
        </w:numPr>
        <w:bidi w:val="0"/>
        <w:spacing w:line="360" w:lineRule="auto"/>
        <w:ind w:left="-73" w:leftChars="0" w:right="0" w:righ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1.4.1 投标人应具备承担本招标项目资质、</w:t>
      </w:r>
      <w:r>
        <w:rPr>
          <w:rFonts w:hint="eastAsia" w:cs="宋体"/>
          <w:sz w:val="24"/>
          <w:szCs w:val="24"/>
          <w:lang w:val="en-US" w:eastAsia="zh-CN"/>
        </w:rPr>
        <w:t>财务</w:t>
      </w:r>
      <w:r>
        <w:rPr>
          <w:rFonts w:hint="eastAsia" w:ascii="宋体" w:hAnsi="宋体" w:eastAsia="宋体" w:cs="宋体"/>
          <w:sz w:val="24"/>
          <w:szCs w:val="24"/>
          <w:lang w:val="en-US" w:eastAsia="zh-CN"/>
        </w:rPr>
        <w:t>和信誉：</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（1）执照要求：见投标人须知前附表；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（2）财务要求：见投标人须知前附表；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（3）信誉要求：见投标人须知前附表；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（4）其他要求：见投标人须知前附表。</w:t>
      </w:r>
    </w:p>
    <w:p>
      <w:pPr>
        <w:numPr>
          <w:ilvl w:val="0"/>
          <w:numId w:val="0"/>
        </w:numPr>
        <w:bidi w:val="0"/>
        <w:spacing w:line="360" w:lineRule="auto"/>
        <w:ind w:left="-73" w:leftChars="0" w:right="0" w:righ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r>
        <w:rPr>
          <w:rFonts w:hint="eastAsia" w:cs="宋体"/>
          <w:sz w:val="24"/>
          <w:szCs w:val="24"/>
          <w:lang w:val="en-US" w:eastAsia="zh-CN"/>
        </w:rPr>
        <w:t>2</w:t>
      </w:r>
      <w:r>
        <w:rPr>
          <w:rFonts w:hint="eastAsia" w:ascii="宋体" w:hAnsi="宋体" w:eastAsia="宋体" w:cs="宋体"/>
          <w:sz w:val="24"/>
          <w:szCs w:val="24"/>
          <w:lang w:val="en-US" w:eastAsia="zh-CN"/>
        </w:rPr>
        <w:t xml:space="preserve"> 本招标项目</w:t>
      </w:r>
      <w:r>
        <w:rPr>
          <w:rFonts w:hint="eastAsia" w:cs="宋体"/>
          <w:sz w:val="24"/>
          <w:szCs w:val="24"/>
          <w:lang w:val="en-US" w:eastAsia="zh-CN"/>
        </w:rPr>
        <w:t>是否接受联合体投标详见</w:t>
      </w:r>
      <w:r>
        <w:rPr>
          <w:rFonts w:hint="eastAsia"/>
          <w:sz w:val="24"/>
          <w:szCs w:val="24"/>
        </w:rPr>
        <w:t>投标人须知前附表。</w:t>
      </w:r>
    </w:p>
    <w:p>
      <w:pPr>
        <w:numPr>
          <w:ilvl w:val="0"/>
          <w:numId w:val="0"/>
        </w:numPr>
        <w:bidi w:val="0"/>
        <w:spacing w:line="360" w:lineRule="auto"/>
        <w:ind w:left="-73" w:leftChars="0" w:right="0" w:rightChars="0" w:firstLine="480" w:firstLineChars="200"/>
        <w:rPr>
          <w:rFonts w:hint="eastAsia"/>
          <w:sz w:val="24"/>
          <w:szCs w:val="24"/>
          <w:lang w:val="en-US" w:eastAsia="zh-CN"/>
        </w:rPr>
      </w:pPr>
      <w:r>
        <w:rPr>
          <w:rFonts w:hint="eastAsia"/>
          <w:sz w:val="24"/>
          <w:szCs w:val="24"/>
          <w:lang w:val="en-US" w:eastAsia="zh-CN"/>
        </w:rPr>
        <w:t>1.4.3 投标人不得存在下列情形之一：</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（1）与采购人存在利害关系且可能影响招标公正性；</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（2）与本招标项目的其他投标人为同一个单位负责人；</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（3）与本招标项目的其他投标人存在控股、管理关系；</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（4）为本招标项目提供过设计、编制技术规范和其他文件的咨询服务；</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（5）为本招标项目的采购代理机构或与采购代理机构同为一个法定代表人或与采购代理机构存在控股或参股关系；</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（7）被依法暂停或者取消投标资格；</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（8）被责令停产停业、暂扣或者吊销执照；</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（9）进入清算程序，或被宣告破产，或其他丧失履约能力的情形；</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（10）被在全国企业信用信息公示系统中列入严重违法失信企业名单；</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（11）在“信用中国”网站（</w:t>
      </w:r>
      <w:r>
        <w:rPr>
          <w:rFonts w:hint="eastAsia"/>
          <w:sz w:val="24"/>
          <w:szCs w:val="24"/>
          <w:lang w:val="en-US" w:eastAsia="zh-CN"/>
        </w:rPr>
        <w:fldChar w:fldCharType="begin"/>
      </w:r>
      <w:r>
        <w:rPr>
          <w:rFonts w:hint="eastAsia"/>
          <w:sz w:val="24"/>
          <w:szCs w:val="24"/>
          <w:lang w:val="en-US" w:eastAsia="zh-CN"/>
        </w:rPr>
        <w:instrText xml:space="preserve"> HYPERLINK "http://www.creditchina.gov.cn/" \h </w:instrText>
      </w:r>
      <w:r>
        <w:rPr>
          <w:rFonts w:hint="eastAsia"/>
          <w:sz w:val="24"/>
          <w:szCs w:val="24"/>
          <w:lang w:val="en-US" w:eastAsia="zh-CN"/>
        </w:rPr>
        <w:fldChar w:fldCharType="separate"/>
      </w:r>
      <w:r>
        <w:rPr>
          <w:rFonts w:hint="eastAsia"/>
          <w:sz w:val="24"/>
          <w:szCs w:val="24"/>
          <w:lang w:val="en-US" w:eastAsia="zh-CN"/>
        </w:rPr>
        <w:t>www.creditchina.gov.cn</w:t>
      </w:r>
      <w:r>
        <w:rPr>
          <w:rFonts w:hint="eastAsia"/>
          <w:sz w:val="24"/>
          <w:szCs w:val="24"/>
          <w:lang w:val="en-US" w:eastAsia="zh-CN"/>
        </w:rPr>
        <w:fldChar w:fldCharType="end"/>
      </w:r>
      <w:r>
        <w:rPr>
          <w:rFonts w:hint="eastAsia"/>
          <w:sz w:val="24"/>
          <w:szCs w:val="24"/>
          <w:lang w:val="en-US" w:eastAsia="zh-CN"/>
        </w:rPr>
        <w:t>）或各级信用信息共享平台中列入失信被执行人名单；</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（12）在近三年内投标人或其法定代表人、委任的项目授权委托人有行贿犯罪行为的；</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（13）法律法规规定的其他情形。</w:t>
      </w:r>
    </w:p>
    <w:p>
      <w:pPr>
        <w:pStyle w:val="4"/>
        <w:tabs>
          <w:tab w:val="left" w:pos="1027"/>
        </w:tabs>
        <w:spacing w:before="0" w:after="0" w:line="360" w:lineRule="auto"/>
        <w:ind w:left="0" w:right="0" w:firstLine="0"/>
        <w:jc w:val="left"/>
        <w:outlineLvl w:val="2"/>
        <w:rPr>
          <w:rFonts w:hint="eastAsia"/>
          <w:spacing w:val="-1"/>
          <w:lang w:val="en-US" w:eastAsia="zh-CN"/>
        </w:rPr>
      </w:pPr>
      <w:bookmarkStart w:id="65" w:name="_bookmark25"/>
      <w:bookmarkEnd w:id="65"/>
      <w:bookmarkStart w:id="66" w:name="_Toc22439_WPSOffice_Level3"/>
      <w:bookmarkStart w:id="67" w:name="_Toc3804"/>
      <w:r>
        <w:rPr>
          <w:rFonts w:hint="eastAsia"/>
          <w:spacing w:val="-1"/>
          <w:lang w:val="en-US" w:eastAsia="zh-CN"/>
        </w:rPr>
        <w:t>1.5 费用承担</w:t>
      </w:r>
      <w:bookmarkEnd w:id="66"/>
      <w:bookmarkEnd w:id="67"/>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1.5.1 投标人准备和参加投标活动发生的费用自理。</w:t>
      </w:r>
    </w:p>
    <w:p>
      <w:pPr>
        <w:numPr>
          <w:ilvl w:val="0"/>
          <w:numId w:val="0"/>
        </w:numPr>
        <w:bidi w:val="0"/>
        <w:spacing w:line="360" w:lineRule="auto"/>
        <w:ind w:right="0" w:rightChars="0" w:firstLine="480" w:firstLineChars="200"/>
        <w:rPr>
          <w:rFonts w:hint="default"/>
          <w:sz w:val="24"/>
          <w:szCs w:val="24"/>
          <w:lang w:val="en-US" w:eastAsia="zh-CN"/>
        </w:rPr>
      </w:pPr>
      <w:r>
        <w:rPr>
          <w:rFonts w:hint="eastAsia"/>
          <w:sz w:val="24"/>
          <w:szCs w:val="24"/>
          <w:lang w:val="en-US" w:eastAsia="zh-CN"/>
        </w:rPr>
        <w:t>1.5.2 本次招标代理服务费用由中标单位承担，收费金额在国家计委《计价格[2002]1980号》和国家发展改革委 [2011]534号、河南省发展改革委、财政厅、监察厅关于降低部分收费标准的通知豫发改收费[2008]2510号文的规定基础上由我公司与中标单位协商。</w:t>
      </w:r>
    </w:p>
    <w:p>
      <w:pPr>
        <w:pStyle w:val="4"/>
        <w:tabs>
          <w:tab w:val="left" w:pos="1027"/>
        </w:tabs>
        <w:spacing w:before="0" w:after="0" w:line="360" w:lineRule="auto"/>
        <w:ind w:left="0" w:right="0" w:firstLine="0"/>
        <w:jc w:val="left"/>
        <w:outlineLvl w:val="2"/>
        <w:rPr>
          <w:rFonts w:hint="eastAsia"/>
          <w:spacing w:val="-1"/>
          <w:lang w:val="en-US" w:eastAsia="zh-CN"/>
        </w:rPr>
      </w:pPr>
      <w:bookmarkStart w:id="68" w:name="_bookmark26"/>
      <w:bookmarkEnd w:id="68"/>
      <w:bookmarkStart w:id="69" w:name="_Toc21768"/>
      <w:bookmarkStart w:id="70" w:name="_Toc402_WPSOffice_Level3"/>
      <w:r>
        <w:rPr>
          <w:rFonts w:hint="eastAsia"/>
          <w:spacing w:val="-1"/>
          <w:lang w:val="en-US" w:eastAsia="zh-CN"/>
        </w:rPr>
        <w:t>1.6 保密</w:t>
      </w:r>
      <w:bookmarkEnd w:id="69"/>
      <w:bookmarkEnd w:id="70"/>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参与招标投标活动的各方应对招标文件和投标文件中的商业和技术等秘密保密，否则应承担相应的法律责任。</w:t>
      </w:r>
    </w:p>
    <w:p>
      <w:pPr>
        <w:pStyle w:val="4"/>
        <w:tabs>
          <w:tab w:val="left" w:pos="1027"/>
        </w:tabs>
        <w:spacing w:before="0" w:after="0" w:line="360" w:lineRule="auto"/>
        <w:ind w:left="0" w:right="0" w:firstLine="0"/>
        <w:jc w:val="left"/>
        <w:outlineLvl w:val="2"/>
        <w:rPr>
          <w:rFonts w:hint="eastAsia"/>
          <w:spacing w:val="-1"/>
          <w:lang w:val="en-US" w:eastAsia="zh-CN"/>
        </w:rPr>
      </w:pPr>
      <w:bookmarkStart w:id="71" w:name="_bookmark27"/>
      <w:bookmarkEnd w:id="71"/>
      <w:bookmarkStart w:id="72" w:name="_Toc8240_WPSOffice_Level3"/>
      <w:bookmarkStart w:id="73" w:name="_Toc12753"/>
      <w:r>
        <w:rPr>
          <w:rFonts w:hint="eastAsia"/>
          <w:spacing w:val="-1"/>
          <w:lang w:val="en-US" w:eastAsia="zh-CN"/>
        </w:rPr>
        <w:t>1.7 语言文字</w:t>
      </w:r>
      <w:bookmarkEnd w:id="72"/>
      <w:bookmarkEnd w:id="73"/>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招标投标文件使用的语言文字为中文。专用术语使用外文的，应附有中文注释。</w:t>
      </w:r>
    </w:p>
    <w:p>
      <w:pPr>
        <w:pStyle w:val="4"/>
        <w:tabs>
          <w:tab w:val="left" w:pos="1027"/>
        </w:tabs>
        <w:spacing w:before="0" w:after="0" w:line="360" w:lineRule="auto"/>
        <w:ind w:left="0" w:right="0" w:firstLine="0"/>
        <w:jc w:val="left"/>
        <w:outlineLvl w:val="2"/>
        <w:rPr>
          <w:rFonts w:hint="eastAsia"/>
          <w:spacing w:val="-1"/>
          <w:lang w:val="en-US" w:eastAsia="zh-CN"/>
        </w:rPr>
      </w:pPr>
      <w:bookmarkStart w:id="74" w:name="_bookmark28"/>
      <w:bookmarkEnd w:id="74"/>
      <w:bookmarkStart w:id="75" w:name="_Toc7077_WPSOffice_Level3"/>
      <w:bookmarkStart w:id="76" w:name="_Toc23805"/>
      <w:r>
        <w:rPr>
          <w:rFonts w:hint="eastAsia"/>
          <w:spacing w:val="-1"/>
          <w:lang w:val="en-US" w:eastAsia="zh-CN"/>
        </w:rPr>
        <w:t>1.8 计量单位</w:t>
      </w:r>
      <w:bookmarkEnd w:id="75"/>
      <w:bookmarkEnd w:id="76"/>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所有计量均采用中华人民共和国法定计量单位。</w:t>
      </w:r>
    </w:p>
    <w:p>
      <w:pPr>
        <w:pStyle w:val="4"/>
        <w:tabs>
          <w:tab w:val="left" w:pos="1027"/>
        </w:tabs>
        <w:spacing w:before="0" w:after="0" w:line="360" w:lineRule="auto"/>
        <w:ind w:left="0" w:right="0" w:firstLine="0"/>
        <w:jc w:val="left"/>
        <w:outlineLvl w:val="2"/>
        <w:rPr>
          <w:rFonts w:hint="eastAsia"/>
          <w:spacing w:val="-1"/>
          <w:lang w:val="en-US" w:eastAsia="zh-CN"/>
        </w:rPr>
      </w:pPr>
      <w:bookmarkStart w:id="77" w:name="_bookmark29"/>
      <w:bookmarkEnd w:id="77"/>
      <w:bookmarkStart w:id="78" w:name="_Toc24072_WPSOffice_Level3"/>
      <w:bookmarkStart w:id="79" w:name="_Toc26767"/>
      <w:r>
        <w:rPr>
          <w:rFonts w:hint="eastAsia"/>
          <w:spacing w:val="-1"/>
          <w:lang w:val="en-US" w:eastAsia="zh-CN"/>
        </w:rPr>
        <w:t>1.9 投标预备会</w:t>
      </w:r>
      <w:bookmarkEnd w:id="78"/>
      <w:bookmarkEnd w:id="79"/>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1.9.1 本次招标项目是否召开投标预备会详见投标人须知前附表。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1.9.2 投标人应按投标人须知前附表规定的时间和形式将提出的问题送达采购人，以便采购人澄清。</w:t>
      </w:r>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1.9.3 采购人将对投标人所提问题的答疑，以投标人须知前附表规定的形式通知所有购买招标文件的投标人。该答疑内容为招标文件的组成部分。</w:t>
      </w:r>
    </w:p>
    <w:p>
      <w:pPr>
        <w:pStyle w:val="4"/>
        <w:tabs>
          <w:tab w:val="left" w:pos="1027"/>
        </w:tabs>
        <w:spacing w:before="0" w:after="0" w:line="360" w:lineRule="auto"/>
        <w:ind w:left="0" w:right="0" w:firstLine="0"/>
        <w:jc w:val="left"/>
        <w:outlineLvl w:val="2"/>
        <w:rPr>
          <w:rFonts w:hint="eastAsia"/>
          <w:spacing w:val="-1"/>
          <w:lang w:val="en-US" w:eastAsia="zh-CN"/>
        </w:rPr>
      </w:pPr>
      <w:bookmarkStart w:id="80" w:name="_bookmark30"/>
      <w:bookmarkEnd w:id="80"/>
      <w:bookmarkStart w:id="81" w:name="_Toc2182_WPSOffice_Level3"/>
      <w:bookmarkStart w:id="82" w:name="_Toc27015"/>
      <w:r>
        <w:rPr>
          <w:rFonts w:hint="eastAsia"/>
          <w:spacing w:val="-1"/>
          <w:lang w:val="en-US" w:eastAsia="zh-CN"/>
        </w:rPr>
        <w:t>1.10 分包</w:t>
      </w:r>
      <w:bookmarkEnd w:id="81"/>
      <w:bookmarkEnd w:id="82"/>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1.10.1 中标人不得向他人转包、分包中标项目。</w:t>
      </w:r>
    </w:p>
    <w:p>
      <w:pPr>
        <w:pStyle w:val="4"/>
        <w:tabs>
          <w:tab w:val="left" w:pos="1027"/>
        </w:tabs>
        <w:spacing w:before="0" w:after="0" w:line="360" w:lineRule="auto"/>
        <w:ind w:left="0" w:right="0" w:firstLine="0"/>
        <w:jc w:val="left"/>
        <w:outlineLvl w:val="2"/>
        <w:rPr>
          <w:rFonts w:hint="eastAsia"/>
          <w:spacing w:val="-1"/>
          <w:lang w:val="en-US" w:eastAsia="zh-CN"/>
        </w:rPr>
      </w:pPr>
      <w:bookmarkStart w:id="83" w:name="_bookmark31"/>
      <w:bookmarkEnd w:id="83"/>
      <w:bookmarkStart w:id="84" w:name="_Toc23238"/>
      <w:bookmarkStart w:id="85" w:name="_Toc17481_WPSOffice_Level3"/>
      <w:r>
        <w:rPr>
          <w:rFonts w:hint="eastAsia"/>
          <w:spacing w:val="-1"/>
          <w:lang w:val="en-US" w:eastAsia="zh-CN"/>
        </w:rPr>
        <w:t>1.11 响应</w:t>
      </w:r>
      <w:bookmarkEnd w:id="84"/>
      <w:bookmarkEnd w:id="85"/>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1.11.1 投标文件应当对招标文件的实质性要求和条件作出满足性或更有利于采购人的响应，否则，投标人的投标将被否决。实质性要求和条件见投标人须知前附表。</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86" w:name="_bookmark32"/>
      <w:bookmarkEnd w:id="86"/>
      <w:bookmarkStart w:id="87" w:name="_Toc19720"/>
      <w:bookmarkStart w:id="88" w:name="_Toc25433_WPSOffice_Level2"/>
      <w:r>
        <w:rPr>
          <w:rFonts w:hint="eastAsia" w:ascii="宋体" w:hAnsi="宋体" w:eastAsia="宋体" w:cs="宋体"/>
          <w:sz w:val="36"/>
          <w:lang w:val="en-US" w:eastAsia="zh-CN"/>
        </w:rPr>
        <w:t>二、招标文件</w:t>
      </w:r>
      <w:bookmarkEnd w:id="87"/>
      <w:bookmarkEnd w:id="88"/>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89" w:name="_bookmark33"/>
      <w:bookmarkEnd w:id="89"/>
      <w:bookmarkStart w:id="90" w:name="_Toc28345_WPSOffice_Level3"/>
      <w:bookmarkStart w:id="91" w:name="_Toc31990"/>
      <w:r>
        <w:rPr>
          <w:rFonts w:hint="eastAsia"/>
          <w:spacing w:val="-1"/>
          <w:lang w:val="en-US" w:eastAsia="zh-CN"/>
        </w:rPr>
        <w:t>2.1 招标文件的组成</w:t>
      </w:r>
      <w:bookmarkEnd w:id="90"/>
      <w:bookmarkEnd w:id="91"/>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本招标文件包括：</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（1）招标公告；</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（2）投标人须知；</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（3）评标办法；</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（4）合同条款及格式；</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w:t>
      </w:r>
      <w:r>
        <w:rPr>
          <w:rFonts w:hint="eastAsia" w:ascii="宋体" w:hAnsi="宋体" w:eastAsia="宋体" w:cs="宋体"/>
          <w:sz w:val="24"/>
          <w:szCs w:val="24"/>
          <w:lang w:val="en-US" w:eastAsia="zh-CN"/>
        </w:rPr>
        <w:t>5）采购清单；</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（6）投标文件格式；</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（7）政府采购政策。</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根据本章第1.9款、第2.2款和第2.3款对招标文件所作的澄清、修改，构成招标文件的组成部分。</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92" w:name="_bookmark34"/>
      <w:bookmarkEnd w:id="92"/>
      <w:bookmarkStart w:id="93" w:name="_Toc26607_WPSOffice_Level3"/>
      <w:bookmarkStart w:id="94" w:name="_Toc3838"/>
      <w:r>
        <w:rPr>
          <w:rFonts w:hint="eastAsia"/>
          <w:spacing w:val="-1"/>
          <w:lang w:val="en-US" w:eastAsia="zh-CN"/>
        </w:rPr>
        <w:t>2.2 招标文件的澄清</w:t>
      </w:r>
      <w:bookmarkEnd w:id="93"/>
      <w:bookmarkEnd w:id="94"/>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2.2.1 投标人应仔细阅读和检查招标文件的全部内容。如发现缺页或附件不全，应及时向采购人提出，以便补齐。如有疑问，应按投标人须知前附表规定的时间和形式将提出的问题送达采购人，要求采购人对招标文件予以澄清。</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2.2.3 投标人在收到澄清后，应按投标人须知前附表规定的时间和形式通知采购人，确认已收到该澄清。</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2.2.4 除非采购人认为确有必要答复，否则，采购人有权拒绝回复投标人在本章第2.2.1项规定的时间后的任何澄清要求。</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95" w:name="_bookmark35"/>
      <w:bookmarkEnd w:id="95"/>
      <w:bookmarkStart w:id="96" w:name="_Toc7596_WPSOffice_Level3"/>
      <w:bookmarkStart w:id="97" w:name="_Toc4512"/>
      <w:r>
        <w:rPr>
          <w:rFonts w:hint="eastAsia"/>
          <w:spacing w:val="-1"/>
          <w:lang w:val="en-US" w:eastAsia="zh-CN"/>
        </w:rPr>
        <w:t>2.3 招标文件的修改</w:t>
      </w:r>
      <w:bookmarkEnd w:id="96"/>
      <w:bookmarkEnd w:id="97"/>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2.3.1 采购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2.3.2 投标人收到修改内容后，应按投标人须知前附表规定的时间和形式通知采购人，确认已收到该修改。</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98" w:name="_bookmark36"/>
      <w:bookmarkEnd w:id="98"/>
      <w:bookmarkStart w:id="99" w:name="_Toc14219_WPSOffice_Level3"/>
      <w:bookmarkStart w:id="100" w:name="_Toc17659"/>
      <w:r>
        <w:rPr>
          <w:rFonts w:hint="eastAsia"/>
          <w:spacing w:val="-1"/>
          <w:lang w:val="en-US" w:eastAsia="zh-CN"/>
        </w:rPr>
        <w:t>2.4 招标文件的异议</w:t>
      </w:r>
      <w:bookmarkEnd w:id="99"/>
      <w:bookmarkEnd w:id="100"/>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投标人或者其他利害关系人对招标文件有异议的，应当在投标截止时间10日前以书面形式提出。采购人将在收到异议之日起3日内作出答复；作出答复前，将暂停招标投标活动。</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101" w:name="_bookmark37"/>
      <w:bookmarkEnd w:id="101"/>
      <w:bookmarkStart w:id="102" w:name="_Toc1427_WPSOffice_Level2"/>
      <w:bookmarkStart w:id="103" w:name="_Toc2264"/>
      <w:r>
        <w:rPr>
          <w:rFonts w:hint="eastAsia" w:ascii="宋体" w:hAnsi="宋体" w:eastAsia="宋体" w:cs="宋体"/>
          <w:sz w:val="36"/>
          <w:lang w:val="en-US" w:eastAsia="zh-CN"/>
        </w:rPr>
        <w:t>三、投标文件</w:t>
      </w:r>
      <w:bookmarkEnd w:id="102"/>
      <w:bookmarkEnd w:id="103"/>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04" w:name="_bookmark38"/>
      <w:bookmarkEnd w:id="104"/>
      <w:bookmarkStart w:id="105" w:name="_Toc13410"/>
      <w:bookmarkStart w:id="106" w:name="_Toc6939_WPSOffice_Level3"/>
      <w:r>
        <w:rPr>
          <w:rFonts w:hint="eastAsia"/>
          <w:spacing w:val="-1"/>
          <w:lang w:val="en-US" w:eastAsia="zh-CN"/>
        </w:rPr>
        <w:t>3.1 投标文件的组成</w:t>
      </w:r>
      <w:bookmarkEnd w:id="105"/>
      <w:bookmarkEnd w:id="106"/>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3.1.1 投标文件应包括下列内容：</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w:t>
      </w:r>
      <w:r>
        <w:rPr>
          <w:rFonts w:hint="eastAsia" w:ascii="宋体" w:hAnsi="宋体" w:eastAsia="宋体" w:cs="宋体"/>
          <w:sz w:val="24"/>
          <w:szCs w:val="24"/>
          <w:lang w:val="en-US" w:eastAsia="zh-CN"/>
        </w:rPr>
        <w:t>1）投标函及其附录；</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（2）法定代表人身份证明；</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（3）授权委托书；</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（4）投标承诺函；</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（5）资格审查资料；</w:t>
      </w:r>
    </w:p>
    <w:p>
      <w:pPr>
        <w:numPr>
          <w:ilvl w:val="0"/>
          <w:numId w:val="0"/>
        </w:numPr>
        <w:bidi w:val="0"/>
        <w:spacing w:line="360" w:lineRule="auto"/>
        <w:ind w:right="0" w:rightChars="0" w:firstLine="480" w:firstLineChars="200"/>
        <w:rPr>
          <w:rFonts w:hint="default"/>
          <w:sz w:val="24"/>
          <w:szCs w:val="24"/>
          <w:lang w:val="en-US" w:eastAsia="zh-CN"/>
        </w:rPr>
      </w:pPr>
      <w:r>
        <w:rPr>
          <w:rFonts w:hint="eastAsia"/>
          <w:sz w:val="24"/>
          <w:szCs w:val="24"/>
          <w:lang w:val="en-US" w:eastAsia="zh-CN"/>
        </w:rPr>
        <w:t>（6）项目管理机构</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（7）服务方案；</w:t>
      </w:r>
    </w:p>
    <w:p>
      <w:pPr>
        <w:numPr>
          <w:ilvl w:val="0"/>
          <w:numId w:val="0"/>
        </w:numPr>
        <w:bidi w:val="0"/>
        <w:spacing w:line="360" w:lineRule="auto"/>
        <w:ind w:right="0" w:rightChars="0" w:firstLine="480" w:firstLineChars="200"/>
        <w:rPr>
          <w:rFonts w:hint="default"/>
          <w:sz w:val="24"/>
          <w:szCs w:val="24"/>
          <w:lang w:val="en-US" w:eastAsia="zh-CN"/>
        </w:rPr>
      </w:pPr>
      <w:r>
        <w:rPr>
          <w:rFonts w:hint="eastAsia"/>
          <w:sz w:val="24"/>
          <w:szCs w:val="24"/>
          <w:lang w:val="en-US" w:eastAsia="zh-CN"/>
        </w:rPr>
        <w:t>（8）已标价工程量清单；</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（9）其他资料。</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投标人在评标过程中作出的符合法律法规和招标文件规定的澄清确认，构成投标文件的组成部分。</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07" w:name="_bookmark39"/>
      <w:bookmarkEnd w:id="107"/>
      <w:bookmarkStart w:id="108" w:name="_Toc22929"/>
      <w:bookmarkStart w:id="109" w:name="_Toc30098_WPSOffice_Level3"/>
      <w:r>
        <w:rPr>
          <w:rFonts w:hint="eastAsia"/>
          <w:spacing w:val="-1"/>
          <w:lang w:val="en-US" w:eastAsia="zh-CN"/>
        </w:rPr>
        <w:t>3.2 投标报价</w:t>
      </w:r>
      <w:bookmarkEnd w:id="108"/>
      <w:bookmarkEnd w:id="109"/>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3.2.1 投标报价应包括项目人员培训费、保险费、利润及国家规定的增值税税金等费用，增值税税金按国家规定计税方法计算。投标人应按第六章“投标文件格式”的要求在投标函中进行报价并填写分项报价表。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3.2.2 投标人应充分了解该项目的总体情况以及影响投标报价的其他要素。</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3.2.4 采购人设有最高投标限价的，投标人的投标报价不得超过最高投标限价，最高投标限价在投标人须知前附表中载明。</w:t>
      </w:r>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3.2.5 投标报价的其他要求见投标人须知前附表。</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10" w:name="_bookmark40"/>
      <w:bookmarkEnd w:id="110"/>
      <w:bookmarkStart w:id="111" w:name="_Toc19630_WPSOffice_Level3"/>
      <w:bookmarkStart w:id="112" w:name="_Toc2833"/>
      <w:r>
        <w:rPr>
          <w:rFonts w:hint="eastAsia"/>
          <w:spacing w:val="-1"/>
          <w:lang w:val="en-US" w:eastAsia="zh-CN"/>
        </w:rPr>
        <w:t>3.3 投标有效期</w:t>
      </w:r>
      <w:bookmarkEnd w:id="111"/>
      <w:bookmarkEnd w:id="112"/>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3.3.1 详见投标人须知前附表。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3.3.2 在投标有效期内，投标人撤销投标文件的，应承担招标文件和法律规定的责任。</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3.3.3 出现特殊情况需要延长投标有效期的，采购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13" w:name="_bookmark41"/>
      <w:bookmarkEnd w:id="113"/>
      <w:bookmarkStart w:id="114" w:name="_Toc2583"/>
      <w:bookmarkStart w:id="115" w:name="_Toc29188_WPSOffice_Level3"/>
      <w:r>
        <w:rPr>
          <w:rFonts w:hint="eastAsia"/>
          <w:spacing w:val="-1"/>
          <w:lang w:val="en-US" w:eastAsia="zh-CN"/>
        </w:rPr>
        <w:t>3.4 投标保证金</w:t>
      </w:r>
      <w:bookmarkEnd w:id="114"/>
      <w:bookmarkEnd w:id="115"/>
    </w:p>
    <w:p>
      <w:pPr>
        <w:numPr>
          <w:ilvl w:val="0"/>
          <w:numId w:val="0"/>
        </w:numPr>
        <w:bidi w:val="0"/>
        <w:spacing w:line="360" w:lineRule="auto"/>
        <w:ind w:right="0" w:rightChars="0" w:firstLine="480" w:firstLineChars="200"/>
        <w:rPr>
          <w:rFonts w:hint="default"/>
          <w:sz w:val="24"/>
          <w:szCs w:val="24"/>
          <w:lang w:val="en-US" w:eastAsia="zh-CN"/>
        </w:rPr>
      </w:pPr>
      <w:r>
        <w:rPr>
          <w:rFonts w:hint="eastAsia"/>
          <w:sz w:val="24"/>
          <w:szCs w:val="24"/>
          <w:lang w:val="en-US" w:eastAsia="zh-CN"/>
        </w:rPr>
        <w:t>3.4.1 本次招标无需投标人提供投标保证金。</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16" w:name="_bookmark42"/>
      <w:bookmarkEnd w:id="116"/>
      <w:bookmarkStart w:id="117" w:name="_bookmark43"/>
      <w:bookmarkEnd w:id="117"/>
      <w:bookmarkStart w:id="118" w:name="_Toc11876"/>
      <w:bookmarkStart w:id="119" w:name="_Toc10097_WPSOffice_Level3"/>
      <w:r>
        <w:rPr>
          <w:rFonts w:hint="eastAsia"/>
          <w:spacing w:val="-1"/>
          <w:lang w:val="en-US" w:eastAsia="zh-CN"/>
        </w:rPr>
        <w:t>3.5 资格审查资料</w:t>
      </w:r>
      <w:bookmarkEnd w:id="118"/>
      <w:bookmarkEnd w:id="119"/>
    </w:p>
    <w:p>
      <w:pPr>
        <w:spacing w:line="360" w:lineRule="auto"/>
        <w:ind w:firstLine="480" w:firstLineChars="200"/>
        <w:rPr>
          <w:rFonts w:hint="eastAsia"/>
          <w:sz w:val="24"/>
          <w:szCs w:val="24"/>
          <w:lang w:val="en-US" w:eastAsia="zh-CN"/>
        </w:rPr>
      </w:pPr>
      <w:r>
        <w:rPr>
          <w:rFonts w:hint="eastAsia"/>
          <w:sz w:val="24"/>
          <w:szCs w:val="24"/>
          <w:lang w:val="en-US"/>
        </w:rPr>
        <w:t>除投标人须知前附表另有规定外，投标人应按</w:t>
      </w:r>
      <w:r>
        <w:rPr>
          <w:rFonts w:hint="eastAsia"/>
          <w:sz w:val="24"/>
          <w:szCs w:val="24"/>
          <w:lang w:val="en-US" w:eastAsia="zh-CN"/>
        </w:rPr>
        <w:t>“第一章招标公告*投标人的资格要求”</w:t>
      </w:r>
      <w:r>
        <w:rPr>
          <w:rFonts w:hint="eastAsia"/>
          <w:sz w:val="24"/>
          <w:szCs w:val="24"/>
          <w:lang w:val="en-US"/>
        </w:rPr>
        <w:t>规定提供资格审查资料，以证明其满足本章第1.4款规定的资质、财务、业绩、信誉等要求。</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20" w:name="_bookmark44"/>
      <w:bookmarkEnd w:id="120"/>
      <w:bookmarkStart w:id="121" w:name="_Toc26250_WPSOffice_Level3"/>
      <w:bookmarkStart w:id="122" w:name="_Toc2452"/>
      <w:r>
        <w:rPr>
          <w:rFonts w:hint="eastAsia"/>
          <w:spacing w:val="-1"/>
          <w:lang w:val="en-US" w:eastAsia="zh-CN"/>
        </w:rPr>
        <w:t>3.6 备选投标方案</w:t>
      </w:r>
      <w:bookmarkEnd w:id="121"/>
      <w:bookmarkEnd w:id="122"/>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3.6.1 除投标人须知前附表规定允许外，投标人不得递交备选投标方案，否则其投标将被否决。</w:t>
      </w:r>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3.6.2 投标人提供两个或两个以上投标报价，或者在投标文件中提供一个报价，但同时提供两个或两个以上供货方案的，视为提供备选方案。</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23" w:name="_bookmark45"/>
      <w:bookmarkEnd w:id="123"/>
      <w:bookmarkStart w:id="124" w:name="_Toc23341"/>
      <w:bookmarkStart w:id="125" w:name="_Toc23570_WPSOffice_Level3"/>
      <w:r>
        <w:rPr>
          <w:rFonts w:hint="eastAsia"/>
          <w:spacing w:val="-1"/>
          <w:lang w:val="en-US" w:eastAsia="zh-CN"/>
        </w:rPr>
        <w:t>3.7 投标文件的编制</w:t>
      </w:r>
      <w:bookmarkEnd w:id="124"/>
      <w:bookmarkEnd w:id="125"/>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3.7.1 投标文件应按第六章“投标文件格式”进行编写，如有必要，可以增加附页，作为投标文件的组成部分。</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3.7.2 投标文件应当对招标文件有关</w:t>
      </w:r>
      <w:r>
        <w:rPr>
          <w:rFonts w:hint="eastAsia"/>
          <w:color w:val="000000"/>
          <w:sz w:val="24"/>
          <w:szCs w:val="24"/>
          <w:lang w:val="en-US" w:eastAsia="zh-CN" w:bidi="ar"/>
        </w:rPr>
        <w:t>合同履行期限</w:t>
      </w:r>
      <w:r>
        <w:rPr>
          <w:rFonts w:hint="eastAsia"/>
          <w:sz w:val="24"/>
          <w:szCs w:val="24"/>
          <w:lang w:val="en-US" w:eastAsia="zh-CN"/>
        </w:rPr>
        <w:t>、</w:t>
      </w:r>
      <w:r>
        <w:rPr>
          <w:rFonts w:hint="eastAsia"/>
          <w:color w:val="000000"/>
          <w:sz w:val="24"/>
          <w:szCs w:val="24"/>
          <w:lang w:val="en-US" w:eastAsia="zh-CN" w:bidi="ar"/>
        </w:rPr>
        <w:t>合同履行地点</w:t>
      </w:r>
      <w:r>
        <w:rPr>
          <w:rFonts w:hint="eastAsia"/>
          <w:sz w:val="24"/>
          <w:szCs w:val="24"/>
          <w:lang w:val="en-US" w:eastAsia="zh-CN"/>
        </w:rPr>
        <w:t>、服务质量、投标</w:t>
      </w:r>
      <w:r>
        <w:rPr>
          <w:rFonts w:hint="eastAsia"/>
          <w:sz w:val="24"/>
          <w:szCs w:val="24"/>
          <w:lang w:val="en-US"/>
        </w:rPr>
        <w:t>范围</w:t>
      </w:r>
      <w:r>
        <w:rPr>
          <w:rFonts w:hint="eastAsia"/>
          <w:sz w:val="24"/>
          <w:szCs w:val="24"/>
          <w:lang w:val="en-US" w:eastAsia="zh-CN"/>
        </w:rPr>
        <w:t>等实质性内容作出响应。投标文件在满足招标文件实质性要求的基础上，可以提出比招标文件要求更有利于采购人的承诺。</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3.7.3 投标函及对投标文件的澄清、说明和补正应由投标人的法定代表人或其授权的代理人签字或盖单位公章。由投标人的法定代表人签字的，应附法定代表人身份证明，由代理人签字的，应附授权委托书，身份证明或授权委托书应符合第六章“投标文件格式”的要求。</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3.7.4 投标人应根据投标人须知前附表要求提供投标文件。</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3.7.5 投标文件应</w:t>
      </w:r>
      <w:r>
        <w:rPr>
          <w:rFonts w:hint="eastAsia" w:ascii="宋体" w:hAnsi="宋体" w:cs="宋体"/>
          <w:bCs/>
          <w:sz w:val="24"/>
          <w:szCs w:val="24"/>
          <w:lang w:val="zh-CN"/>
        </w:rPr>
        <w:t>编制目录</w:t>
      </w:r>
      <w:r>
        <w:rPr>
          <w:rFonts w:hint="eastAsia" w:ascii="宋体" w:hAnsi="宋体" w:cs="宋体"/>
          <w:bCs/>
          <w:sz w:val="24"/>
          <w:szCs w:val="24"/>
          <w:lang w:val="en-US" w:eastAsia="zh-CN"/>
        </w:rPr>
        <w:t>与页码</w:t>
      </w:r>
      <w:r>
        <w:rPr>
          <w:rFonts w:hint="eastAsia" w:ascii="宋体" w:hAnsi="宋体" w:cs="宋体"/>
          <w:bCs/>
          <w:sz w:val="24"/>
          <w:szCs w:val="24"/>
          <w:lang w:val="zh-CN"/>
        </w:rPr>
        <w:t>，</w:t>
      </w:r>
      <w:r>
        <w:rPr>
          <w:rFonts w:hint="eastAsia" w:ascii="宋体" w:hAnsi="宋体" w:cs="宋体"/>
          <w:bCs/>
          <w:sz w:val="24"/>
          <w:szCs w:val="24"/>
          <w:lang w:val="en-US" w:eastAsia="zh-CN"/>
        </w:rPr>
        <w:t>页码连续不残缺</w:t>
      </w:r>
      <w:r>
        <w:rPr>
          <w:rFonts w:hint="eastAsia" w:ascii="宋体" w:hAnsi="宋体" w:cs="宋体"/>
          <w:bCs/>
          <w:sz w:val="24"/>
          <w:szCs w:val="24"/>
          <w:lang w:val="zh-CN"/>
        </w:rPr>
        <w:t>。</w:t>
      </w:r>
    </w:p>
    <w:p>
      <w:pPr>
        <w:numPr>
          <w:ilvl w:val="0"/>
          <w:numId w:val="0"/>
        </w:numPr>
        <w:bidi w:val="0"/>
        <w:spacing w:line="360" w:lineRule="auto"/>
        <w:ind w:right="0" w:rightChars="0" w:firstLine="480" w:firstLineChars="200"/>
        <w:rPr>
          <w:rFonts w:hint="eastAsia"/>
          <w:sz w:val="24"/>
          <w:szCs w:val="24"/>
          <w:lang w:val="zh-CN" w:eastAsia="zh-CN"/>
        </w:rPr>
      </w:pPr>
      <w:r>
        <w:rPr>
          <w:rFonts w:hint="eastAsia"/>
          <w:sz w:val="24"/>
          <w:szCs w:val="24"/>
          <w:lang w:val="en-US" w:eastAsia="zh-CN"/>
        </w:rPr>
        <w:t>3.7.6 投标文件正文每一页均需加盖投标单位公章，招标文件中如有特别规定的</w:t>
      </w:r>
      <w:r>
        <w:rPr>
          <w:rFonts w:hint="eastAsia"/>
          <w:sz w:val="24"/>
          <w:szCs w:val="24"/>
          <w:lang w:val="zh-CN" w:eastAsia="zh-CN"/>
        </w:rPr>
        <w:t>格式要求</w:t>
      </w:r>
      <w:r>
        <w:rPr>
          <w:rFonts w:hint="eastAsia"/>
          <w:sz w:val="24"/>
          <w:szCs w:val="24"/>
          <w:lang w:val="en-US" w:eastAsia="zh-CN"/>
        </w:rPr>
        <w:t>则按照相应的格式</w:t>
      </w:r>
      <w:r>
        <w:rPr>
          <w:rFonts w:hint="eastAsia"/>
          <w:sz w:val="24"/>
          <w:szCs w:val="24"/>
          <w:lang w:val="zh-CN" w:eastAsia="zh-CN"/>
        </w:rPr>
        <w:t>加盖公章、签字。</w:t>
      </w:r>
    </w:p>
    <w:p>
      <w:pPr>
        <w:numPr>
          <w:ilvl w:val="0"/>
          <w:numId w:val="0"/>
        </w:numPr>
        <w:bidi w:val="0"/>
        <w:spacing w:line="360" w:lineRule="auto"/>
        <w:ind w:right="0" w:rightChars="0" w:firstLine="482" w:firstLineChars="200"/>
        <w:rPr>
          <w:rFonts w:hint="eastAsia"/>
          <w:sz w:val="24"/>
          <w:szCs w:val="24"/>
          <w:lang w:val="zh-CN" w:eastAsia="zh-CN"/>
        </w:rPr>
      </w:pPr>
      <w:r>
        <w:rPr>
          <w:rFonts w:hint="eastAsia"/>
          <w:b/>
          <w:bCs/>
          <w:color w:val="FF0000"/>
          <w:sz w:val="24"/>
          <w:szCs w:val="24"/>
          <w:lang w:val="en-US" w:eastAsia="zh-CN"/>
        </w:rPr>
        <w:t>3.7.7 投标人编制投标文件时，涉及营业执照、资质、业绩、获奖、人员、财务、 社保、纳税、各类证书等内容，须扫描编制在投标文件内，同时须上传至固始县公共资源交易中心诚信库。评委评审时，必须核对投标人诚信库信息，未在诚信库中登记的上述内容，不得作为评标（或评审）依据。投标人应及时在投标截止时间前对主体诚信库的相关内容进行补充、更新，过期更改的诚信库信息不作为本项目评审依据。</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126" w:name="_bookmark46"/>
      <w:bookmarkEnd w:id="126"/>
      <w:bookmarkStart w:id="127" w:name="_Toc21783_WPSOffice_Level2"/>
      <w:bookmarkStart w:id="128" w:name="_Toc19098"/>
      <w:r>
        <w:rPr>
          <w:rFonts w:hint="eastAsia" w:ascii="宋体" w:hAnsi="宋体" w:eastAsia="宋体" w:cs="宋体"/>
          <w:sz w:val="36"/>
          <w:lang w:val="en-US" w:eastAsia="zh-CN"/>
        </w:rPr>
        <w:t>四、投标</w:t>
      </w:r>
      <w:bookmarkEnd w:id="127"/>
      <w:bookmarkEnd w:id="128"/>
    </w:p>
    <w:p>
      <w:pPr>
        <w:pStyle w:val="4"/>
        <w:tabs>
          <w:tab w:val="left" w:pos="1027"/>
        </w:tabs>
        <w:spacing w:line="360" w:lineRule="auto"/>
        <w:ind w:left="0" w:firstLine="0"/>
        <w:rPr>
          <w:spacing w:val="-1"/>
          <w:lang w:val="en-US"/>
        </w:rPr>
      </w:pPr>
      <w:bookmarkStart w:id="129" w:name="_bookmark47"/>
      <w:bookmarkEnd w:id="129"/>
      <w:bookmarkStart w:id="130" w:name="_Toc28168_WPSOffice_Level3"/>
      <w:bookmarkStart w:id="131" w:name="_Toc26264"/>
      <w:bookmarkStart w:id="132" w:name="_Toc19526"/>
      <w:r>
        <w:rPr>
          <w:rFonts w:hint="eastAsia"/>
          <w:spacing w:val="-1"/>
          <w:lang w:val="en-US"/>
        </w:rPr>
        <w:t>4.</w:t>
      </w:r>
      <w:r>
        <w:rPr>
          <w:rFonts w:hint="eastAsia"/>
          <w:spacing w:val="-1"/>
          <w:lang w:val="en-US" w:eastAsia="zh-CN"/>
        </w:rPr>
        <w:t xml:space="preserve">1 </w:t>
      </w:r>
      <w:r>
        <w:rPr>
          <w:rFonts w:hint="eastAsia"/>
          <w:spacing w:val="-1"/>
          <w:lang w:val="en-US"/>
        </w:rPr>
        <w:t>投标文件的递交</w:t>
      </w:r>
      <w:bookmarkEnd w:id="130"/>
      <w:bookmarkEnd w:id="131"/>
      <w:bookmarkEnd w:id="132"/>
    </w:p>
    <w:p>
      <w:pPr>
        <w:spacing w:line="360" w:lineRule="auto"/>
        <w:ind w:firstLine="480" w:firstLineChars="200"/>
        <w:rPr>
          <w:sz w:val="24"/>
          <w:szCs w:val="24"/>
          <w:lang w:val="en-US"/>
        </w:rPr>
      </w:pPr>
      <w:r>
        <w:rPr>
          <w:rFonts w:hint="eastAsia"/>
          <w:sz w:val="24"/>
          <w:szCs w:val="24"/>
          <w:lang w:val="en-US"/>
        </w:rPr>
        <w:t>4.</w:t>
      </w:r>
      <w:r>
        <w:rPr>
          <w:rFonts w:hint="eastAsia"/>
          <w:sz w:val="24"/>
          <w:szCs w:val="24"/>
          <w:lang w:val="en-US" w:eastAsia="zh-CN"/>
        </w:rPr>
        <w:t>1</w:t>
      </w:r>
      <w:r>
        <w:rPr>
          <w:rFonts w:hint="eastAsia"/>
          <w:sz w:val="24"/>
          <w:szCs w:val="24"/>
          <w:lang w:val="en-US"/>
        </w:rPr>
        <w:t>.1 投标人应在投标人须知前附表规定的投标截止时间前递交投标文件。</w:t>
      </w:r>
    </w:p>
    <w:p>
      <w:pPr>
        <w:spacing w:line="360" w:lineRule="auto"/>
        <w:ind w:firstLine="480" w:firstLineChars="200"/>
        <w:rPr>
          <w:sz w:val="24"/>
          <w:szCs w:val="24"/>
          <w:lang w:val="en-US"/>
        </w:rPr>
      </w:pPr>
      <w:r>
        <w:rPr>
          <w:rFonts w:hint="eastAsia"/>
          <w:sz w:val="24"/>
          <w:szCs w:val="24"/>
          <w:lang w:val="en-US"/>
        </w:rPr>
        <w:t>4.</w:t>
      </w:r>
      <w:r>
        <w:rPr>
          <w:rFonts w:hint="eastAsia"/>
          <w:sz w:val="24"/>
          <w:szCs w:val="24"/>
          <w:lang w:val="en-US" w:eastAsia="zh-CN"/>
        </w:rPr>
        <w:t>1</w:t>
      </w:r>
      <w:r>
        <w:rPr>
          <w:rFonts w:hint="eastAsia"/>
          <w:sz w:val="24"/>
          <w:szCs w:val="24"/>
          <w:lang w:val="en-US"/>
        </w:rPr>
        <w:t>.2 投标人递交投标文件的地点：见投标人须知前附表。</w:t>
      </w:r>
    </w:p>
    <w:p>
      <w:pPr>
        <w:spacing w:line="360" w:lineRule="auto"/>
        <w:ind w:firstLine="480" w:firstLineChars="200"/>
        <w:rPr>
          <w:sz w:val="24"/>
          <w:szCs w:val="24"/>
          <w:lang w:val="en-US"/>
        </w:rPr>
      </w:pPr>
      <w:r>
        <w:rPr>
          <w:rFonts w:hint="eastAsia"/>
          <w:sz w:val="24"/>
          <w:szCs w:val="24"/>
          <w:lang w:val="en-US"/>
        </w:rPr>
        <w:t>4.</w:t>
      </w:r>
      <w:r>
        <w:rPr>
          <w:rFonts w:hint="eastAsia"/>
          <w:sz w:val="24"/>
          <w:szCs w:val="24"/>
          <w:lang w:val="en-US" w:eastAsia="zh-CN"/>
        </w:rPr>
        <w:t>1</w:t>
      </w:r>
      <w:r>
        <w:rPr>
          <w:rFonts w:hint="eastAsia"/>
          <w:sz w:val="24"/>
          <w:szCs w:val="24"/>
          <w:lang w:val="en-US"/>
        </w:rPr>
        <w:t>.</w:t>
      </w:r>
      <w:r>
        <w:rPr>
          <w:rFonts w:hint="eastAsia"/>
          <w:sz w:val="24"/>
          <w:szCs w:val="24"/>
          <w:lang w:val="en-US" w:eastAsia="zh-CN"/>
        </w:rPr>
        <w:t>3</w:t>
      </w:r>
      <w:r>
        <w:rPr>
          <w:rFonts w:hint="eastAsia"/>
          <w:sz w:val="24"/>
          <w:szCs w:val="24"/>
          <w:lang w:val="en-US"/>
        </w:rPr>
        <w:t xml:space="preserve"> 逾期送达的投标文件，采购人将予以拒收。</w:t>
      </w:r>
    </w:p>
    <w:p>
      <w:pPr>
        <w:pStyle w:val="4"/>
        <w:tabs>
          <w:tab w:val="left" w:pos="1027"/>
        </w:tabs>
        <w:spacing w:line="360" w:lineRule="auto"/>
        <w:ind w:left="0" w:firstLine="0"/>
        <w:rPr>
          <w:rFonts w:hint="eastAsia" w:ascii="宋体" w:hAnsi="宋体" w:eastAsia="宋体" w:cs="宋体"/>
          <w:spacing w:val="-1"/>
          <w:lang w:val="en-US"/>
        </w:rPr>
      </w:pPr>
      <w:bookmarkStart w:id="133" w:name="_bookmark49"/>
      <w:bookmarkEnd w:id="133"/>
      <w:bookmarkStart w:id="134" w:name="_Toc20222"/>
      <w:bookmarkStart w:id="135" w:name="_Toc15494_WPSOffice_Level3"/>
      <w:bookmarkStart w:id="136" w:name="_Toc4375"/>
      <w:r>
        <w:rPr>
          <w:rFonts w:hint="eastAsia" w:ascii="宋体" w:hAnsi="宋体" w:eastAsia="宋体" w:cs="宋体"/>
          <w:spacing w:val="-1"/>
          <w:lang w:val="en-US"/>
        </w:rPr>
        <w:t>4.</w:t>
      </w:r>
      <w:r>
        <w:rPr>
          <w:rFonts w:hint="eastAsia" w:ascii="宋体" w:hAnsi="宋体" w:eastAsia="宋体" w:cs="宋体"/>
          <w:spacing w:val="-1"/>
          <w:lang w:val="en-US" w:eastAsia="zh-CN"/>
        </w:rPr>
        <w:t>2</w:t>
      </w:r>
      <w:r>
        <w:rPr>
          <w:rFonts w:hint="eastAsia" w:ascii="宋体" w:hAnsi="宋体" w:eastAsia="宋体" w:cs="宋体"/>
          <w:spacing w:val="-1"/>
          <w:lang w:val="en-US"/>
        </w:rPr>
        <w:t xml:space="preserve"> 投标文件的修改与撤回</w:t>
      </w:r>
      <w:bookmarkEnd w:id="134"/>
      <w:bookmarkEnd w:id="135"/>
      <w:bookmarkEnd w:id="136"/>
    </w:p>
    <w:p>
      <w:pPr>
        <w:spacing w:line="360" w:lineRule="auto"/>
        <w:ind w:firstLine="480" w:firstLineChars="200"/>
        <w:rPr>
          <w:sz w:val="24"/>
          <w:szCs w:val="24"/>
          <w:lang w:val="en-US"/>
        </w:rPr>
      </w:pPr>
      <w:r>
        <w:rPr>
          <w:rFonts w:hint="eastAsia"/>
          <w:sz w:val="24"/>
          <w:szCs w:val="24"/>
          <w:lang w:val="en-US"/>
        </w:rPr>
        <w:t>4.</w:t>
      </w:r>
      <w:r>
        <w:rPr>
          <w:rFonts w:hint="eastAsia"/>
          <w:sz w:val="24"/>
          <w:szCs w:val="24"/>
          <w:lang w:val="en-US" w:eastAsia="zh-CN"/>
        </w:rPr>
        <w:t>2</w:t>
      </w:r>
      <w:r>
        <w:rPr>
          <w:rFonts w:hint="eastAsia"/>
          <w:sz w:val="24"/>
          <w:szCs w:val="24"/>
          <w:lang w:val="en-US"/>
        </w:rPr>
        <w:t>.1 在本章第4.</w:t>
      </w:r>
      <w:r>
        <w:rPr>
          <w:rFonts w:hint="eastAsia"/>
          <w:sz w:val="24"/>
          <w:szCs w:val="24"/>
          <w:lang w:val="en-US" w:eastAsia="zh-CN"/>
        </w:rPr>
        <w:t>1</w:t>
      </w:r>
      <w:r>
        <w:rPr>
          <w:rFonts w:hint="eastAsia"/>
          <w:sz w:val="24"/>
          <w:szCs w:val="24"/>
          <w:lang w:val="en-US"/>
        </w:rPr>
        <w:t>.1项规定的投标截止时间前，投标人可以修改或撤回已递交的投标文件。</w:t>
      </w:r>
    </w:p>
    <w:p>
      <w:pPr>
        <w:spacing w:line="360" w:lineRule="auto"/>
        <w:ind w:firstLine="480" w:firstLineChars="200"/>
        <w:rPr>
          <w:sz w:val="24"/>
          <w:szCs w:val="24"/>
          <w:lang w:val="en-US"/>
        </w:rPr>
      </w:pPr>
      <w:r>
        <w:rPr>
          <w:rFonts w:hint="eastAsia"/>
          <w:sz w:val="24"/>
          <w:szCs w:val="24"/>
          <w:lang w:val="en-US"/>
        </w:rPr>
        <w:t>4.</w:t>
      </w:r>
      <w:r>
        <w:rPr>
          <w:rFonts w:hint="eastAsia"/>
          <w:sz w:val="24"/>
          <w:szCs w:val="24"/>
          <w:lang w:val="en-US" w:eastAsia="zh-CN"/>
        </w:rPr>
        <w:t>2</w:t>
      </w:r>
      <w:r>
        <w:rPr>
          <w:rFonts w:hint="eastAsia"/>
          <w:sz w:val="24"/>
          <w:szCs w:val="24"/>
          <w:lang w:val="en-US"/>
        </w:rPr>
        <w:t>.2 投标人修改或撤回已递交的投标文件的书面通知应按照本章第3.7.3项的要求签字或盖章。</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rPr>
        <w:t>4.</w:t>
      </w:r>
      <w:r>
        <w:rPr>
          <w:rFonts w:hint="eastAsia"/>
          <w:sz w:val="24"/>
          <w:szCs w:val="24"/>
          <w:lang w:val="en-US" w:eastAsia="zh-CN"/>
        </w:rPr>
        <w:t>2</w:t>
      </w:r>
      <w:r>
        <w:rPr>
          <w:rFonts w:hint="eastAsia"/>
          <w:sz w:val="24"/>
          <w:szCs w:val="24"/>
          <w:lang w:val="en-US"/>
        </w:rPr>
        <w:t>.3 修改的内容为投标文件的组成部分。修改的投标文件应按照本章第三条、第四条的规定进行编制、递交。</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137" w:name="_bookmark50"/>
      <w:bookmarkEnd w:id="137"/>
      <w:bookmarkStart w:id="138" w:name="_Toc22439_WPSOffice_Level2"/>
      <w:bookmarkStart w:id="139" w:name="_Toc12059"/>
      <w:r>
        <w:rPr>
          <w:rFonts w:hint="eastAsia" w:ascii="宋体" w:hAnsi="宋体" w:eastAsia="宋体" w:cs="宋体"/>
          <w:sz w:val="36"/>
          <w:lang w:val="en-US" w:eastAsia="zh-CN"/>
        </w:rPr>
        <w:t>五、开标</w:t>
      </w:r>
      <w:bookmarkEnd w:id="138"/>
      <w:bookmarkEnd w:id="139"/>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40" w:name="_bookmark51"/>
      <w:bookmarkEnd w:id="140"/>
      <w:bookmarkStart w:id="141" w:name="_Toc21785_WPSOffice_Level3"/>
      <w:bookmarkStart w:id="142" w:name="_Toc6026"/>
      <w:r>
        <w:rPr>
          <w:rFonts w:hint="eastAsia"/>
          <w:spacing w:val="-1"/>
          <w:lang w:val="en-US" w:eastAsia="zh-CN"/>
        </w:rPr>
        <w:t>5.1 开标时间和地点</w:t>
      </w:r>
      <w:bookmarkEnd w:id="141"/>
      <w:bookmarkEnd w:id="142"/>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采购人在本章第4.2.1项规定的投标截止时间（开标时间）和投标人须知前附表规定的地点公开开标，并邀请所有投标人的法定代表人或其委托代理人准时参加。</w:t>
      </w:r>
      <w:bookmarkStart w:id="143" w:name="_bookmark52"/>
      <w:bookmarkEnd w:id="143"/>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44" w:name="_bookmark53"/>
      <w:bookmarkEnd w:id="144"/>
      <w:bookmarkStart w:id="145" w:name="_Toc1495"/>
      <w:bookmarkStart w:id="146" w:name="_Toc27497_WPSOffice_Level3"/>
      <w:r>
        <w:rPr>
          <w:rFonts w:hint="eastAsia"/>
          <w:spacing w:val="-1"/>
          <w:lang w:val="en-US" w:eastAsia="zh-CN"/>
        </w:rPr>
        <w:t>5.2 开标程序</w:t>
      </w:r>
      <w:bookmarkEnd w:id="145"/>
      <w:bookmarkEnd w:id="146"/>
    </w:p>
    <w:p>
      <w:pPr>
        <w:spacing w:line="360" w:lineRule="auto"/>
        <w:ind w:firstLine="480" w:firstLineChars="200"/>
        <w:rPr>
          <w:sz w:val="24"/>
          <w:szCs w:val="24"/>
          <w:lang w:val="en-US"/>
        </w:rPr>
      </w:pPr>
      <w:r>
        <w:rPr>
          <w:rFonts w:hint="eastAsia"/>
          <w:sz w:val="24"/>
          <w:szCs w:val="24"/>
          <w:lang w:val="en-US"/>
        </w:rPr>
        <w:t>主持人按下列程序进行开标：</w:t>
      </w:r>
    </w:p>
    <w:p>
      <w:pPr>
        <w:spacing w:line="360" w:lineRule="auto"/>
        <w:ind w:firstLine="480" w:firstLineChars="200"/>
        <w:rPr>
          <w:sz w:val="24"/>
          <w:szCs w:val="24"/>
          <w:lang w:val="en-US"/>
        </w:rPr>
      </w:pPr>
      <w:r>
        <w:rPr>
          <w:rFonts w:hint="eastAsia"/>
          <w:sz w:val="24"/>
          <w:szCs w:val="24"/>
          <w:lang w:val="en-US"/>
        </w:rPr>
        <w:t>（1）宣布开标纪律；</w:t>
      </w:r>
    </w:p>
    <w:p>
      <w:pPr>
        <w:spacing w:line="360" w:lineRule="auto"/>
        <w:ind w:firstLine="480" w:firstLineChars="200"/>
        <w:rPr>
          <w:sz w:val="24"/>
          <w:szCs w:val="24"/>
          <w:lang w:val="en-US"/>
        </w:rPr>
      </w:pPr>
      <w:r>
        <w:rPr>
          <w:rFonts w:hint="eastAsia"/>
          <w:sz w:val="24"/>
          <w:szCs w:val="24"/>
          <w:lang w:val="en-US"/>
        </w:rPr>
        <w:t>（2）公布在投标截止时间前递交投标文件的投标人名称；</w:t>
      </w:r>
    </w:p>
    <w:p>
      <w:pPr>
        <w:spacing w:line="360" w:lineRule="auto"/>
        <w:ind w:firstLine="480" w:firstLineChars="200"/>
        <w:rPr>
          <w:sz w:val="24"/>
          <w:szCs w:val="24"/>
          <w:lang w:val="en-US"/>
        </w:rPr>
      </w:pPr>
      <w:r>
        <w:rPr>
          <w:rFonts w:hint="eastAsia"/>
          <w:sz w:val="24"/>
          <w:szCs w:val="24"/>
          <w:lang w:val="en-US"/>
        </w:rPr>
        <w:t>（3）宣布开标人、唱标人、记录人、监标人等有关人员姓名；</w:t>
      </w:r>
    </w:p>
    <w:p>
      <w:pPr>
        <w:spacing w:line="360" w:lineRule="auto"/>
        <w:ind w:firstLine="480" w:firstLineChars="200"/>
        <w:rPr>
          <w:sz w:val="24"/>
          <w:szCs w:val="24"/>
          <w:lang w:val="en-US"/>
        </w:rPr>
      </w:pPr>
      <w:r>
        <w:rPr>
          <w:rFonts w:hint="eastAsia"/>
          <w:sz w:val="24"/>
          <w:szCs w:val="24"/>
          <w:lang w:val="en-US"/>
        </w:rPr>
        <w:t>（4）解密投标文件，按照投标人须知前附表规定的开标顺序当众开标，公布投标人名称、投标报价、</w:t>
      </w:r>
      <w:r>
        <w:rPr>
          <w:rFonts w:hint="eastAsia"/>
          <w:sz w:val="24"/>
          <w:szCs w:val="24"/>
          <w:lang w:val="en-US" w:eastAsia="zh-CN"/>
        </w:rPr>
        <w:t>合同履行期限等</w:t>
      </w:r>
      <w:r>
        <w:rPr>
          <w:rFonts w:hint="eastAsia"/>
          <w:sz w:val="24"/>
          <w:szCs w:val="24"/>
          <w:lang w:val="en-US"/>
        </w:rPr>
        <w:t>内容，并记录在案；</w:t>
      </w:r>
    </w:p>
    <w:p>
      <w:pPr>
        <w:spacing w:line="360" w:lineRule="auto"/>
        <w:ind w:firstLine="480" w:firstLineChars="200"/>
        <w:rPr>
          <w:sz w:val="24"/>
          <w:szCs w:val="24"/>
          <w:lang w:val="en-US"/>
        </w:rPr>
      </w:pPr>
      <w:r>
        <w:rPr>
          <w:rFonts w:hint="eastAsia"/>
          <w:sz w:val="24"/>
          <w:szCs w:val="24"/>
          <w:lang w:val="en-US"/>
        </w:rPr>
        <w:t>（5）投标人代表、采购人代表、监标人、记录人等有关人员在开标记录上签字确认；</w:t>
      </w:r>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rPr>
        <w:t>（6）开标结束</w:t>
      </w:r>
      <w:r>
        <w:rPr>
          <w:rFonts w:hint="eastAsia"/>
          <w:sz w:val="24"/>
          <w:szCs w:val="24"/>
          <w:lang w:val="en-US" w:eastAsia="zh-CN"/>
        </w:rPr>
        <w:t>。</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47" w:name="_bookmark54"/>
      <w:bookmarkEnd w:id="147"/>
      <w:bookmarkStart w:id="148" w:name="_Toc15957"/>
      <w:bookmarkStart w:id="149" w:name="_Toc977_WPSOffice_Level3"/>
      <w:r>
        <w:rPr>
          <w:rFonts w:hint="eastAsia"/>
          <w:spacing w:val="-1"/>
          <w:lang w:val="en-US" w:eastAsia="zh-CN"/>
        </w:rPr>
        <w:t>5.3 开标异议</w:t>
      </w:r>
      <w:bookmarkEnd w:id="148"/>
      <w:bookmarkEnd w:id="149"/>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投标人对开标有异议的，应当在开标现场提出，采购人当场作出答复，并制作记录。</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150" w:name="_bookmark55"/>
      <w:bookmarkEnd w:id="150"/>
      <w:bookmarkStart w:id="151" w:name="_Toc402_WPSOffice_Level2"/>
      <w:bookmarkStart w:id="152" w:name="_Toc23577"/>
      <w:r>
        <w:rPr>
          <w:rFonts w:hint="eastAsia" w:ascii="宋体" w:hAnsi="宋体" w:eastAsia="宋体" w:cs="宋体"/>
          <w:sz w:val="36"/>
          <w:lang w:val="en-US" w:eastAsia="zh-CN"/>
        </w:rPr>
        <w:t>六、评标</w:t>
      </w:r>
      <w:bookmarkEnd w:id="151"/>
      <w:bookmarkEnd w:id="152"/>
    </w:p>
    <w:p>
      <w:pPr>
        <w:pStyle w:val="4"/>
        <w:numPr>
          <w:ilvl w:val="0"/>
          <w:numId w:val="0"/>
        </w:numPr>
        <w:tabs>
          <w:tab w:val="left" w:pos="1027"/>
        </w:tabs>
        <w:spacing w:before="0" w:after="0" w:line="360" w:lineRule="auto"/>
        <w:ind w:right="0" w:rightChars="0"/>
        <w:jc w:val="left"/>
        <w:rPr>
          <w:rFonts w:hint="default"/>
          <w:spacing w:val="-1"/>
          <w:lang w:val="en-US" w:eastAsia="zh-CN"/>
        </w:rPr>
      </w:pPr>
      <w:bookmarkStart w:id="153" w:name="_bookmark56"/>
      <w:bookmarkEnd w:id="153"/>
      <w:bookmarkStart w:id="154" w:name="_Toc30913"/>
      <w:bookmarkStart w:id="155" w:name="_Toc30273_WPSOffice_Level3"/>
      <w:r>
        <w:rPr>
          <w:rFonts w:hint="eastAsia"/>
          <w:spacing w:val="-1"/>
          <w:lang w:val="en-US" w:eastAsia="zh-CN"/>
        </w:rPr>
        <w:t>6.1 资格审查小组</w:t>
      </w:r>
      <w:bookmarkEnd w:id="154"/>
    </w:p>
    <w:p>
      <w:pPr>
        <w:numPr>
          <w:ilvl w:val="0"/>
          <w:numId w:val="0"/>
        </w:numPr>
        <w:bidi w:val="0"/>
        <w:spacing w:line="360" w:lineRule="auto"/>
        <w:ind w:right="0" w:rightChars="0" w:firstLine="480" w:firstLineChars="200"/>
        <w:rPr>
          <w:rFonts w:hint="default"/>
          <w:sz w:val="24"/>
          <w:szCs w:val="24"/>
          <w:lang w:val="en-US" w:eastAsia="zh-CN"/>
        </w:rPr>
      </w:pPr>
      <w:r>
        <w:rPr>
          <w:rFonts w:hint="eastAsia"/>
          <w:sz w:val="24"/>
          <w:szCs w:val="24"/>
          <w:lang w:val="en-US" w:eastAsia="zh-CN"/>
        </w:rPr>
        <w:t>6.1.1 开标结束之后，在评标工作开始前会由采购人依据“投标人须知”第3.5款“资格审查资料”及“评标办法前附表”中的“资格评审标准”参照投标人递交的相应原件及资料对投标人进行资格审查。</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6.1.2 资格审查由采购人或采购代理机构依法组建的资格审查小组负责。资格审查小组成员人数以及成员的确定方式见投标人须知前附表。</w:t>
      </w:r>
    </w:p>
    <w:p>
      <w:pPr>
        <w:numPr>
          <w:ilvl w:val="0"/>
          <w:numId w:val="0"/>
        </w:numPr>
        <w:bidi w:val="0"/>
        <w:spacing w:line="360" w:lineRule="auto"/>
        <w:ind w:right="0" w:rightChars="0" w:firstLine="480" w:firstLineChars="200"/>
        <w:rPr>
          <w:rFonts w:hint="default"/>
          <w:sz w:val="24"/>
          <w:szCs w:val="24"/>
          <w:lang w:val="en-US" w:eastAsia="zh-CN"/>
        </w:rPr>
      </w:pPr>
      <w:r>
        <w:rPr>
          <w:rFonts w:hint="eastAsia"/>
          <w:sz w:val="24"/>
          <w:szCs w:val="24"/>
          <w:lang w:val="en-US" w:eastAsia="zh-CN"/>
        </w:rPr>
        <w:t>6.1.3 资格审查通过的投标人所递交的投标文件将进入下一步投标文件的评审，对于资格审查未通过的投标人，其投标文件将不再进入下一步的评审环节。</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56" w:name="_Toc7650"/>
      <w:r>
        <w:rPr>
          <w:rFonts w:hint="eastAsia"/>
          <w:spacing w:val="-1"/>
          <w:lang w:val="en-US" w:eastAsia="zh-CN"/>
        </w:rPr>
        <w:t>6.2 评标委员会</w:t>
      </w:r>
      <w:bookmarkEnd w:id="155"/>
      <w:bookmarkEnd w:id="156"/>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6.2.1 评标由采购人依法组建的评标委员会负责。评标委员会成员人数以及技术、经济等方面专家的确定方式见投标人须知前附表。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6.2.2 评标委员会成员有下列情形之一的，应当回避：</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（1）投标人或投标人主要负责人的近亲属；</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（2）项目主管部门或者行政监督部门的人员；</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（3）与投标人有经济利益关系，可能影响对投标公正评审的；</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（4）曾因在招标、评标以及其他与招标投标有关活动中从事违法行为而受过行政处罚或刑事处罚的；</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（5）与投标人有其他利害关系。</w:t>
      </w:r>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6.2.3 评标过程中，评标委员会成员有回避事由、擅离职守或者因健康等原因不能继续评标的，采购人有权更换。被更换的评标委员会成员作出的评审结论无效，由更换后的评标委员会成员重新进行评审。</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57" w:name="_bookmark57"/>
      <w:bookmarkEnd w:id="157"/>
      <w:bookmarkStart w:id="158" w:name="_Toc26214"/>
      <w:bookmarkStart w:id="159" w:name="_Toc17127_WPSOffice_Level3"/>
      <w:r>
        <w:rPr>
          <w:rFonts w:hint="eastAsia"/>
          <w:spacing w:val="-1"/>
          <w:lang w:val="en-US" w:eastAsia="zh-CN"/>
        </w:rPr>
        <w:t>6.3 评标原则</w:t>
      </w:r>
      <w:bookmarkEnd w:id="158"/>
      <w:bookmarkEnd w:id="159"/>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评标活动遵循公平、公正、科学和择优的原则</w:t>
      </w:r>
      <w:r>
        <w:rPr>
          <w:rFonts w:hint="eastAsia"/>
          <w:sz w:val="21"/>
          <w:szCs w:val="21"/>
          <w:lang w:val="en-US" w:eastAsia="zh-CN"/>
        </w:rPr>
        <w:t>。</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60" w:name="_bookmark58"/>
      <w:bookmarkEnd w:id="160"/>
      <w:bookmarkStart w:id="161" w:name="_Toc11333_WPSOffice_Level3"/>
      <w:bookmarkStart w:id="162" w:name="_Toc10646"/>
      <w:r>
        <w:rPr>
          <w:rFonts w:hint="eastAsia"/>
          <w:spacing w:val="-1"/>
          <w:lang w:val="en-US" w:eastAsia="zh-CN"/>
        </w:rPr>
        <w:t>6.4 评标</w:t>
      </w:r>
      <w:bookmarkEnd w:id="161"/>
      <w:bookmarkEnd w:id="162"/>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6.4.1 评标委员会按照第三章“评标办法”规定的方法、评审因素、标准和程序对投标文件进行评审。第三章“评标办法”没有规定的方法、评审因素和标准，不作为评标依据。</w:t>
      </w:r>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6.4.2 评标完成后，评标委员会应当向采购人提交书面评标报告和中标候选人名单。评标委员会推荐中标候选人的人数见投标人须知前附表。</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163" w:name="_bookmark59"/>
      <w:bookmarkEnd w:id="163"/>
      <w:bookmarkStart w:id="164" w:name="_Toc31871"/>
      <w:bookmarkStart w:id="165" w:name="_Toc8240_WPSOffice_Level2"/>
      <w:r>
        <w:rPr>
          <w:rFonts w:hint="eastAsia" w:ascii="宋体" w:hAnsi="宋体" w:eastAsia="宋体" w:cs="宋体"/>
          <w:sz w:val="36"/>
          <w:lang w:val="en-US" w:eastAsia="zh-CN"/>
        </w:rPr>
        <w:t>七、合同授予</w:t>
      </w:r>
      <w:bookmarkEnd w:id="164"/>
      <w:bookmarkEnd w:id="165"/>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66" w:name="_bookmark60"/>
      <w:bookmarkEnd w:id="166"/>
      <w:bookmarkStart w:id="167" w:name="_Toc5703"/>
      <w:bookmarkStart w:id="168" w:name="_Toc4266_WPSOffice_Level3"/>
      <w:r>
        <w:rPr>
          <w:rFonts w:hint="eastAsia"/>
          <w:spacing w:val="-1"/>
          <w:lang w:val="en-US" w:eastAsia="zh-CN"/>
        </w:rPr>
        <w:t>7.1 中标候选人公示</w:t>
      </w:r>
      <w:bookmarkEnd w:id="167"/>
      <w:bookmarkEnd w:id="168"/>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采购人在收到评标报告之日起3日内，按照投标人须知前附表规定的公示媒介和期限公示中标候选人。</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69" w:name="_bookmark61"/>
      <w:bookmarkEnd w:id="169"/>
      <w:bookmarkStart w:id="170" w:name="_Toc6546"/>
      <w:bookmarkStart w:id="171" w:name="_Toc5809_WPSOffice_Level3"/>
      <w:r>
        <w:rPr>
          <w:rFonts w:hint="eastAsia"/>
          <w:spacing w:val="-1"/>
          <w:lang w:val="en-US" w:eastAsia="zh-CN"/>
        </w:rPr>
        <w:t>7.2 评标结果异议</w:t>
      </w:r>
      <w:bookmarkEnd w:id="170"/>
      <w:bookmarkEnd w:id="171"/>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投标人或者其他利害关系人对评标结果有异议的，应当在中标候选人公示期间提出。采购人将在收到异议之日起3日内作出答复；作出答复前，将暂停招标投标活动。</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72" w:name="_bookmark62"/>
      <w:bookmarkEnd w:id="172"/>
      <w:bookmarkStart w:id="173" w:name="_Toc27877_WPSOffice_Level3"/>
      <w:bookmarkStart w:id="174" w:name="_Toc17721"/>
      <w:r>
        <w:rPr>
          <w:rFonts w:hint="eastAsia"/>
          <w:spacing w:val="-1"/>
          <w:lang w:val="en-US" w:eastAsia="zh-CN"/>
        </w:rPr>
        <w:t>7.3 中标候选人履约能力审查</w:t>
      </w:r>
      <w:bookmarkEnd w:id="173"/>
      <w:bookmarkEnd w:id="174"/>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中标候选人的经营、财务状况发生较大变化或存在违法行为，采购人认为可能影响其履约能力的，将在发出中标通知书前提请原评标委员会按照招标文件规定的标准和方法进行审查确认。</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75" w:name="_bookmark63"/>
      <w:bookmarkEnd w:id="175"/>
      <w:bookmarkStart w:id="176" w:name="_Toc27487"/>
      <w:bookmarkStart w:id="177" w:name="_Toc27551_WPSOffice_Level3"/>
      <w:r>
        <w:rPr>
          <w:rFonts w:hint="eastAsia"/>
          <w:spacing w:val="-1"/>
          <w:lang w:val="en-US" w:eastAsia="zh-CN"/>
        </w:rPr>
        <w:t>7.4 定标</w:t>
      </w:r>
      <w:bookmarkEnd w:id="176"/>
      <w:bookmarkEnd w:id="177"/>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按照投标人须知前附表的规定，采购人或采购人授权的评标委员会依法确定中标人。</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78" w:name="_bookmark64"/>
      <w:bookmarkEnd w:id="178"/>
      <w:bookmarkStart w:id="179" w:name="_Toc31967_WPSOffice_Level3"/>
      <w:bookmarkStart w:id="180" w:name="_Toc24713"/>
      <w:r>
        <w:rPr>
          <w:rFonts w:hint="eastAsia"/>
          <w:spacing w:val="-1"/>
          <w:lang w:val="en-US" w:eastAsia="zh-CN"/>
        </w:rPr>
        <w:t>7.5 中标通知</w:t>
      </w:r>
      <w:bookmarkEnd w:id="179"/>
      <w:bookmarkEnd w:id="180"/>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在本章第3.3款规定的投标有效期内，采购人以书面形式向中标人发出中标通知书，同时将中标结果通知未中标的投标人。</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81" w:name="_bookmark65"/>
      <w:bookmarkEnd w:id="181"/>
      <w:bookmarkStart w:id="182" w:name="_Toc11394_WPSOffice_Level3"/>
      <w:bookmarkStart w:id="183" w:name="_Toc24937"/>
      <w:r>
        <w:rPr>
          <w:rFonts w:hint="eastAsia"/>
          <w:spacing w:val="-1"/>
          <w:lang w:val="en-US" w:eastAsia="zh-CN"/>
        </w:rPr>
        <w:t>7.6 履约保证金</w:t>
      </w:r>
      <w:bookmarkEnd w:id="182"/>
      <w:bookmarkEnd w:id="183"/>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7.6.1 在签订合同前，中标人应按投标人须知前附表规定的形式、金额向采购人指定的账户缴纳履约保证金。</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7.6.2 中标人不能按本章第7.6.1项要求缴纳履约保证金的，视为放弃中标，其投标保证金不予退还，给采购人造成的损失超过投标保证金数额的，中标人还应当对超过部分予以赔偿。</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7.6.3 如中标人在合同履行过程中</w:t>
      </w:r>
      <w:r>
        <w:rPr>
          <w:rFonts w:hint="eastAsia"/>
          <w:sz w:val="24"/>
          <w:szCs w:val="24"/>
          <w:lang w:val="zh-CN" w:eastAsia="zh-CN"/>
        </w:rPr>
        <w:t>违约，</w:t>
      </w:r>
      <w:r>
        <w:rPr>
          <w:rFonts w:hint="eastAsia"/>
          <w:sz w:val="24"/>
          <w:szCs w:val="24"/>
          <w:lang w:val="en-US" w:eastAsia="zh-CN"/>
        </w:rPr>
        <w:t>采购人</w:t>
      </w:r>
      <w:r>
        <w:rPr>
          <w:rFonts w:hint="eastAsia"/>
          <w:sz w:val="24"/>
          <w:szCs w:val="24"/>
          <w:lang w:val="zh-CN" w:eastAsia="zh-CN"/>
        </w:rPr>
        <w:t>有权从履约保证金中</w:t>
      </w:r>
      <w:r>
        <w:rPr>
          <w:rFonts w:hint="eastAsia"/>
          <w:sz w:val="24"/>
          <w:szCs w:val="24"/>
          <w:lang w:val="en-US" w:eastAsia="zh-CN"/>
        </w:rPr>
        <w:t>没收或扣除相应违约金。</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7.6.4 履约保证金在项目合同履行期限完成后，采购人按程序无息退还中标人。</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84" w:name="_bookmark66"/>
      <w:bookmarkEnd w:id="184"/>
      <w:bookmarkStart w:id="185" w:name="_Toc14373"/>
      <w:bookmarkStart w:id="186" w:name="_Toc4196_WPSOffice_Level3"/>
      <w:r>
        <w:rPr>
          <w:rFonts w:hint="eastAsia"/>
          <w:spacing w:val="-1"/>
          <w:lang w:val="en-US" w:eastAsia="zh-CN"/>
        </w:rPr>
        <w:t>7.7 签订合同</w:t>
      </w:r>
      <w:bookmarkEnd w:id="185"/>
      <w:bookmarkEnd w:id="186"/>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7.7.1 采购人和中标人应当在中标通知书发出之日起30日内，根据招标文件和中标人的投标文件订立书面合同。中标人无正当理由拒签合同，在签订合同时向采购人提出附加条件，或者不按照招标文件要求提交履约保证金的，采购人有权取消其中标资格，其投标保证金不予退还；给采购人造成的损失超过投标保证金数额的，中标人还应当对超过部分予以赔偿。</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7.7.2 发出中标通知书后，采购人无正当理由拒签合同，或者在签订合同时向中标人提出附加条件的，采购人向中标人退还投标保证金；给中标人造成损失的，还应当赔偿损失。</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187" w:name="_bookmark67"/>
      <w:bookmarkEnd w:id="187"/>
      <w:bookmarkStart w:id="188" w:name="_Toc30858"/>
      <w:bookmarkStart w:id="189" w:name="_Toc7077_WPSOffice_Level2"/>
      <w:r>
        <w:rPr>
          <w:rFonts w:hint="eastAsia" w:ascii="宋体" w:hAnsi="宋体" w:eastAsia="宋体" w:cs="宋体"/>
          <w:sz w:val="36"/>
          <w:lang w:val="en-US" w:eastAsia="zh-CN"/>
        </w:rPr>
        <w:t>八、纪律和监督</w:t>
      </w:r>
      <w:bookmarkEnd w:id="188"/>
      <w:bookmarkEnd w:id="189"/>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90" w:name="_bookmark68"/>
      <w:bookmarkEnd w:id="190"/>
      <w:bookmarkStart w:id="191" w:name="_Toc14203"/>
      <w:bookmarkStart w:id="192" w:name="_Toc30100_WPSOffice_Level3"/>
      <w:r>
        <w:rPr>
          <w:rFonts w:hint="eastAsia"/>
          <w:spacing w:val="-1"/>
          <w:lang w:val="en-US" w:eastAsia="zh-CN"/>
        </w:rPr>
        <w:t>8.1 对采购人的纪律要求</w:t>
      </w:r>
      <w:bookmarkEnd w:id="191"/>
      <w:bookmarkEnd w:id="192"/>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采购人不得泄露招标投标活动中应当保密的情况和资料，不得与投标人串通损害国家利益、社会公共利益或者他人合法权益。</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93" w:name="_bookmark69"/>
      <w:bookmarkEnd w:id="193"/>
      <w:bookmarkStart w:id="194" w:name="_Toc6129_WPSOffice_Level3"/>
      <w:bookmarkStart w:id="195" w:name="_Toc20602"/>
      <w:r>
        <w:rPr>
          <w:rFonts w:hint="eastAsia"/>
          <w:spacing w:val="-1"/>
          <w:lang w:val="en-US" w:eastAsia="zh-CN"/>
        </w:rPr>
        <w:t>8.2 对投标人的纪律要求</w:t>
      </w:r>
      <w:bookmarkEnd w:id="194"/>
      <w:bookmarkEnd w:id="195"/>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96" w:name="_bookmark70"/>
      <w:bookmarkEnd w:id="196"/>
      <w:bookmarkStart w:id="197" w:name="_Toc28098_WPSOffice_Level3"/>
      <w:bookmarkStart w:id="198" w:name="_Toc16764"/>
      <w:r>
        <w:rPr>
          <w:rFonts w:hint="eastAsia"/>
          <w:spacing w:val="-1"/>
          <w:lang w:val="en-US" w:eastAsia="zh-CN"/>
        </w:rPr>
        <w:t>8.3 对评标委员会成员的纪律要求</w:t>
      </w:r>
      <w:bookmarkEnd w:id="197"/>
      <w:bookmarkEnd w:id="198"/>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199" w:name="_bookmark71"/>
      <w:bookmarkEnd w:id="199"/>
      <w:bookmarkStart w:id="200" w:name="_Toc28141"/>
      <w:bookmarkStart w:id="201" w:name="_Toc23939_WPSOffice_Level3"/>
      <w:r>
        <w:rPr>
          <w:rFonts w:hint="eastAsia"/>
          <w:spacing w:val="-1"/>
          <w:lang w:val="en-US" w:eastAsia="zh-CN"/>
        </w:rPr>
        <w:t>8.4 对与评标活动有关的工作人员的纪律要求</w:t>
      </w:r>
      <w:bookmarkEnd w:id="200"/>
      <w:bookmarkEnd w:id="201"/>
    </w:p>
    <w:p>
      <w:pPr>
        <w:numPr>
          <w:ilvl w:val="0"/>
          <w:numId w:val="0"/>
        </w:numPr>
        <w:bidi w:val="0"/>
        <w:spacing w:line="360" w:lineRule="auto"/>
        <w:ind w:right="0" w:rightChars="0" w:firstLine="480" w:firstLineChars="200"/>
        <w:rPr>
          <w:rFonts w:hint="eastAsia"/>
          <w:sz w:val="21"/>
          <w:szCs w:val="21"/>
          <w:lang w:val="en-US" w:eastAsia="zh-CN"/>
        </w:rPr>
      </w:pPr>
      <w:r>
        <w:rPr>
          <w:rFonts w:hint="eastAsia"/>
          <w:sz w:val="24"/>
          <w:szCs w:val="24"/>
          <w:lang w:val="en-US"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202" w:name="_bookmark72"/>
      <w:bookmarkEnd w:id="202"/>
      <w:bookmarkStart w:id="203" w:name="_Toc724_WPSOffice_Level3"/>
      <w:bookmarkStart w:id="204" w:name="_Toc9832"/>
      <w:r>
        <w:rPr>
          <w:rFonts w:hint="eastAsia"/>
          <w:spacing w:val="-1"/>
          <w:lang w:val="en-US" w:eastAsia="zh-CN"/>
        </w:rPr>
        <w:t>8.5 投诉</w:t>
      </w:r>
      <w:bookmarkEnd w:id="203"/>
      <w:bookmarkEnd w:id="204"/>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8.5.1 投标人或者其他利害关系人认为招标投标活动不符合法律、行政法规规定的，可以自知道或者应当知道之日起10日内向有关行政监督部门投诉。投诉应当有明确的请求和必要的证明材料。</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8.5.2 投标人或者其他利害关系人对招标文件、开标和评标结果提出投诉的，应当按照投标人须知第2.4款、第5.3款和第7.2款的规定先向采购人提出异议。异议答复期间不计算在第 8.5.1 项规定的期限内。</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05" w:name="_bookmark73"/>
      <w:bookmarkEnd w:id="205"/>
      <w:bookmarkStart w:id="206" w:name="_Toc24072_WPSOffice_Level2"/>
      <w:bookmarkStart w:id="207" w:name="_Toc14881"/>
      <w:r>
        <w:rPr>
          <w:rFonts w:hint="eastAsia" w:ascii="宋体" w:hAnsi="宋体" w:eastAsia="宋体" w:cs="宋体"/>
          <w:sz w:val="36"/>
          <w:lang w:val="en-US" w:eastAsia="zh-CN"/>
        </w:rPr>
        <w:t>九、是否采用电子招标投标</w:t>
      </w:r>
      <w:bookmarkEnd w:id="206"/>
      <w:bookmarkEnd w:id="207"/>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本招标项目是否采用电子招标投标方式，见投标人须知前附表。</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08" w:name="_bookmark74"/>
      <w:bookmarkEnd w:id="208"/>
      <w:bookmarkStart w:id="209" w:name="_Toc2182_WPSOffice_Level2"/>
      <w:bookmarkStart w:id="210" w:name="_Toc13859"/>
      <w:r>
        <w:rPr>
          <w:rFonts w:hint="eastAsia" w:ascii="宋体" w:hAnsi="宋体" w:eastAsia="宋体" w:cs="宋体"/>
          <w:sz w:val="36"/>
          <w:lang w:val="en-US" w:eastAsia="zh-CN"/>
        </w:rPr>
        <w:t>十、需要补充的其他内容</w:t>
      </w:r>
      <w:bookmarkEnd w:id="209"/>
      <w:bookmarkEnd w:id="210"/>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需要补充的其他内容：见投标人须知前附表。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br w:type="page"/>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11" w:name="_Toc4234"/>
      <w:bookmarkStart w:id="212" w:name="_Toc28345_WPSOffice_Level2"/>
      <w:r>
        <w:rPr>
          <w:rFonts w:hint="eastAsia" w:ascii="宋体" w:hAnsi="宋体" w:eastAsia="宋体" w:cs="宋体"/>
          <w:sz w:val="36"/>
          <w:lang w:val="en-US" w:eastAsia="zh-CN"/>
        </w:rPr>
        <w:t>附件一：问题澄清通知</w:t>
      </w:r>
      <w:bookmarkEnd w:id="211"/>
      <w:bookmarkEnd w:id="212"/>
    </w:p>
    <w:p>
      <w:pPr>
        <w:bidi w:val="0"/>
        <w:rPr>
          <w:sz w:val="24"/>
          <w:szCs w:val="24"/>
        </w:rPr>
      </w:pPr>
    </w:p>
    <w:p>
      <w:pPr>
        <w:bidi w:val="0"/>
        <w:spacing w:line="360" w:lineRule="auto"/>
        <w:jc w:val="center"/>
        <w:rPr>
          <w:sz w:val="24"/>
          <w:szCs w:val="24"/>
        </w:rPr>
      </w:pPr>
      <w:bookmarkStart w:id="213" w:name="_Toc15186_WPSOffice_Level3"/>
      <w:r>
        <w:rPr>
          <w:b/>
          <w:bCs/>
          <w:sz w:val="36"/>
          <w:szCs w:val="36"/>
        </w:rPr>
        <w:t>问题澄清通知</w:t>
      </w:r>
      <w:bookmarkEnd w:id="213"/>
    </w:p>
    <w:p>
      <w:pPr>
        <w:bidi w:val="0"/>
        <w:spacing w:line="360" w:lineRule="auto"/>
        <w:jc w:val="center"/>
        <w:rPr>
          <w:rFonts w:hint="eastAsia"/>
          <w:sz w:val="24"/>
          <w:szCs w:val="24"/>
        </w:rPr>
      </w:pPr>
      <w:r>
        <w:rPr>
          <w:rFonts w:hint="eastAsia"/>
          <w:sz w:val="24"/>
          <w:szCs w:val="24"/>
        </w:rPr>
        <w:t>编号：</w:t>
      </w:r>
    </w:p>
    <w:p>
      <w:pPr>
        <w:bidi w:val="0"/>
        <w:rPr>
          <w:rFonts w:hint="eastAsia"/>
          <w:sz w:val="24"/>
          <w:szCs w:val="24"/>
        </w:rPr>
      </w:pPr>
    </w:p>
    <w:p>
      <w:pPr>
        <w:bidi w:val="0"/>
        <w:rPr>
          <w:rFonts w:hint="eastAsia"/>
          <w:sz w:val="24"/>
          <w:szCs w:val="24"/>
        </w:rPr>
      </w:pPr>
    </w:p>
    <w:p>
      <w:pPr>
        <w:bidi w:val="0"/>
        <w:spacing w:line="360" w:lineRule="auto"/>
        <w:rPr>
          <w:rFonts w:hint="eastAsia"/>
          <w:sz w:val="24"/>
          <w:szCs w:val="24"/>
        </w:rPr>
      </w:pPr>
      <w:r>
        <w:rPr>
          <w:rFonts w:hint="eastAsia"/>
          <w:sz w:val="24"/>
          <w:szCs w:val="24"/>
          <w:u w:val="single"/>
        </w:rPr>
        <w:t>（投标人名称）</w:t>
      </w:r>
      <w:r>
        <w:rPr>
          <w:rFonts w:hint="eastAsia"/>
          <w:sz w:val="24"/>
          <w:szCs w:val="24"/>
        </w:rPr>
        <w:t>：</w:t>
      </w:r>
    </w:p>
    <w:p>
      <w:pPr>
        <w:bidi w:val="0"/>
        <w:spacing w:line="360" w:lineRule="auto"/>
        <w:ind w:firstLine="480" w:firstLineChars="200"/>
        <w:rPr>
          <w:rFonts w:hint="eastAsia"/>
          <w:sz w:val="24"/>
          <w:szCs w:val="24"/>
        </w:rPr>
      </w:pPr>
      <w:r>
        <w:rPr>
          <w:rFonts w:hint="eastAsia"/>
          <w:sz w:val="24"/>
          <w:szCs w:val="24"/>
        </w:rPr>
        <w:t>评标委员会对你方的投标文件进行了仔细的审查，现需你方对下列问题以书面形式予以澄清、说明或补正：</w:t>
      </w:r>
    </w:p>
    <w:p>
      <w:pPr>
        <w:bidi w:val="0"/>
        <w:spacing w:line="360" w:lineRule="auto"/>
        <w:rPr>
          <w:rFonts w:hint="eastAsia"/>
          <w:sz w:val="24"/>
          <w:szCs w:val="24"/>
        </w:rPr>
      </w:pPr>
      <w:r>
        <w:rPr>
          <w:rFonts w:hint="eastAsia"/>
          <w:sz w:val="24"/>
          <w:szCs w:val="24"/>
        </w:rPr>
        <w:t>1.</w:t>
      </w:r>
    </w:p>
    <w:p>
      <w:pPr>
        <w:bidi w:val="0"/>
        <w:spacing w:line="360" w:lineRule="auto"/>
        <w:rPr>
          <w:rFonts w:hint="eastAsia"/>
          <w:sz w:val="24"/>
          <w:szCs w:val="24"/>
        </w:rPr>
      </w:pPr>
      <w:r>
        <w:rPr>
          <w:rFonts w:hint="eastAsia"/>
          <w:sz w:val="24"/>
          <w:szCs w:val="24"/>
        </w:rPr>
        <w:t>2.</w:t>
      </w:r>
    </w:p>
    <w:p>
      <w:pPr>
        <w:bidi w:val="0"/>
        <w:spacing w:line="360" w:lineRule="auto"/>
        <w:rPr>
          <w:rFonts w:hint="eastAsia"/>
          <w:sz w:val="24"/>
          <w:szCs w:val="24"/>
        </w:rPr>
      </w:pPr>
      <w:r>
        <w:rPr>
          <w:rFonts w:hint="eastAsia"/>
          <w:sz w:val="24"/>
          <w:szCs w:val="24"/>
        </w:rPr>
        <w:t>......</w:t>
      </w:r>
    </w:p>
    <w:p>
      <w:pPr>
        <w:bidi w:val="0"/>
        <w:spacing w:line="360" w:lineRule="auto"/>
        <w:ind w:firstLine="480" w:firstLineChars="200"/>
        <w:rPr>
          <w:rFonts w:hint="eastAsia"/>
          <w:sz w:val="24"/>
          <w:szCs w:val="24"/>
        </w:rPr>
      </w:pPr>
      <w:r>
        <w:rPr>
          <w:rFonts w:hint="eastAsia"/>
          <w:sz w:val="24"/>
          <w:szCs w:val="24"/>
        </w:rPr>
        <w:t>请将上述问题的澄清、说明或补正于</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年</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月</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日</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时前递交至</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（详细地址）或通过下载招标文件的电子招标交易平台上传。</w:t>
      </w:r>
    </w:p>
    <w:p>
      <w:pPr>
        <w:bidi w:val="0"/>
        <w:spacing w:line="360" w:lineRule="auto"/>
        <w:rPr>
          <w:rFonts w:hint="eastAsia"/>
          <w:sz w:val="24"/>
          <w:szCs w:val="24"/>
        </w:rPr>
      </w:pPr>
    </w:p>
    <w:p>
      <w:pPr>
        <w:bidi w:val="0"/>
        <w:spacing w:line="360" w:lineRule="auto"/>
        <w:rPr>
          <w:rFonts w:hint="eastAsia"/>
          <w:sz w:val="24"/>
          <w:szCs w:val="24"/>
        </w:rPr>
      </w:pPr>
    </w:p>
    <w:p>
      <w:pPr>
        <w:bidi w:val="0"/>
        <w:spacing w:line="360" w:lineRule="auto"/>
        <w:rPr>
          <w:rFonts w:hint="eastAsia"/>
          <w:sz w:val="24"/>
          <w:szCs w:val="24"/>
        </w:rPr>
      </w:pPr>
      <w:r>
        <w:rPr>
          <w:rFonts w:hint="eastAsia"/>
          <w:sz w:val="24"/>
          <w:szCs w:val="24"/>
        </w:rPr>
        <w:t>评标委员会授权的</w:t>
      </w:r>
      <w:r>
        <w:rPr>
          <w:rFonts w:hint="eastAsia"/>
          <w:sz w:val="24"/>
          <w:szCs w:val="24"/>
          <w:lang w:val="en-US" w:eastAsia="zh-CN"/>
        </w:rPr>
        <w:t>评标专家</w:t>
      </w:r>
      <w:r>
        <w:rPr>
          <w:rFonts w:hint="eastAsia"/>
          <w:sz w:val="24"/>
          <w:szCs w:val="24"/>
        </w:rPr>
        <w:t>或</w:t>
      </w:r>
      <w:r>
        <w:rPr>
          <w:rFonts w:hint="eastAsia"/>
          <w:sz w:val="24"/>
          <w:szCs w:val="24"/>
          <w:lang w:eastAsia="zh-CN"/>
        </w:rPr>
        <w:t>采购代理机构</w:t>
      </w:r>
      <w:r>
        <w:rPr>
          <w:rFonts w:hint="eastAsia"/>
          <w:sz w:val="24"/>
          <w:szCs w:val="24"/>
        </w:rPr>
        <w:t>：</w:t>
      </w:r>
      <w:r>
        <w:rPr>
          <w:rFonts w:hint="eastAsia"/>
          <w:sz w:val="24"/>
          <w:szCs w:val="24"/>
          <w:u w:val="single"/>
          <w:lang w:val="en-US" w:eastAsia="zh-CN"/>
        </w:rPr>
        <w:t xml:space="preserve">             </w:t>
      </w:r>
      <w:r>
        <w:rPr>
          <w:rFonts w:hint="eastAsia"/>
          <w:sz w:val="24"/>
          <w:szCs w:val="24"/>
        </w:rPr>
        <w:t>（签字或盖章）</w:t>
      </w:r>
    </w:p>
    <w:p>
      <w:pPr>
        <w:bidi w:val="0"/>
        <w:spacing w:line="360" w:lineRule="auto"/>
        <w:ind w:firstLine="720" w:firstLineChars="300"/>
        <w:rPr>
          <w:rFonts w:hint="eastAsia"/>
          <w:sz w:val="24"/>
          <w:szCs w:val="24"/>
        </w:rPr>
      </w:pP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u w:val="none"/>
        </w:rPr>
        <w:t>月</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日</w:t>
      </w:r>
    </w:p>
    <w:p>
      <w:pPr>
        <w:pStyle w:val="7"/>
        <w:tabs>
          <w:tab w:val="left" w:pos="6103"/>
          <w:tab w:val="left" w:pos="7046"/>
          <w:tab w:val="left" w:pos="7992"/>
        </w:tabs>
        <w:spacing w:before="72"/>
        <w:ind w:left="5261"/>
        <w:rPr>
          <w:rFonts w:hint="eastAsia" w:ascii="宋体" w:hAnsi="宋体" w:eastAsia="宋体" w:cs="宋体"/>
          <w:sz w:val="24"/>
          <w:szCs w:val="24"/>
        </w:rPr>
      </w:pPr>
    </w:p>
    <w:p>
      <w:pPr>
        <w:spacing w:after="0"/>
        <w:sectPr>
          <w:footerReference r:id="rId6" w:type="default"/>
          <w:pgSz w:w="12240" w:h="15840"/>
          <w:pgMar w:top="1134" w:right="1134" w:bottom="1134" w:left="1134" w:header="0" w:footer="1020" w:gutter="0"/>
          <w:pgNumType w:fmt="decimal" w:start="1"/>
          <w:cols w:equalWidth="0" w:num="1">
            <w:col w:w="9740"/>
          </w:cols>
          <w:rtlGutter w:val="0"/>
          <w:docGrid w:linePitch="0" w:charSpace="0"/>
        </w:sectPr>
      </w:pP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14" w:name="_Toc26607_WPSOffice_Level2"/>
      <w:bookmarkStart w:id="215" w:name="_Toc31297"/>
      <w:r>
        <w:rPr>
          <w:rFonts w:hint="eastAsia" w:ascii="宋体" w:hAnsi="宋体" w:eastAsia="宋体" w:cs="宋体"/>
          <w:sz w:val="36"/>
          <w:lang w:val="en-US" w:eastAsia="zh-CN"/>
        </w:rPr>
        <w:t>附件二：问题的澄清</w:t>
      </w:r>
      <w:bookmarkEnd w:id="214"/>
      <w:bookmarkEnd w:id="215"/>
    </w:p>
    <w:p>
      <w:pPr>
        <w:bidi w:val="0"/>
        <w:spacing w:line="360" w:lineRule="auto"/>
        <w:ind w:firstLine="480" w:firstLineChars="200"/>
        <w:rPr>
          <w:rFonts w:hint="eastAsia"/>
          <w:sz w:val="24"/>
          <w:szCs w:val="24"/>
        </w:rPr>
      </w:pPr>
    </w:p>
    <w:p>
      <w:pPr>
        <w:bidi w:val="0"/>
        <w:spacing w:line="360" w:lineRule="auto"/>
        <w:jc w:val="center"/>
        <w:rPr>
          <w:rFonts w:hint="eastAsia"/>
          <w:b/>
          <w:bCs/>
          <w:sz w:val="36"/>
          <w:szCs w:val="36"/>
        </w:rPr>
      </w:pPr>
      <w:bookmarkStart w:id="216" w:name="_Toc31809_WPSOffice_Level3"/>
      <w:r>
        <w:rPr>
          <w:rFonts w:hint="eastAsia"/>
          <w:b/>
          <w:bCs/>
          <w:sz w:val="36"/>
          <w:szCs w:val="36"/>
        </w:rPr>
        <w:t>问题的澄清</w:t>
      </w:r>
      <w:bookmarkEnd w:id="216"/>
    </w:p>
    <w:p>
      <w:pPr>
        <w:bidi w:val="0"/>
        <w:spacing w:line="360" w:lineRule="auto"/>
        <w:ind w:firstLine="480" w:firstLineChars="200"/>
        <w:jc w:val="center"/>
        <w:rPr>
          <w:rFonts w:hint="eastAsia"/>
          <w:sz w:val="24"/>
          <w:szCs w:val="24"/>
        </w:rPr>
      </w:pPr>
      <w:r>
        <w:rPr>
          <w:rFonts w:hint="eastAsia"/>
          <w:sz w:val="24"/>
          <w:szCs w:val="24"/>
        </w:rPr>
        <w:t>编号：</w:t>
      </w:r>
    </w:p>
    <w:p>
      <w:pPr>
        <w:bidi w:val="0"/>
        <w:spacing w:line="360" w:lineRule="auto"/>
        <w:rPr>
          <w:rFonts w:hint="eastAsia"/>
          <w:sz w:val="24"/>
          <w:szCs w:val="24"/>
        </w:rPr>
      </w:pPr>
      <w:r>
        <w:rPr>
          <w:rFonts w:hint="eastAsia"/>
          <w:sz w:val="24"/>
          <w:szCs w:val="24"/>
        </w:rPr>
        <w:t>评标委员会</w:t>
      </w:r>
      <w:r>
        <w:rPr>
          <w:rFonts w:hint="eastAsia"/>
          <w:sz w:val="24"/>
          <w:szCs w:val="24"/>
          <w:lang w:val="en-US" w:eastAsia="zh-CN"/>
        </w:rPr>
        <w:t>或代理机构</w:t>
      </w:r>
      <w:r>
        <w:rPr>
          <w:rFonts w:hint="eastAsia"/>
          <w:sz w:val="24"/>
          <w:szCs w:val="24"/>
        </w:rPr>
        <w:t>：</w:t>
      </w:r>
    </w:p>
    <w:p>
      <w:pPr>
        <w:bidi w:val="0"/>
        <w:spacing w:line="360" w:lineRule="auto"/>
        <w:ind w:firstLine="480" w:firstLineChars="200"/>
        <w:rPr>
          <w:rFonts w:hint="eastAsia"/>
          <w:sz w:val="24"/>
          <w:szCs w:val="24"/>
        </w:rPr>
      </w:pPr>
      <w:r>
        <w:rPr>
          <w:rFonts w:hint="eastAsia"/>
          <w:sz w:val="24"/>
          <w:szCs w:val="24"/>
        </w:rPr>
        <w:t>问题澄清通知（编号：</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）已收悉，现澄清、说明或补正如下：</w:t>
      </w:r>
    </w:p>
    <w:p>
      <w:pPr>
        <w:bidi w:val="0"/>
        <w:spacing w:line="360" w:lineRule="auto"/>
        <w:ind w:firstLine="480" w:firstLineChars="200"/>
        <w:rPr>
          <w:rFonts w:hint="eastAsia"/>
          <w:sz w:val="24"/>
          <w:szCs w:val="24"/>
        </w:rPr>
      </w:pPr>
      <w:bookmarkStart w:id="217" w:name="_Toc13824_WPSOffice_Level3"/>
      <w:r>
        <w:rPr>
          <w:rFonts w:hint="eastAsia"/>
          <w:sz w:val="24"/>
          <w:szCs w:val="24"/>
        </w:rPr>
        <w:t>1.</w:t>
      </w:r>
      <w:bookmarkEnd w:id="217"/>
    </w:p>
    <w:p>
      <w:pPr>
        <w:bidi w:val="0"/>
        <w:spacing w:line="360" w:lineRule="auto"/>
        <w:ind w:firstLine="480" w:firstLineChars="200"/>
        <w:rPr>
          <w:rFonts w:hint="eastAsia"/>
          <w:sz w:val="24"/>
          <w:szCs w:val="24"/>
        </w:rPr>
      </w:pPr>
      <w:bookmarkStart w:id="218" w:name="_Toc9165_WPSOffice_Level3"/>
      <w:r>
        <w:rPr>
          <w:rFonts w:hint="eastAsia"/>
          <w:sz w:val="24"/>
          <w:szCs w:val="24"/>
        </w:rPr>
        <w:t>2.</w:t>
      </w:r>
      <w:bookmarkEnd w:id="218"/>
    </w:p>
    <w:p>
      <w:pPr>
        <w:bidi w:val="0"/>
        <w:spacing w:line="360" w:lineRule="auto"/>
        <w:ind w:firstLine="480" w:firstLineChars="200"/>
        <w:rPr>
          <w:rFonts w:hint="eastAsia"/>
          <w:sz w:val="24"/>
          <w:szCs w:val="24"/>
        </w:rPr>
      </w:pPr>
      <w:r>
        <w:rPr>
          <w:rFonts w:hint="eastAsia"/>
          <w:sz w:val="24"/>
          <w:szCs w:val="24"/>
        </w:rPr>
        <w:t>.....</w:t>
      </w:r>
    </w:p>
    <w:p>
      <w:pPr>
        <w:bidi w:val="0"/>
        <w:spacing w:line="360" w:lineRule="auto"/>
        <w:ind w:firstLine="480" w:firstLineChars="200"/>
        <w:rPr>
          <w:rFonts w:hint="eastAsia"/>
          <w:sz w:val="24"/>
          <w:szCs w:val="24"/>
        </w:rPr>
      </w:pPr>
      <w:r>
        <w:rPr>
          <w:rFonts w:hint="eastAsia"/>
          <w:sz w:val="24"/>
          <w:szCs w:val="24"/>
        </w:rPr>
        <w:t>上述问题澄清、说明或补正，不改变我方投标文件的实质性内容，构成我方投标文件的组成部分。</w:t>
      </w:r>
    </w:p>
    <w:p>
      <w:pPr>
        <w:bidi w:val="0"/>
        <w:spacing w:line="360" w:lineRule="auto"/>
        <w:ind w:firstLine="480" w:firstLineChars="200"/>
        <w:rPr>
          <w:rFonts w:hint="eastAsia"/>
          <w:sz w:val="24"/>
          <w:szCs w:val="24"/>
        </w:rPr>
      </w:pPr>
    </w:p>
    <w:p>
      <w:pPr>
        <w:bidi w:val="0"/>
        <w:spacing w:line="360" w:lineRule="auto"/>
        <w:ind w:firstLine="480" w:firstLineChars="200"/>
        <w:rPr>
          <w:rFonts w:hint="eastAsia"/>
          <w:sz w:val="24"/>
          <w:szCs w:val="24"/>
        </w:rPr>
      </w:pPr>
    </w:p>
    <w:p>
      <w:pPr>
        <w:bidi w:val="0"/>
        <w:spacing w:line="360" w:lineRule="auto"/>
        <w:ind w:firstLine="480" w:firstLineChars="200"/>
        <w:rPr>
          <w:rFonts w:hint="eastAsia"/>
          <w:sz w:val="24"/>
          <w:szCs w:val="24"/>
        </w:rPr>
      </w:pPr>
      <w:r>
        <w:rPr>
          <w:rFonts w:hint="eastAsia"/>
          <w:sz w:val="24"/>
          <w:szCs w:val="24"/>
        </w:rPr>
        <w:t>投标人：</w:t>
      </w:r>
      <w:r>
        <w:rPr>
          <w:rFonts w:hint="eastAsia"/>
          <w:sz w:val="24"/>
          <w:szCs w:val="24"/>
          <w:u w:val="single"/>
        </w:rPr>
        <w:t xml:space="preserve"> </w:t>
      </w:r>
      <w:r>
        <w:rPr>
          <w:rFonts w:hint="eastAsia"/>
          <w:sz w:val="24"/>
          <w:szCs w:val="24"/>
          <w:u w:val="single"/>
        </w:rPr>
        <w:tab/>
      </w:r>
      <w:r>
        <w:rPr>
          <w:rFonts w:hint="eastAsia"/>
          <w:sz w:val="24"/>
          <w:szCs w:val="24"/>
          <w:u w:val="single"/>
          <w:lang w:val="en-US" w:eastAsia="zh-CN"/>
        </w:rPr>
        <w:t xml:space="preserve">            </w:t>
      </w:r>
      <w:r>
        <w:rPr>
          <w:rFonts w:hint="eastAsia"/>
          <w:sz w:val="24"/>
          <w:szCs w:val="24"/>
        </w:rPr>
        <w:t>（</w:t>
      </w:r>
      <w:r>
        <w:rPr>
          <w:rFonts w:hint="eastAsia"/>
          <w:sz w:val="24"/>
          <w:szCs w:val="24"/>
          <w:lang w:eastAsia="zh-CN"/>
        </w:rPr>
        <w:t>盖单位公章</w:t>
      </w:r>
      <w:r>
        <w:rPr>
          <w:rFonts w:hint="eastAsia"/>
          <w:sz w:val="24"/>
          <w:szCs w:val="24"/>
        </w:rPr>
        <w:t>）</w:t>
      </w:r>
    </w:p>
    <w:p>
      <w:pPr>
        <w:bidi w:val="0"/>
        <w:spacing w:line="360" w:lineRule="auto"/>
        <w:ind w:firstLine="480" w:firstLineChars="200"/>
        <w:rPr>
          <w:rFonts w:hint="eastAsia"/>
          <w:sz w:val="24"/>
          <w:szCs w:val="24"/>
        </w:rPr>
      </w:pPr>
      <w:r>
        <w:rPr>
          <w:rFonts w:hint="eastAsia"/>
          <w:sz w:val="24"/>
          <w:szCs w:val="24"/>
        </w:rPr>
        <w:t>法定代表人或其委托代理人：</w:t>
      </w:r>
      <w:r>
        <w:rPr>
          <w:rFonts w:hint="eastAsia"/>
          <w:sz w:val="24"/>
          <w:szCs w:val="24"/>
          <w:u w:val="single"/>
        </w:rPr>
        <w:tab/>
      </w:r>
      <w:r>
        <w:rPr>
          <w:rFonts w:hint="eastAsia"/>
          <w:sz w:val="24"/>
          <w:szCs w:val="24"/>
          <w:u w:val="single"/>
          <w:lang w:val="en-US" w:eastAsia="zh-CN"/>
        </w:rPr>
        <w:t xml:space="preserve">    </w:t>
      </w:r>
      <w:r>
        <w:rPr>
          <w:rFonts w:hint="eastAsia"/>
          <w:sz w:val="24"/>
          <w:szCs w:val="24"/>
        </w:rPr>
        <w:t>（签字）</w:t>
      </w:r>
    </w:p>
    <w:p>
      <w:pPr>
        <w:bidi w:val="0"/>
        <w:spacing w:line="360" w:lineRule="auto"/>
        <w:ind w:firstLine="720" w:firstLineChars="300"/>
        <w:rPr>
          <w:rFonts w:hint="eastAsia"/>
          <w:sz w:val="24"/>
          <w:szCs w:val="24"/>
        </w:rPr>
      </w:pP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u w:val="none"/>
        </w:rPr>
        <w:t>月</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日</w:t>
      </w:r>
    </w:p>
    <w:p>
      <w:pPr>
        <w:spacing w:after="0"/>
      </w:pPr>
      <w:r>
        <w:br w:type="page"/>
      </w:r>
    </w:p>
    <w:p>
      <w:pPr>
        <w:pStyle w:val="2"/>
        <w:spacing w:before="0" w:after="0" w:line="360" w:lineRule="auto"/>
        <w:ind w:left="0"/>
        <w:outlineLvl w:val="0"/>
        <w:rPr>
          <w:rFonts w:hint="eastAsia" w:ascii="宋体" w:hAnsi="宋体" w:eastAsia="宋体" w:cs="宋体"/>
          <w:sz w:val="48"/>
          <w:szCs w:val="48"/>
          <w:lang w:val="en-US"/>
        </w:rPr>
      </w:pPr>
      <w:bookmarkStart w:id="219" w:name="_Toc26051"/>
      <w:bookmarkStart w:id="220" w:name="_Toc3195_WPSOffice_Level1"/>
      <w:r>
        <w:rPr>
          <w:rFonts w:hint="eastAsia" w:ascii="宋体" w:hAnsi="宋体" w:eastAsia="宋体" w:cs="宋体"/>
          <w:sz w:val="48"/>
          <w:szCs w:val="48"/>
          <w:lang w:val="en-US"/>
        </w:rPr>
        <w:t>第三章</w:t>
      </w:r>
      <w:r>
        <w:rPr>
          <w:rFonts w:hint="eastAsia" w:ascii="宋体" w:hAnsi="宋体" w:eastAsia="宋体" w:cs="宋体"/>
          <w:sz w:val="48"/>
          <w:szCs w:val="48"/>
          <w:lang w:val="en-US" w:eastAsia="zh-CN"/>
        </w:rPr>
        <w:t xml:space="preserve"> </w:t>
      </w:r>
      <w:r>
        <w:rPr>
          <w:rFonts w:hint="eastAsia" w:ascii="宋体" w:hAnsi="宋体" w:eastAsia="宋体" w:cs="宋体"/>
          <w:sz w:val="48"/>
          <w:szCs w:val="48"/>
          <w:lang w:val="en-US"/>
        </w:rPr>
        <w:t>评标办法</w:t>
      </w:r>
      <w:bookmarkEnd w:id="219"/>
      <w:bookmarkEnd w:id="220"/>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21" w:name="_Toc12029"/>
      <w:bookmarkStart w:id="222" w:name="_Toc14219_WPSOffice_Level2"/>
      <w:r>
        <w:rPr>
          <w:rFonts w:hint="eastAsia" w:ascii="宋体" w:hAnsi="宋体" w:eastAsia="宋体" w:cs="宋体"/>
          <w:sz w:val="36"/>
          <w:lang w:val="en-US" w:eastAsia="zh-CN"/>
        </w:rPr>
        <w:t>评标办法前附表</w:t>
      </w:r>
      <w:bookmarkEnd w:id="221"/>
      <w:bookmarkEnd w:id="222"/>
    </w:p>
    <w:tbl>
      <w:tblPr>
        <w:tblStyle w:val="18"/>
        <w:tblW w:w="94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2"/>
        <w:gridCol w:w="2790"/>
        <w:gridCol w:w="5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1132" w:type="dxa"/>
            <w:tcBorders>
              <w:left w:val="single" w:color="auto" w:sz="4" w:space="0"/>
            </w:tcBorders>
            <w:vAlign w:val="center"/>
          </w:tcPr>
          <w:p>
            <w:pPr>
              <w:keepNext w:val="0"/>
              <w:keepLines w:val="0"/>
              <w:suppressLineNumbers w:val="0"/>
              <w:spacing w:beforeAutospacing="0" w:afterAutospacing="0"/>
              <w:ind w:left="0" w:leftChars="0" w:right="0" w:rightChars="0"/>
              <w:jc w:val="center"/>
              <w:rPr>
                <w:rFonts w:hint="eastAsia" w:ascii="宋体" w:hAnsi="宋体" w:eastAsia="宋体" w:cs="宋体"/>
                <w:b/>
                <w:bCs/>
                <w:sz w:val="24"/>
                <w:szCs w:val="24"/>
                <w:lang w:val="en-US" w:eastAsia="zh-CN"/>
              </w:rPr>
            </w:pPr>
            <w:r>
              <w:rPr>
                <w:rFonts w:hint="eastAsia" w:cs="宋体"/>
                <w:b/>
                <w:bCs/>
                <w:sz w:val="24"/>
                <w:szCs w:val="24"/>
                <w:lang w:val="en-US" w:eastAsia="zh-CN"/>
              </w:rPr>
              <w:t>一</w:t>
            </w:r>
          </w:p>
        </w:tc>
        <w:tc>
          <w:tcPr>
            <w:tcW w:w="8320" w:type="dxa"/>
            <w:gridSpan w:val="2"/>
            <w:vAlign w:val="center"/>
          </w:tcPr>
          <w:p>
            <w:pPr>
              <w:keepNext w:val="0"/>
              <w:keepLines w:val="0"/>
              <w:suppressLineNumbers w:val="0"/>
              <w:spacing w:beforeAutospacing="0" w:afterAutospacing="0"/>
              <w:ind w:left="0" w:leftChars="0" w:right="0" w:rightChars="0"/>
              <w:jc w:val="center"/>
              <w:rPr>
                <w:rFonts w:hint="eastAsia"/>
                <w:b/>
                <w:bCs/>
                <w:sz w:val="24"/>
                <w:szCs w:val="24"/>
              </w:rPr>
            </w:pPr>
            <w:r>
              <w:rPr>
                <w:rFonts w:hint="eastAsia" w:ascii="宋体" w:hAnsi="宋体" w:eastAsia="宋体" w:cs="宋体"/>
                <w:b/>
                <w:bCs/>
                <w:sz w:val="24"/>
                <w:szCs w:val="24"/>
                <w:lang w:val="en-US" w:eastAsia="zh-CN"/>
              </w:rPr>
              <w:t>初步</w:t>
            </w:r>
            <w:r>
              <w:rPr>
                <w:rFonts w:hint="eastAsia" w:ascii="宋体" w:hAnsi="宋体" w:eastAsia="宋体" w:cs="宋体"/>
                <w:b/>
                <w:bCs/>
                <w:sz w:val="24"/>
                <w:szCs w:val="24"/>
              </w:rPr>
              <w:t>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1132" w:type="dxa"/>
            <w:tcBorders>
              <w:left w:val="single" w:color="auto" w:sz="4" w:space="0"/>
            </w:tcBorders>
            <w:vAlign w:val="center"/>
          </w:tcPr>
          <w:p>
            <w:pPr>
              <w:keepNext w:val="0"/>
              <w:keepLines w:val="0"/>
              <w:suppressLineNumbers w:val="0"/>
              <w:bidi w:val="0"/>
              <w:spacing w:beforeAutospacing="0" w:afterAutospacing="0"/>
              <w:ind w:left="0" w:leftChars="0" w:right="0" w:rightChars="0"/>
              <w:jc w:val="center"/>
              <w:rPr>
                <w:rFonts w:hint="eastAsia" w:eastAsia="宋体"/>
                <w:b/>
                <w:bCs/>
                <w:sz w:val="24"/>
                <w:szCs w:val="24"/>
                <w:lang w:val="en-US" w:eastAsia="zh-CN"/>
              </w:rPr>
            </w:pPr>
            <w:r>
              <w:rPr>
                <w:rFonts w:hint="eastAsia"/>
                <w:b/>
                <w:bCs/>
                <w:sz w:val="24"/>
                <w:szCs w:val="24"/>
                <w:lang w:val="en-US" w:eastAsia="zh-CN"/>
              </w:rPr>
              <w:t>评审内容</w:t>
            </w:r>
          </w:p>
        </w:tc>
        <w:tc>
          <w:tcPr>
            <w:tcW w:w="2790" w:type="dxa"/>
            <w:vAlign w:val="center"/>
          </w:tcPr>
          <w:p>
            <w:pPr>
              <w:keepNext w:val="0"/>
              <w:keepLines w:val="0"/>
              <w:suppressLineNumbers w:val="0"/>
              <w:bidi w:val="0"/>
              <w:spacing w:beforeAutospacing="0" w:afterAutospacing="0"/>
              <w:ind w:left="0" w:leftChars="0" w:right="0" w:rightChars="0"/>
              <w:jc w:val="center"/>
              <w:rPr>
                <w:rFonts w:hint="eastAsia"/>
                <w:b/>
                <w:bCs/>
                <w:sz w:val="24"/>
                <w:szCs w:val="24"/>
              </w:rPr>
            </w:pPr>
            <w:r>
              <w:rPr>
                <w:rFonts w:hint="eastAsia"/>
                <w:b/>
                <w:bCs/>
                <w:sz w:val="24"/>
                <w:szCs w:val="24"/>
              </w:rPr>
              <w:t>评审因素</w:t>
            </w:r>
          </w:p>
        </w:tc>
        <w:tc>
          <w:tcPr>
            <w:tcW w:w="5530" w:type="dxa"/>
            <w:vAlign w:val="center"/>
          </w:tcPr>
          <w:p>
            <w:pPr>
              <w:keepNext w:val="0"/>
              <w:keepLines w:val="0"/>
              <w:suppressLineNumbers w:val="0"/>
              <w:bidi w:val="0"/>
              <w:spacing w:beforeAutospacing="0" w:afterAutospacing="0"/>
              <w:ind w:left="0" w:leftChars="0" w:right="0" w:rightChars="0"/>
              <w:jc w:val="center"/>
              <w:rPr>
                <w:rFonts w:hint="eastAsia"/>
                <w:b/>
                <w:bCs/>
                <w:sz w:val="24"/>
                <w:szCs w:val="24"/>
              </w:rPr>
            </w:pPr>
            <w:r>
              <w:rPr>
                <w:rFonts w:hint="eastAsia"/>
                <w:b/>
                <w:bCs/>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restart"/>
            <w:vAlign w:val="center"/>
          </w:tcPr>
          <w:p>
            <w:pPr>
              <w:keepNext w:val="0"/>
              <w:keepLines w:val="0"/>
              <w:suppressLineNumbers w:val="0"/>
              <w:bidi w:val="0"/>
              <w:spacing w:beforeAutospacing="0" w:afterAutospacing="0"/>
              <w:jc w:val="center"/>
              <w:rPr>
                <w:rFonts w:hint="eastAsia"/>
                <w:sz w:val="24"/>
                <w:szCs w:val="24"/>
                <w:lang w:val="en-US" w:eastAsia="zh-CN"/>
              </w:rPr>
            </w:pPr>
            <w:r>
              <w:rPr>
                <w:rFonts w:hint="eastAsia"/>
                <w:sz w:val="24"/>
                <w:szCs w:val="24"/>
                <w:lang w:val="en-US" w:eastAsia="zh-CN"/>
              </w:rPr>
              <w:t>符</w:t>
            </w:r>
          </w:p>
          <w:p>
            <w:pPr>
              <w:keepNext w:val="0"/>
              <w:keepLines w:val="0"/>
              <w:suppressLineNumbers w:val="0"/>
              <w:bidi w:val="0"/>
              <w:spacing w:beforeAutospacing="0" w:afterAutospacing="0"/>
              <w:jc w:val="center"/>
              <w:rPr>
                <w:rFonts w:hint="eastAsia"/>
                <w:sz w:val="24"/>
                <w:szCs w:val="24"/>
                <w:lang w:val="en-US" w:eastAsia="zh-CN"/>
              </w:rPr>
            </w:pPr>
            <w:r>
              <w:rPr>
                <w:rFonts w:hint="eastAsia"/>
                <w:sz w:val="24"/>
                <w:szCs w:val="24"/>
                <w:lang w:val="en-US" w:eastAsia="zh-CN"/>
              </w:rPr>
              <w:t>合</w:t>
            </w:r>
          </w:p>
          <w:p>
            <w:pPr>
              <w:keepNext w:val="0"/>
              <w:keepLines w:val="0"/>
              <w:suppressLineNumbers w:val="0"/>
              <w:bidi w:val="0"/>
              <w:spacing w:beforeAutospacing="0" w:afterAutospacing="0"/>
              <w:jc w:val="center"/>
              <w:rPr>
                <w:rFonts w:hint="eastAsia"/>
                <w:sz w:val="24"/>
                <w:szCs w:val="24"/>
                <w:lang w:val="en-US" w:eastAsia="zh-CN"/>
              </w:rPr>
            </w:pPr>
            <w:r>
              <w:rPr>
                <w:rFonts w:hint="eastAsia"/>
                <w:sz w:val="24"/>
                <w:szCs w:val="24"/>
                <w:lang w:val="en-US" w:eastAsia="zh-CN"/>
              </w:rPr>
              <w:t>性</w:t>
            </w:r>
          </w:p>
          <w:p>
            <w:pPr>
              <w:keepNext w:val="0"/>
              <w:keepLines w:val="0"/>
              <w:suppressLineNumbers w:val="0"/>
              <w:bidi w:val="0"/>
              <w:spacing w:beforeAutospacing="0" w:afterAutospacing="0"/>
              <w:jc w:val="center"/>
              <w:rPr>
                <w:rFonts w:hint="eastAsia"/>
                <w:sz w:val="24"/>
                <w:szCs w:val="24"/>
                <w:lang w:val="en-US" w:eastAsia="zh-CN"/>
              </w:rPr>
            </w:pPr>
            <w:r>
              <w:rPr>
                <w:rFonts w:hint="eastAsia"/>
                <w:sz w:val="24"/>
                <w:szCs w:val="24"/>
                <w:lang w:val="en-US" w:eastAsia="zh-CN"/>
              </w:rPr>
              <w:t>审</w:t>
            </w:r>
          </w:p>
          <w:p>
            <w:pPr>
              <w:keepNext w:val="0"/>
              <w:keepLines w:val="0"/>
              <w:suppressLineNumbers w:val="0"/>
              <w:bidi w:val="0"/>
              <w:spacing w:beforeAutospacing="0" w:afterAutospacing="0"/>
              <w:jc w:val="center"/>
              <w:rPr>
                <w:rFonts w:hint="eastAsia"/>
                <w:sz w:val="24"/>
                <w:szCs w:val="24"/>
                <w:lang w:val="en-US" w:eastAsia="zh-CN"/>
              </w:rPr>
            </w:pPr>
            <w:r>
              <w:rPr>
                <w:rFonts w:hint="eastAsia"/>
                <w:sz w:val="24"/>
                <w:szCs w:val="24"/>
                <w:lang w:val="en-US" w:eastAsia="zh-CN"/>
              </w:rPr>
              <w:t>查</w:t>
            </w:r>
          </w:p>
          <w:p>
            <w:pPr>
              <w:keepNext w:val="0"/>
              <w:keepLines w:val="0"/>
              <w:suppressLineNumbers w:val="0"/>
              <w:bidi w:val="0"/>
              <w:spacing w:beforeAutospacing="0" w:afterAutospacing="0"/>
              <w:jc w:val="center"/>
              <w:rPr>
                <w:rFonts w:hint="eastAsia"/>
                <w:sz w:val="24"/>
                <w:szCs w:val="24"/>
                <w:lang w:val="en-US" w:eastAsia="zh-CN"/>
              </w:rPr>
            </w:pPr>
            <w:r>
              <w:rPr>
                <w:rFonts w:hint="eastAsia"/>
                <w:sz w:val="24"/>
                <w:szCs w:val="24"/>
                <w:lang w:val="en-US" w:eastAsia="zh-CN"/>
              </w:rPr>
              <w:t>标</w:t>
            </w:r>
          </w:p>
          <w:p>
            <w:pPr>
              <w:keepNext w:val="0"/>
              <w:keepLines w:val="0"/>
              <w:suppressLineNumbers w:val="0"/>
              <w:bidi w:val="0"/>
              <w:spacing w:beforeAutospacing="0" w:afterAutospacing="0"/>
              <w:jc w:val="center"/>
              <w:rPr>
                <w:rFonts w:hint="default"/>
                <w:sz w:val="24"/>
                <w:szCs w:val="24"/>
                <w:lang w:val="en-US"/>
              </w:rPr>
            </w:pPr>
            <w:r>
              <w:rPr>
                <w:rFonts w:hint="eastAsia"/>
                <w:sz w:val="24"/>
                <w:szCs w:val="24"/>
                <w:lang w:val="en-US" w:eastAsia="zh-CN"/>
              </w:rPr>
              <w:t>准</w:t>
            </w: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sz w:val="24"/>
                <w:szCs w:val="24"/>
              </w:rPr>
            </w:pPr>
            <w:r>
              <w:rPr>
                <w:rFonts w:hint="default"/>
                <w:sz w:val="24"/>
                <w:szCs w:val="24"/>
              </w:rPr>
              <w:t>投标人名称</w:t>
            </w:r>
          </w:p>
        </w:tc>
        <w:tc>
          <w:tcPr>
            <w:tcW w:w="5530" w:type="dxa"/>
            <w:vAlign w:val="center"/>
          </w:tcPr>
          <w:p>
            <w:pPr>
              <w:keepNext w:val="0"/>
              <w:keepLines w:val="0"/>
              <w:suppressLineNumbers w:val="0"/>
              <w:spacing w:beforeAutospacing="0" w:afterAutospacing="0"/>
              <w:ind w:left="0" w:leftChars="0" w:right="0" w:rightChars="0"/>
              <w:jc w:val="center"/>
              <w:rPr>
                <w:rFonts w:hint="default"/>
                <w:sz w:val="24"/>
                <w:szCs w:val="24"/>
              </w:rPr>
            </w:pPr>
            <w:r>
              <w:rPr>
                <w:rFonts w:hint="default"/>
                <w:sz w:val="24"/>
                <w:szCs w:val="24"/>
              </w:rPr>
              <w:t>与营业执照</w:t>
            </w:r>
            <w:r>
              <w:rPr>
                <w:rFonts w:hint="eastAsia"/>
                <w:sz w:val="24"/>
                <w:szCs w:val="24"/>
                <w:lang w:eastAsia="zh-CN"/>
              </w:rPr>
              <w:t>、</w:t>
            </w:r>
            <w:r>
              <w:rPr>
                <w:rFonts w:hint="eastAsia"/>
                <w:sz w:val="24"/>
                <w:szCs w:val="24"/>
                <w:lang w:val="en-US" w:eastAsia="zh-CN"/>
              </w:rPr>
              <w:t>资质证书</w:t>
            </w:r>
            <w:r>
              <w:rPr>
                <w:rFonts w:hint="eastAsia"/>
                <w:sz w:val="24"/>
                <w:szCs w:val="24"/>
                <w:lang w:val="en-US"/>
              </w:rPr>
              <w:t>一</w:t>
            </w:r>
            <w:r>
              <w:rPr>
                <w:rFonts w:hint="default"/>
                <w:sz w:val="24"/>
                <w:szCs w:val="24"/>
              </w:rPr>
              <w:t>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sz w:val="24"/>
                <w:szCs w:val="24"/>
                <w:lang w:val="en-US" w:eastAsia="zh-CN"/>
              </w:rPr>
            </w:pPr>
            <w:r>
              <w:rPr>
                <w:rFonts w:hint="eastAsia"/>
                <w:sz w:val="24"/>
                <w:szCs w:val="24"/>
                <w:lang w:val="en-US" w:eastAsia="zh-CN"/>
              </w:rPr>
              <w:t>投标文件</w:t>
            </w:r>
            <w:r>
              <w:rPr>
                <w:rFonts w:hint="default"/>
                <w:sz w:val="24"/>
                <w:szCs w:val="24"/>
              </w:rPr>
              <w:t>签字盖章</w:t>
            </w:r>
          </w:p>
        </w:tc>
        <w:tc>
          <w:tcPr>
            <w:tcW w:w="5530" w:type="dxa"/>
            <w:vAlign w:val="center"/>
          </w:tcPr>
          <w:p>
            <w:pPr>
              <w:keepNext w:val="0"/>
              <w:keepLines w:val="0"/>
              <w:suppressLineNumbers w:val="0"/>
              <w:spacing w:beforeAutospacing="0" w:afterAutospacing="0"/>
              <w:ind w:left="0" w:leftChars="0" w:right="0" w:rightChars="0"/>
              <w:jc w:val="center"/>
              <w:rPr>
                <w:rFonts w:hint="default"/>
                <w:sz w:val="24"/>
                <w:szCs w:val="24"/>
              </w:rPr>
            </w:pPr>
            <w:r>
              <w:rPr>
                <w:rFonts w:hint="eastAsia"/>
                <w:sz w:val="24"/>
                <w:szCs w:val="24"/>
                <w:lang w:val="en-US"/>
              </w:rPr>
              <w:t>所有签字盖章应符合招标文件要求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sz w:val="24"/>
                <w:szCs w:val="24"/>
              </w:rPr>
            </w:pPr>
            <w:r>
              <w:rPr>
                <w:rFonts w:hint="default"/>
                <w:sz w:val="24"/>
                <w:szCs w:val="24"/>
              </w:rPr>
              <w:t>投标文件格式</w:t>
            </w:r>
          </w:p>
        </w:tc>
        <w:tc>
          <w:tcPr>
            <w:tcW w:w="5530" w:type="dxa"/>
            <w:vAlign w:val="center"/>
          </w:tcPr>
          <w:p>
            <w:pPr>
              <w:keepNext w:val="0"/>
              <w:keepLines w:val="0"/>
              <w:suppressLineNumbers w:val="0"/>
              <w:spacing w:beforeAutospacing="0" w:afterAutospacing="0"/>
              <w:ind w:left="0" w:leftChars="0" w:right="0" w:rightChars="0"/>
              <w:jc w:val="center"/>
              <w:rPr>
                <w:rFonts w:hint="default"/>
                <w:sz w:val="24"/>
                <w:szCs w:val="24"/>
              </w:rPr>
            </w:pPr>
            <w:r>
              <w:rPr>
                <w:rFonts w:hint="default"/>
                <w:sz w:val="24"/>
                <w:szCs w:val="24"/>
              </w:rPr>
              <w:t>符合第</w:t>
            </w:r>
            <w:r>
              <w:rPr>
                <w:rFonts w:hint="eastAsia"/>
                <w:sz w:val="24"/>
                <w:szCs w:val="24"/>
                <w:lang w:val="en-US"/>
              </w:rPr>
              <w:t>六</w:t>
            </w:r>
            <w:r>
              <w:rPr>
                <w:rFonts w:hint="default"/>
                <w:sz w:val="24"/>
                <w:szCs w:val="24"/>
              </w:rPr>
              <w:t>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sz w:val="24"/>
                <w:szCs w:val="24"/>
              </w:rPr>
            </w:pPr>
            <w:r>
              <w:rPr>
                <w:rFonts w:hint="default"/>
                <w:sz w:val="24"/>
                <w:szCs w:val="24"/>
              </w:rPr>
              <w:t>投标</w:t>
            </w:r>
            <w:r>
              <w:rPr>
                <w:rFonts w:hint="eastAsia"/>
                <w:sz w:val="24"/>
                <w:szCs w:val="24"/>
                <w:lang w:val="en-US" w:eastAsia="zh-CN"/>
              </w:rPr>
              <w:t>范围</w:t>
            </w:r>
          </w:p>
        </w:tc>
        <w:tc>
          <w:tcPr>
            <w:tcW w:w="5530" w:type="dxa"/>
            <w:vAlign w:val="center"/>
          </w:tcPr>
          <w:p>
            <w:pPr>
              <w:keepNext w:val="0"/>
              <w:keepLines w:val="0"/>
              <w:suppressLineNumbers w:val="0"/>
              <w:spacing w:beforeAutospacing="0" w:afterAutospacing="0"/>
              <w:ind w:left="0" w:leftChars="0" w:right="0" w:rightChars="0"/>
              <w:jc w:val="center"/>
              <w:rPr>
                <w:rFonts w:hint="default"/>
                <w:sz w:val="24"/>
                <w:szCs w:val="24"/>
              </w:rPr>
            </w:pPr>
            <w:r>
              <w:rPr>
                <w:rFonts w:hint="default"/>
                <w:sz w:val="24"/>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eastAsia" w:eastAsia="宋体"/>
                <w:sz w:val="24"/>
                <w:szCs w:val="24"/>
                <w:lang w:val="en-US" w:eastAsia="zh-CN"/>
              </w:rPr>
            </w:pPr>
            <w:r>
              <w:rPr>
                <w:rFonts w:hint="eastAsia"/>
                <w:sz w:val="24"/>
                <w:szCs w:val="24"/>
                <w:lang w:val="en-US" w:eastAsia="zh-CN"/>
              </w:rPr>
              <w:t>合同履行期限</w:t>
            </w:r>
          </w:p>
        </w:tc>
        <w:tc>
          <w:tcPr>
            <w:tcW w:w="5530" w:type="dxa"/>
            <w:vAlign w:val="center"/>
          </w:tcPr>
          <w:p>
            <w:pPr>
              <w:keepNext w:val="0"/>
              <w:keepLines w:val="0"/>
              <w:suppressLineNumbers w:val="0"/>
              <w:spacing w:beforeAutospacing="0" w:afterAutospacing="0"/>
              <w:ind w:left="0" w:leftChars="0" w:right="0" w:rightChars="0"/>
              <w:jc w:val="center"/>
              <w:rPr>
                <w:rFonts w:hint="default"/>
                <w:sz w:val="24"/>
                <w:szCs w:val="24"/>
              </w:rPr>
            </w:pPr>
            <w:r>
              <w:rPr>
                <w:rFonts w:hint="default"/>
                <w:sz w:val="24"/>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eastAsia" w:eastAsia="宋体"/>
                <w:sz w:val="24"/>
                <w:szCs w:val="24"/>
                <w:lang w:val="en-US" w:eastAsia="zh-CN"/>
              </w:rPr>
            </w:pPr>
            <w:r>
              <w:rPr>
                <w:rFonts w:hint="eastAsia"/>
                <w:sz w:val="24"/>
                <w:szCs w:val="24"/>
                <w:lang w:val="en-US" w:eastAsia="zh-CN"/>
              </w:rPr>
              <w:t>合同履行地点</w:t>
            </w:r>
          </w:p>
        </w:tc>
        <w:tc>
          <w:tcPr>
            <w:tcW w:w="5530" w:type="dxa"/>
            <w:vAlign w:val="center"/>
          </w:tcPr>
          <w:p>
            <w:pPr>
              <w:keepNext w:val="0"/>
              <w:keepLines w:val="0"/>
              <w:suppressLineNumbers w:val="0"/>
              <w:spacing w:beforeAutospacing="0" w:afterAutospacing="0"/>
              <w:ind w:left="0" w:leftChars="0" w:right="0" w:rightChars="0"/>
              <w:jc w:val="center"/>
              <w:rPr>
                <w:rFonts w:hint="default"/>
                <w:sz w:val="24"/>
                <w:szCs w:val="24"/>
              </w:rPr>
            </w:pPr>
            <w:r>
              <w:rPr>
                <w:rFonts w:hint="default"/>
                <w:sz w:val="24"/>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sz w:val="24"/>
                <w:szCs w:val="24"/>
              </w:rPr>
            </w:pPr>
            <w:r>
              <w:rPr>
                <w:rFonts w:hint="eastAsia"/>
                <w:sz w:val="24"/>
                <w:szCs w:val="24"/>
                <w:lang w:val="en-US" w:eastAsia="zh-CN"/>
              </w:rPr>
              <w:t>服务质量</w:t>
            </w:r>
          </w:p>
        </w:tc>
        <w:tc>
          <w:tcPr>
            <w:tcW w:w="5530" w:type="dxa"/>
            <w:vAlign w:val="center"/>
          </w:tcPr>
          <w:p>
            <w:pPr>
              <w:keepNext w:val="0"/>
              <w:keepLines w:val="0"/>
              <w:suppressLineNumbers w:val="0"/>
              <w:spacing w:beforeAutospacing="0" w:afterAutospacing="0"/>
              <w:ind w:left="0" w:leftChars="0" w:right="0" w:rightChars="0"/>
              <w:jc w:val="center"/>
              <w:rPr>
                <w:rFonts w:hint="default"/>
                <w:sz w:val="24"/>
                <w:szCs w:val="24"/>
              </w:rPr>
            </w:pPr>
            <w:r>
              <w:rPr>
                <w:rFonts w:hint="default"/>
                <w:sz w:val="24"/>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sz w:val="24"/>
                <w:szCs w:val="24"/>
              </w:rPr>
            </w:pPr>
            <w:r>
              <w:rPr>
                <w:rFonts w:hint="default"/>
                <w:sz w:val="24"/>
                <w:szCs w:val="24"/>
              </w:rPr>
              <w:t>投标报价</w:t>
            </w:r>
          </w:p>
        </w:tc>
        <w:tc>
          <w:tcPr>
            <w:tcW w:w="5530" w:type="dxa"/>
            <w:vAlign w:val="center"/>
          </w:tcPr>
          <w:p>
            <w:pPr>
              <w:keepNext w:val="0"/>
              <w:keepLines w:val="0"/>
              <w:suppressLineNumbers w:val="0"/>
              <w:spacing w:beforeAutospacing="0" w:afterAutospacing="0"/>
              <w:ind w:left="0" w:leftChars="0" w:right="0" w:rightChars="0"/>
              <w:jc w:val="center"/>
              <w:rPr>
                <w:rFonts w:hint="default"/>
                <w:sz w:val="24"/>
                <w:szCs w:val="24"/>
              </w:rPr>
            </w:pPr>
            <w:r>
              <w:rPr>
                <w:rFonts w:hint="default"/>
                <w:sz w:val="24"/>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restart"/>
            <w:vAlign w:val="center"/>
          </w:tcPr>
          <w:p>
            <w:pPr>
              <w:keepNext w:val="0"/>
              <w:keepLines w:val="0"/>
              <w:suppressLineNumbers w:val="0"/>
              <w:bidi w:val="0"/>
              <w:spacing w:beforeAutospacing="0" w:afterAutospacing="0"/>
              <w:jc w:val="center"/>
              <w:rPr>
                <w:rFonts w:hint="default"/>
                <w:sz w:val="24"/>
                <w:szCs w:val="24"/>
              </w:rPr>
            </w:pPr>
            <w:bookmarkStart w:id="223" w:name="_Toc6939_WPSOffice_Level2"/>
            <w:r>
              <w:rPr>
                <w:rFonts w:hint="default"/>
                <w:sz w:val="24"/>
                <w:szCs w:val="24"/>
              </w:rPr>
              <w:t>资</w:t>
            </w:r>
          </w:p>
          <w:p>
            <w:pPr>
              <w:keepNext w:val="0"/>
              <w:keepLines w:val="0"/>
              <w:suppressLineNumbers w:val="0"/>
              <w:bidi w:val="0"/>
              <w:spacing w:beforeAutospacing="0" w:afterAutospacing="0"/>
              <w:jc w:val="center"/>
              <w:rPr>
                <w:rFonts w:hint="default"/>
                <w:sz w:val="24"/>
                <w:szCs w:val="24"/>
              </w:rPr>
            </w:pPr>
            <w:r>
              <w:rPr>
                <w:rFonts w:hint="default"/>
                <w:sz w:val="24"/>
                <w:szCs w:val="24"/>
              </w:rPr>
              <w:t>格</w:t>
            </w:r>
          </w:p>
          <w:p>
            <w:pPr>
              <w:keepNext w:val="0"/>
              <w:keepLines w:val="0"/>
              <w:suppressLineNumbers w:val="0"/>
              <w:bidi w:val="0"/>
              <w:spacing w:beforeAutospacing="0" w:afterAutospacing="0"/>
              <w:jc w:val="center"/>
              <w:rPr>
                <w:rFonts w:hint="default"/>
                <w:sz w:val="24"/>
                <w:szCs w:val="24"/>
              </w:rPr>
            </w:pPr>
            <w:r>
              <w:rPr>
                <w:rFonts w:hint="default"/>
                <w:sz w:val="24"/>
                <w:szCs w:val="24"/>
              </w:rPr>
              <w:t>评</w:t>
            </w:r>
          </w:p>
          <w:p>
            <w:pPr>
              <w:keepNext w:val="0"/>
              <w:keepLines w:val="0"/>
              <w:suppressLineNumbers w:val="0"/>
              <w:bidi w:val="0"/>
              <w:spacing w:beforeAutospacing="0" w:afterAutospacing="0"/>
              <w:jc w:val="center"/>
              <w:rPr>
                <w:rFonts w:hint="default"/>
                <w:sz w:val="24"/>
                <w:szCs w:val="24"/>
              </w:rPr>
            </w:pPr>
            <w:r>
              <w:rPr>
                <w:rFonts w:hint="default"/>
                <w:sz w:val="24"/>
                <w:szCs w:val="24"/>
              </w:rPr>
              <w:t>审</w:t>
            </w:r>
          </w:p>
          <w:p>
            <w:pPr>
              <w:keepNext w:val="0"/>
              <w:keepLines w:val="0"/>
              <w:suppressLineNumbers w:val="0"/>
              <w:bidi w:val="0"/>
              <w:spacing w:beforeAutospacing="0" w:afterAutospacing="0"/>
              <w:jc w:val="center"/>
              <w:rPr>
                <w:rFonts w:hint="default"/>
                <w:sz w:val="24"/>
                <w:szCs w:val="24"/>
              </w:rPr>
            </w:pPr>
            <w:r>
              <w:rPr>
                <w:rFonts w:hint="default"/>
                <w:sz w:val="24"/>
                <w:szCs w:val="24"/>
              </w:rPr>
              <w:t>标</w:t>
            </w:r>
          </w:p>
          <w:p>
            <w:pPr>
              <w:keepNext w:val="0"/>
              <w:keepLines w:val="0"/>
              <w:suppressLineNumbers w:val="0"/>
              <w:bidi w:val="0"/>
              <w:spacing w:beforeAutospacing="0" w:afterAutospacing="0"/>
              <w:jc w:val="center"/>
              <w:rPr>
                <w:rFonts w:hint="default"/>
                <w:sz w:val="24"/>
                <w:szCs w:val="24"/>
              </w:rPr>
            </w:pPr>
            <w:r>
              <w:rPr>
                <w:rFonts w:hint="default"/>
                <w:sz w:val="24"/>
                <w:szCs w:val="24"/>
              </w:rPr>
              <w:t>准</w:t>
            </w: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sz w:val="24"/>
                <w:szCs w:val="24"/>
              </w:rPr>
            </w:pPr>
            <w:r>
              <w:rPr>
                <w:rFonts w:hint="eastAsia"/>
                <w:sz w:val="24"/>
                <w:szCs w:val="24"/>
                <w:lang w:val="en-US" w:eastAsia="zh-CN"/>
              </w:rPr>
              <w:t>执照</w:t>
            </w:r>
            <w:r>
              <w:rPr>
                <w:rFonts w:hint="eastAsia"/>
                <w:sz w:val="24"/>
                <w:szCs w:val="24"/>
                <w:lang w:eastAsia="zh-CN"/>
              </w:rPr>
              <w:t>要求</w:t>
            </w:r>
          </w:p>
        </w:tc>
        <w:tc>
          <w:tcPr>
            <w:tcW w:w="5530" w:type="dxa"/>
            <w:vAlign w:val="center"/>
          </w:tcPr>
          <w:p>
            <w:pPr>
              <w:keepNext w:val="0"/>
              <w:keepLines w:val="0"/>
              <w:suppressLineNumbers w:val="0"/>
              <w:spacing w:beforeAutospacing="0" w:afterAutospacing="0"/>
              <w:ind w:left="0" w:leftChars="0" w:right="0" w:rightChars="0"/>
              <w:jc w:val="center"/>
              <w:rPr>
                <w:rFonts w:hint="default"/>
                <w:sz w:val="24"/>
                <w:szCs w:val="24"/>
              </w:rPr>
            </w:pPr>
            <w:r>
              <w:rPr>
                <w:rFonts w:hint="default"/>
                <w:sz w:val="24"/>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ascii="宋体" w:hAnsi="宋体" w:eastAsia="宋体" w:cs="宋体"/>
                <w:sz w:val="24"/>
                <w:szCs w:val="24"/>
                <w:lang w:val="zh-CN" w:eastAsia="zh-CN" w:bidi="zh-CN"/>
              </w:rPr>
            </w:pPr>
            <w:r>
              <w:rPr>
                <w:rFonts w:hint="default"/>
                <w:sz w:val="24"/>
                <w:szCs w:val="24"/>
              </w:rPr>
              <w:t>财务要求</w:t>
            </w:r>
          </w:p>
        </w:tc>
        <w:tc>
          <w:tcPr>
            <w:tcW w:w="5530" w:type="dxa"/>
            <w:vAlign w:val="center"/>
          </w:tcPr>
          <w:p>
            <w:pPr>
              <w:keepNext w:val="0"/>
              <w:keepLines w:val="0"/>
              <w:suppressLineNumbers w:val="0"/>
              <w:spacing w:beforeAutospacing="0" w:afterAutospacing="0"/>
              <w:ind w:left="0" w:leftChars="0" w:right="0" w:rightChars="0"/>
              <w:jc w:val="center"/>
              <w:rPr>
                <w:rFonts w:hint="default" w:ascii="宋体" w:hAnsi="宋体" w:eastAsia="宋体" w:cs="宋体"/>
                <w:sz w:val="24"/>
                <w:szCs w:val="24"/>
                <w:lang w:val="en-US" w:eastAsia="zh-CN" w:bidi="zh-CN"/>
              </w:rPr>
            </w:pPr>
            <w:r>
              <w:rPr>
                <w:rFonts w:hint="default"/>
                <w:sz w:val="24"/>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ascii="宋体" w:hAnsi="宋体" w:eastAsia="宋体" w:cs="宋体"/>
                <w:sz w:val="24"/>
                <w:szCs w:val="24"/>
                <w:lang w:val="zh-CN" w:eastAsia="zh-CN" w:bidi="zh-CN"/>
              </w:rPr>
            </w:pPr>
            <w:r>
              <w:rPr>
                <w:rFonts w:hint="default"/>
                <w:sz w:val="24"/>
                <w:szCs w:val="24"/>
              </w:rPr>
              <w:t>信誉要求</w:t>
            </w:r>
          </w:p>
        </w:tc>
        <w:tc>
          <w:tcPr>
            <w:tcW w:w="5530" w:type="dxa"/>
            <w:vAlign w:val="center"/>
          </w:tcPr>
          <w:p>
            <w:pPr>
              <w:keepNext w:val="0"/>
              <w:keepLines w:val="0"/>
              <w:suppressLineNumbers w:val="0"/>
              <w:spacing w:beforeAutospacing="0" w:afterAutospacing="0"/>
              <w:ind w:left="0" w:leftChars="0" w:right="0" w:rightChars="0"/>
              <w:jc w:val="center"/>
              <w:rPr>
                <w:rFonts w:hint="default" w:ascii="宋体" w:hAnsi="宋体" w:eastAsia="宋体" w:cs="宋体"/>
                <w:sz w:val="24"/>
                <w:szCs w:val="24"/>
                <w:lang w:val="zh-CN" w:eastAsia="zh-CN" w:bidi="zh-CN"/>
              </w:rPr>
            </w:pPr>
            <w:r>
              <w:rPr>
                <w:rFonts w:hint="default"/>
                <w:sz w:val="24"/>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32" w:type="dxa"/>
            <w:vMerge w:val="continue"/>
            <w:vAlign w:val="center"/>
          </w:tcPr>
          <w:p>
            <w:pPr>
              <w:keepNext w:val="0"/>
              <w:keepLines w:val="0"/>
              <w:suppressLineNumbers w:val="0"/>
              <w:bidi w:val="0"/>
              <w:spacing w:beforeAutospacing="0" w:afterAutospacing="0"/>
              <w:jc w:val="center"/>
              <w:rPr>
                <w:rFonts w:hint="default"/>
                <w:sz w:val="24"/>
                <w:szCs w:val="24"/>
              </w:rPr>
            </w:pPr>
          </w:p>
        </w:tc>
        <w:tc>
          <w:tcPr>
            <w:tcW w:w="2790" w:type="dxa"/>
            <w:vAlign w:val="center"/>
          </w:tcPr>
          <w:p>
            <w:pPr>
              <w:keepNext w:val="0"/>
              <w:keepLines w:val="0"/>
              <w:suppressLineNumbers w:val="0"/>
              <w:bidi w:val="0"/>
              <w:spacing w:beforeAutospacing="0" w:afterAutospacing="0"/>
              <w:ind w:left="0" w:leftChars="0" w:right="0" w:rightChars="0"/>
              <w:jc w:val="center"/>
              <w:rPr>
                <w:rFonts w:hint="default" w:ascii="宋体" w:hAnsi="宋体" w:eastAsia="宋体" w:cs="宋体"/>
                <w:sz w:val="24"/>
                <w:szCs w:val="24"/>
                <w:lang w:val="zh-CN" w:eastAsia="zh-CN" w:bidi="zh-CN"/>
              </w:rPr>
            </w:pPr>
            <w:r>
              <w:rPr>
                <w:rFonts w:hint="default"/>
                <w:sz w:val="24"/>
                <w:szCs w:val="24"/>
              </w:rPr>
              <w:t>其他要求</w:t>
            </w:r>
          </w:p>
        </w:tc>
        <w:tc>
          <w:tcPr>
            <w:tcW w:w="5530" w:type="dxa"/>
            <w:vAlign w:val="center"/>
          </w:tcPr>
          <w:p>
            <w:pPr>
              <w:keepNext w:val="0"/>
              <w:keepLines w:val="0"/>
              <w:suppressLineNumbers w:val="0"/>
              <w:spacing w:beforeAutospacing="0" w:afterAutospacing="0"/>
              <w:ind w:left="0" w:leftChars="0" w:right="0" w:rightChars="0"/>
              <w:jc w:val="center"/>
              <w:rPr>
                <w:rFonts w:hint="default" w:ascii="宋体" w:hAnsi="宋体" w:eastAsia="宋体" w:cs="宋体"/>
                <w:sz w:val="24"/>
                <w:szCs w:val="24"/>
                <w:lang w:val="zh-CN" w:eastAsia="zh-CN" w:bidi="zh-CN"/>
              </w:rPr>
            </w:pPr>
            <w:r>
              <w:rPr>
                <w:rFonts w:hint="default"/>
                <w:sz w:val="24"/>
                <w:szCs w:val="24"/>
              </w:rPr>
              <w:t>符合第二章“投标人须知”规定</w:t>
            </w:r>
          </w:p>
        </w:tc>
      </w:tr>
    </w:tbl>
    <w:p>
      <w:pPr>
        <w:bidi w:val="0"/>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br w:type="page"/>
      </w:r>
    </w:p>
    <w:tbl>
      <w:tblPr>
        <w:tblStyle w:val="19"/>
        <w:tblW w:w="10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471"/>
        <w:gridCol w:w="5428"/>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1" w:type="dxa"/>
            <w:gridSpan w:val="4"/>
            <w:vAlign w:val="center"/>
          </w:tcPr>
          <w:p>
            <w:pPr>
              <w:keepNext w:val="0"/>
              <w:keepLines w:val="0"/>
              <w:suppressLineNumbers w:val="0"/>
              <w:spacing w:beforeAutospacing="0" w:afterAutospacing="0"/>
              <w:jc w:val="center"/>
              <w:rPr>
                <w:rFonts w:hint="default"/>
                <w:sz w:val="24"/>
                <w:szCs w:val="24"/>
                <w:vertAlign w:val="baseline"/>
              </w:rPr>
            </w:pPr>
            <w:r>
              <w:rPr>
                <w:rFonts w:hint="eastAsia" w:ascii="宋体" w:hAnsi="宋体" w:eastAsia="宋体" w:cs="宋体"/>
                <w:b/>
                <w:bCs/>
                <w:kern w:val="0"/>
                <w:sz w:val="24"/>
                <w:szCs w:val="24"/>
                <w:lang w:bidi="zh-CN"/>
              </w:rPr>
              <w:t>详细</w:t>
            </w:r>
            <w:r>
              <w:rPr>
                <w:rFonts w:hint="eastAsia" w:ascii="宋体" w:hAnsi="宋体" w:eastAsia="宋体" w:cs="宋体"/>
                <w:b/>
                <w:bCs/>
                <w:kern w:val="0"/>
                <w:sz w:val="24"/>
                <w:szCs w:val="24"/>
                <w:lang w:val="zh-CN" w:bidi="zh-CN"/>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96" w:type="dxa"/>
            <w:gridSpan w:val="2"/>
            <w:vAlign w:val="center"/>
          </w:tcPr>
          <w:p>
            <w:pPr>
              <w:keepNext w:val="0"/>
              <w:keepLines w:val="0"/>
              <w:suppressLineNumbers w:val="0"/>
              <w:spacing w:beforeAutospacing="0" w:afterAutospacing="0"/>
              <w:jc w:val="center"/>
              <w:rPr>
                <w:rFonts w:hint="eastAsia" w:ascii="宋体" w:hAnsi="宋体" w:eastAsia="宋体" w:cs="宋体"/>
                <w:sz w:val="24"/>
                <w:szCs w:val="24"/>
                <w:vertAlign w:val="baseline"/>
              </w:rPr>
            </w:pPr>
            <w:r>
              <w:rPr>
                <w:rFonts w:hint="eastAsia" w:ascii="宋体" w:hAnsi="宋体" w:eastAsia="宋体" w:cs="宋体"/>
                <w:b/>
                <w:bCs/>
                <w:kern w:val="0"/>
                <w:sz w:val="24"/>
                <w:szCs w:val="24"/>
                <w:lang w:bidi="zh-CN"/>
              </w:rPr>
              <w:t>分值构成（总分100分）</w:t>
            </w:r>
          </w:p>
        </w:tc>
        <w:tc>
          <w:tcPr>
            <w:tcW w:w="7055" w:type="dxa"/>
            <w:gridSpan w:val="2"/>
            <w:vAlign w:val="center"/>
          </w:tcPr>
          <w:p>
            <w:pPr>
              <w:keepNext w:val="0"/>
              <w:keepLines w:val="0"/>
              <w:suppressLineNumbers w:val="0"/>
              <w:spacing w:beforeAutospacing="0" w:afterAutospacing="0"/>
              <w:jc w:val="center"/>
              <w:rPr>
                <w:rFonts w:hint="eastAsia" w:ascii="宋体" w:hAnsi="宋体" w:eastAsia="宋体" w:cs="宋体"/>
                <w:sz w:val="24"/>
                <w:szCs w:val="24"/>
                <w:vertAlign w:val="baseline"/>
              </w:rPr>
            </w:pPr>
            <w:r>
              <w:rPr>
                <w:rFonts w:hint="eastAsia" w:ascii="宋体" w:hAnsi="宋体" w:eastAsia="宋体" w:cs="宋体"/>
                <w:kern w:val="0"/>
                <w:sz w:val="24"/>
                <w:szCs w:val="24"/>
                <w:lang w:bidi="zh-CN"/>
              </w:rPr>
              <w:t>商务部分：</w:t>
            </w:r>
            <w:r>
              <w:rPr>
                <w:rFonts w:hint="eastAsia" w:cs="宋体"/>
                <w:kern w:val="0"/>
                <w:sz w:val="24"/>
                <w:szCs w:val="24"/>
                <w:lang w:val="en-US" w:bidi="zh-CN"/>
              </w:rPr>
              <w:t>10</w:t>
            </w:r>
            <w:r>
              <w:rPr>
                <w:rFonts w:hint="eastAsia" w:ascii="宋体" w:hAnsi="宋体" w:eastAsia="宋体" w:cs="宋体"/>
                <w:kern w:val="0"/>
                <w:sz w:val="24"/>
                <w:szCs w:val="24"/>
                <w:lang w:bidi="zh-CN"/>
              </w:rPr>
              <w:t>分   综合部分：</w:t>
            </w:r>
            <w:r>
              <w:rPr>
                <w:rFonts w:hint="eastAsia" w:cs="宋体"/>
                <w:kern w:val="0"/>
                <w:sz w:val="24"/>
                <w:szCs w:val="24"/>
                <w:lang w:val="en-US" w:bidi="zh-CN"/>
              </w:rPr>
              <w:t>70</w:t>
            </w:r>
            <w:r>
              <w:rPr>
                <w:rFonts w:hint="eastAsia" w:ascii="宋体" w:hAnsi="宋体" w:eastAsia="宋体" w:cs="宋体"/>
                <w:kern w:val="0"/>
                <w:sz w:val="24"/>
                <w:szCs w:val="24"/>
                <w:lang w:bidi="zh-CN"/>
              </w:rPr>
              <w:t>分</w:t>
            </w:r>
            <w:r>
              <w:rPr>
                <w:rFonts w:hint="eastAsia" w:ascii="宋体" w:hAnsi="宋体" w:eastAsia="宋体" w:cs="宋体"/>
                <w:kern w:val="0"/>
                <w:sz w:val="24"/>
                <w:szCs w:val="24"/>
                <w:lang w:val="en-US" w:bidi="zh-CN"/>
              </w:rPr>
              <w:t xml:space="preserve">   服务</w:t>
            </w:r>
            <w:r>
              <w:rPr>
                <w:rFonts w:hint="eastAsia" w:cs="宋体"/>
                <w:kern w:val="0"/>
                <w:sz w:val="24"/>
                <w:szCs w:val="24"/>
                <w:lang w:val="en-US" w:bidi="zh-CN"/>
              </w:rPr>
              <w:t>部分</w:t>
            </w:r>
            <w:r>
              <w:rPr>
                <w:rFonts w:hint="eastAsia" w:ascii="宋体" w:hAnsi="宋体" w:eastAsia="宋体" w:cs="宋体"/>
                <w:kern w:val="0"/>
                <w:sz w:val="24"/>
                <w:szCs w:val="24"/>
                <w:lang w:bidi="zh-CN"/>
              </w:rPr>
              <w:t>：</w:t>
            </w:r>
            <w:r>
              <w:rPr>
                <w:rFonts w:hint="eastAsia" w:cs="宋体"/>
                <w:kern w:val="0"/>
                <w:sz w:val="24"/>
                <w:szCs w:val="24"/>
                <w:lang w:val="en-US" w:bidi="zh-CN"/>
              </w:rPr>
              <w:t>20</w:t>
            </w:r>
            <w:r>
              <w:rPr>
                <w:rFonts w:hint="eastAsia" w:ascii="宋体" w:hAnsi="宋体" w:eastAsia="宋体" w:cs="宋体"/>
                <w:kern w:val="0"/>
                <w:sz w:val="24"/>
                <w:szCs w:val="24"/>
                <w:lang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1" w:type="dxa"/>
            <w:gridSpan w:val="4"/>
            <w:vAlign w:val="center"/>
          </w:tcPr>
          <w:p>
            <w:pPr>
              <w:keepNext w:val="0"/>
              <w:keepLines w:val="0"/>
              <w:suppressLineNumbers w:val="0"/>
              <w:spacing w:beforeAutospacing="0" w:afterAutospacing="0"/>
              <w:jc w:val="center"/>
              <w:rPr>
                <w:rFonts w:hint="default"/>
                <w:sz w:val="24"/>
                <w:szCs w:val="24"/>
                <w:vertAlign w:val="baseline"/>
              </w:rPr>
            </w:pPr>
            <w:r>
              <w:rPr>
                <w:rFonts w:hint="eastAsia" w:ascii="宋体" w:hAnsi="宋体" w:eastAsia="宋体" w:cs="宋体"/>
                <w:b/>
                <w:bCs/>
                <w:kern w:val="0"/>
                <w:sz w:val="24"/>
                <w:szCs w:val="24"/>
                <w:lang w:bidi="zh-CN"/>
              </w:rPr>
              <w:t>商务部分（</w:t>
            </w:r>
            <w:r>
              <w:rPr>
                <w:rFonts w:hint="eastAsia" w:cs="宋体"/>
                <w:b/>
                <w:bCs/>
                <w:kern w:val="0"/>
                <w:sz w:val="24"/>
                <w:szCs w:val="24"/>
                <w:lang w:val="en-US" w:bidi="zh-CN"/>
              </w:rPr>
              <w:t>10</w:t>
            </w:r>
            <w:r>
              <w:rPr>
                <w:rFonts w:hint="eastAsia" w:ascii="宋体" w:hAnsi="宋体" w:eastAsia="宋体" w:cs="宋体"/>
                <w:b/>
                <w:bCs/>
                <w:kern w:val="0"/>
                <w:sz w:val="24"/>
                <w:szCs w:val="24"/>
                <w:lang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5" w:type="dxa"/>
            <w:vAlign w:val="center"/>
          </w:tcPr>
          <w:p>
            <w:pPr>
              <w:keepNext w:val="0"/>
              <w:keepLines w:val="0"/>
              <w:suppressLineNumbers w:val="0"/>
              <w:autoSpaceDE w:val="0"/>
              <w:autoSpaceDN w:val="0"/>
              <w:spacing w:beforeAutospacing="0" w:afterAutospacing="0"/>
              <w:jc w:val="center"/>
              <w:rPr>
                <w:rFonts w:hint="eastAsia" w:ascii="宋体" w:hAnsi="宋体" w:eastAsia="宋体" w:cs="宋体"/>
                <w:b/>
                <w:bCs/>
                <w:kern w:val="0"/>
                <w:sz w:val="24"/>
                <w:szCs w:val="24"/>
                <w:lang w:bidi="zh-CN"/>
              </w:rPr>
            </w:pPr>
            <w:r>
              <w:rPr>
                <w:rFonts w:hint="eastAsia" w:ascii="宋体" w:hAnsi="宋体" w:eastAsia="宋体" w:cs="宋体"/>
                <w:b/>
                <w:bCs/>
                <w:kern w:val="0"/>
                <w:sz w:val="24"/>
                <w:szCs w:val="24"/>
                <w:lang w:bidi="zh-CN"/>
              </w:rPr>
              <w:t>评分因素</w:t>
            </w:r>
          </w:p>
        </w:tc>
        <w:tc>
          <w:tcPr>
            <w:tcW w:w="6899" w:type="dxa"/>
            <w:gridSpan w:val="2"/>
            <w:vAlign w:val="center"/>
          </w:tcPr>
          <w:p>
            <w:pPr>
              <w:keepNext w:val="0"/>
              <w:keepLines w:val="0"/>
              <w:suppressLineNumbers w:val="0"/>
              <w:autoSpaceDE w:val="0"/>
              <w:autoSpaceDN w:val="0"/>
              <w:spacing w:beforeAutospacing="0" w:afterAutospacing="0"/>
              <w:jc w:val="center"/>
              <w:rPr>
                <w:rFonts w:hint="default" w:ascii="宋体" w:hAnsi="宋体" w:eastAsia="宋体" w:cs="宋体"/>
                <w:b/>
                <w:bCs/>
                <w:kern w:val="0"/>
                <w:sz w:val="24"/>
                <w:szCs w:val="24"/>
                <w:lang w:val="en-US" w:eastAsia="zh-CN" w:bidi="zh-CN"/>
              </w:rPr>
            </w:pPr>
            <w:r>
              <w:rPr>
                <w:rFonts w:hint="eastAsia" w:ascii="宋体" w:hAnsi="宋体" w:eastAsia="宋体" w:cs="宋体"/>
                <w:b/>
                <w:bCs/>
                <w:kern w:val="0"/>
                <w:sz w:val="24"/>
                <w:szCs w:val="24"/>
                <w:lang w:bidi="zh-CN"/>
              </w:rPr>
              <w:t>评分标准</w:t>
            </w:r>
          </w:p>
        </w:tc>
        <w:tc>
          <w:tcPr>
            <w:tcW w:w="1627" w:type="dxa"/>
            <w:vAlign w:val="center"/>
          </w:tcPr>
          <w:p>
            <w:pPr>
              <w:keepNext w:val="0"/>
              <w:keepLines w:val="0"/>
              <w:suppressLineNumbers w:val="0"/>
              <w:autoSpaceDE w:val="0"/>
              <w:autoSpaceDN w:val="0"/>
              <w:spacing w:beforeAutospacing="0" w:afterAutospacing="0"/>
              <w:jc w:val="center"/>
              <w:rPr>
                <w:rFonts w:hint="eastAsia" w:ascii="宋体" w:hAnsi="宋体" w:eastAsia="宋体" w:cs="宋体"/>
                <w:b/>
                <w:bCs/>
                <w:kern w:val="0"/>
                <w:sz w:val="24"/>
                <w:szCs w:val="24"/>
                <w:lang w:bidi="zh-CN"/>
              </w:rPr>
            </w:pPr>
            <w:r>
              <w:rPr>
                <w:rFonts w:hint="eastAsia" w:ascii="宋体" w:hAnsi="宋体" w:eastAsia="宋体" w:cs="宋体"/>
                <w:b/>
                <w:bCs/>
                <w:sz w:val="24"/>
                <w:szCs w:val="24"/>
              </w:rPr>
              <w:t>评审</w:t>
            </w:r>
            <w:r>
              <w:rPr>
                <w:rFonts w:hint="eastAsia" w:ascii="宋体" w:hAnsi="宋体" w:eastAsia="宋体" w:cs="宋体"/>
                <w:b/>
                <w:bCs/>
                <w:sz w:val="24"/>
                <w:szCs w:val="24"/>
                <w:lang w:val="en-US" w:eastAsia="zh-CN"/>
              </w:rPr>
              <w:t>得</w:t>
            </w:r>
            <w:r>
              <w:rPr>
                <w:rFonts w:hint="eastAsia" w:ascii="宋体" w:hAnsi="宋体" w:eastAsia="宋体" w:cs="宋体"/>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625" w:type="dxa"/>
            <w:vAlign w:val="center"/>
          </w:tcPr>
          <w:p>
            <w:pPr>
              <w:keepNext w:val="0"/>
              <w:keepLines w:val="0"/>
              <w:suppressLineNumbers w:val="0"/>
              <w:autoSpaceDE w:val="0"/>
              <w:autoSpaceDN w:val="0"/>
              <w:spacing w:beforeAutospacing="0" w:afterAutospacing="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投标报价</w:t>
            </w:r>
          </w:p>
          <w:p>
            <w:pPr>
              <w:keepNext w:val="0"/>
              <w:keepLines w:val="0"/>
              <w:suppressLineNumbers w:val="0"/>
              <w:autoSpaceDE w:val="0"/>
              <w:autoSpaceDN w:val="0"/>
              <w:spacing w:beforeAutospacing="0" w:afterAutospacing="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rPr>
              <w:t>（</w:t>
            </w:r>
            <w:r>
              <w:rPr>
                <w:rFonts w:hint="eastAsia" w:cs="宋体"/>
                <w:kern w:val="0"/>
                <w:sz w:val="24"/>
                <w:szCs w:val="24"/>
                <w:lang w:val="en-US" w:eastAsia="zh-CN"/>
              </w:rPr>
              <w:t>10</w:t>
            </w:r>
            <w:r>
              <w:rPr>
                <w:rFonts w:hint="eastAsia" w:ascii="宋体" w:hAnsi="宋体" w:eastAsia="宋体" w:cs="宋体"/>
                <w:kern w:val="0"/>
                <w:sz w:val="24"/>
                <w:szCs w:val="24"/>
                <w:lang w:val="zh-CN"/>
              </w:rPr>
              <w:t>分）</w:t>
            </w:r>
          </w:p>
        </w:tc>
        <w:tc>
          <w:tcPr>
            <w:tcW w:w="6899" w:type="dxa"/>
            <w:gridSpan w:val="2"/>
            <w:vAlign w:val="center"/>
          </w:tcPr>
          <w:p>
            <w:pPr>
              <w:keepNext w:val="0"/>
              <w:keepLines w:val="0"/>
              <w:suppressLineNumbers w:val="0"/>
              <w:spacing w:beforeAutospacing="0" w:afterAutospacing="0"/>
              <w:ind w:firstLine="240" w:firstLineChars="100"/>
              <w:jc w:val="left"/>
              <w:rPr>
                <w:rFonts w:hint="eastAsia" w:ascii="宋体" w:hAnsi="宋体" w:eastAsia="宋体" w:cs="宋体"/>
                <w:kern w:val="0"/>
                <w:sz w:val="24"/>
                <w:szCs w:val="24"/>
                <w:lang w:val="zh-CN" w:bidi="zh-CN"/>
              </w:rPr>
            </w:pPr>
            <w:r>
              <w:rPr>
                <w:rFonts w:hint="eastAsia" w:ascii="宋体" w:hAnsi="宋体" w:eastAsia="宋体" w:cs="宋体"/>
                <w:kern w:val="0"/>
                <w:sz w:val="24"/>
                <w:szCs w:val="24"/>
                <w:lang w:val="zh-CN" w:bidi="zh-CN"/>
              </w:rPr>
              <w:t>投标报价得分＝（评标基准价/投标报价）×</w:t>
            </w:r>
            <w:r>
              <w:rPr>
                <w:rFonts w:hint="eastAsia" w:ascii="宋体" w:hAnsi="宋体" w:eastAsia="宋体" w:cs="宋体"/>
                <w:kern w:val="0"/>
                <w:sz w:val="24"/>
                <w:szCs w:val="24"/>
                <w:lang w:val="en-US" w:eastAsia="zh-CN" w:bidi="zh-CN"/>
              </w:rPr>
              <w:t>10</w:t>
            </w:r>
            <w:r>
              <w:rPr>
                <w:rFonts w:hint="eastAsia" w:ascii="宋体" w:hAnsi="宋体" w:eastAsia="宋体" w:cs="宋体"/>
                <w:kern w:val="0"/>
                <w:sz w:val="24"/>
                <w:szCs w:val="24"/>
                <w:lang w:val="zh-CN" w:bidi="zh-CN"/>
              </w:rPr>
              <w:t>分（价格分计算保留小数点后两位）。</w:t>
            </w:r>
          </w:p>
          <w:p>
            <w:pPr>
              <w:keepNext w:val="0"/>
              <w:keepLines w:val="0"/>
              <w:suppressLineNumbers w:val="0"/>
              <w:spacing w:beforeAutospacing="0" w:afterAutospacing="0"/>
              <w:ind w:firstLine="240" w:firstLineChars="100"/>
              <w:jc w:val="left"/>
              <w:rPr>
                <w:rFonts w:hint="default"/>
                <w:sz w:val="24"/>
                <w:szCs w:val="24"/>
              </w:rPr>
            </w:pPr>
            <w:r>
              <w:rPr>
                <w:rFonts w:hint="eastAsia" w:ascii="宋体" w:hAnsi="宋体" w:eastAsia="宋体" w:cs="宋体"/>
                <w:kern w:val="0"/>
                <w:sz w:val="24"/>
                <w:szCs w:val="24"/>
                <w:lang w:val="zh-CN" w:bidi="zh-CN"/>
              </w:rPr>
              <w:t>评标基准价：价格分采用低价优先法计算，即通过资格性和符合性审查且投标价格最低的投标报价为评标基准价，其价格得分为满分</w:t>
            </w:r>
            <w:r>
              <w:rPr>
                <w:rFonts w:hint="eastAsia" w:ascii="宋体" w:hAnsi="宋体" w:eastAsia="宋体" w:cs="宋体"/>
                <w:kern w:val="0"/>
                <w:sz w:val="24"/>
                <w:szCs w:val="24"/>
                <w:lang w:val="en-US" w:bidi="zh-CN"/>
              </w:rPr>
              <w:t>10</w:t>
            </w:r>
            <w:r>
              <w:rPr>
                <w:rFonts w:hint="eastAsia" w:ascii="宋体" w:hAnsi="宋体" w:eastAsia="宋体" w:cs="宋体"/>
                <w:kern w:val="0"/>
                <w:sz w:val="24"/>
                <w:szCs w:val="24"/>
                <w:lang w:val="zh-CN" w:bidi="zh-CN"/>
              </w:rPr>
              <w:t>分。</w:t>
            </w:r>
          </w:p>
        </w:tc>
        <w:tc>
          <w:tcPr>
            <w:tcW w:w="1627" w:type="dxa"/>
            <w:vAlign w:val="center"/>
          </w:tcPr>
          <w:p>
            <w:pPr>
              <w:keepNext w:val="0"/>
              <w:keepLines w:val="0"/>
              <w:suppressLineNumbers w:val="0"/>
              <w:spacing w:beforeAutospacing="0" w:afterAutospacing="0"/>
              <w:jc w:val="center"/>
              <w:rPr>
                <w:rFonts w:hint="default" w:ascii="宋体" w:hAnsi="宋体" w:eastAsia="宋体" w:cs="宋体"/>
                <w:kern w:val="0"/>
                <w:sz w:val="24"/>
                <w:szCs w:val="24"/>
                <w:lang w:val="en-US" w:bidi="zh-CN"/>
              </w:rPr>
            </w:pPr>
            <w:r>
              <w:rPr>
                <w:rFonts w:hint="eastAsia" w:cs="宋体"/>
                <w:kern w:val="0"/>
                <w:sz w:val="24"/>
                <w:szCs w:val="24"/>
                <w:lang w:val="en-US" w:bidi="zh-CN"/>
              </w:rPr>
              <w:t>0≤得分≤10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1" w:type="dxa"/>
            <w:gridSpan w:val="4"/>
            <w:vAlign w:val="center"/>
          </w:tcPr>
          <w:p>
            <w:pPr>
              <w:keepNext w:val="0"/>
              <w:keepLines w:val="0"/>
              <w:suppressLineNumbers w:val="0"/>
              <w:spacing w:beforeAutospacing="0" w:afterAutospacing="0"/>
              <w:jc w:val="center"/>
              <w:rPr>
                <w:rFonts w:hint="default"/>
                <w:sz w:val="24"/>
                <w:szCs w:val="24"/>
                <w:vertAlign w:val="baseline"/>
              </w:rPr>
            </w:pPr>
            <w:r>
              <w:rPr>
                <w:rFonts w:hint="eastAsia" w:ascii="宋体" w:hAnsi="宋体" w:eastAsia="宋体" w:cs="宋体"/>
                <w:b/>
                <w:bCs/>
                <w:kern w:val="0"/>
                <w:sz w:val="24"/>
                <w:szCs w:val="24"/>
                <w:lang w:bidi="zh-CN"/>
              </w:rPr>
              <w:t>综合部分（</w:t>
            </w:r>
            <w:r>
              <w:rPr>
                <w:rFonts w:hint="eastAsia" w:cs="宋体"/>
                <w:b/>
                <w:bCs/>
                <w:kern w:val="0"/>
                <w:sz w:val="24"/>
                <w:szCs w:val="24"/>
                <w:lang w:val="en-US" w:bidi="zh-CN"/>
              </w:rPr>
              <w:t>70</w:t>
            </w:r>
            <w:r>
              <w:rPr>
                <w:rFonts w:hint="eastAsia" w:ascii="宋体" w:hAnsi="宋体" w:eastAsia="宋体" w:cs="宋体"/>
                <w:b/>
                <w:bCs/>
                <w:kern w:val="0"/>
                <w:sz w:val="24"/>
                <w:szCs w:val="24"/>
                <w:lang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5" w:type="dxa"/>
            <w:vAlign w:val="center"/>
          </w:tcPr>
          <w:p>
            <w:pPr>
              <w:keepNext w:val="0"/>
              <w:keepLines w:val="0"/>
              <w:suppressLineNumbers w:val="0"/>
              <w:autoSpaceDE w:val="0"/>
              <w:autoSpaceDN w:val="0"/>
              <w:spacing w:beforeAutospacing="0" w:afterAutospacing="0"/>
              <w:ind w:left="0" w:leftChars="0" w:right="0" w:rightChars="0"/>
              <w:jc w:val="center"/>
              <w:rPr>
                <w:rFonts w:hint="eastAsia" w:ascii="宋体" w:hAnsi="宋体" w:eastAsia="宋体" w:cs="宋体"/>
                <w:b/>
                <w:bCs/>
                <w:kern w:val="0"/>
                <w:sz w:val="24"/>
                <w:szCs w:val="24"/>
                <w:lang w:val="zh-CN" w:eastAsia="zh-CN" w:bidi="zh-CN"/>
              </w:rPr>
            </w:pPr>
            <w:r>
              <w:rPr>
                <w:rFonts w:hint="eastAsia" w:ascii="宋体" w:hAnsi="宋体" w:eastAsia="宋体" w:cs="宋体"/>
                <w:b/>
                <w:bCs/>
                <w:kern w:val="0"/>
                <w:sz w:val="24"/>
                <w:szCs w:val="24"/>
                <w:lang w:bidi="zh-CN"/>
              </w:rPr>
              <w:t>评分因素</w:t>
            </w:r>
          </w:p>
        </w:tc>
        <w:tc>
          <w:tcPr>
            <w:tcW w:w="6899" w:type="dxa"/>
            <w:gridSpan w:val="2"/>
            <w:vAlign w:val="center"/>
          </w:tcPr>
          <w:p>
            <w:pPr>
              <w:keepNext w:val="0"/>
              <w:keepLines w:val="0"/>
              <w:suppressLineNumbers w:val="0"/>
              <w:autoSpaceDE w:val="0"/>
              <w:autoSpaceDN w:val="0"/>
              <w:spacing w:beforeAutospacing="0" w:afterAutospacing="0"/>
              <w:ind w:left="0" w:leftChars="0" w:right="0" w:rightChars="0"/>
              <w:jc w:val="center"/>
              <w:rPr>
                <w:rFonts w:hint="eastAsia" w:ascii="宋体" w:hAnsi="宋体" w:eastAsia="宋体" w:cs="宋体"/>
                <w:b/>
                <w:bCs/>
                <w:kern w:val="0"/>
                <w:sz w:val="24"/>
                <w:szCs w:val="24"/>
                <w:lang w:val="zh-CN" w:eastAsia="zh-CN" w:bidi="zh-CN"/>
              </w:rPr>
            </w:pPr>
            <w:r>
              <w:rPr>
                <w:rFonts w:hint="eastAsia" w:ascii="宋体" w:hAnsi="宋体" w:eastAsia="宋体" w:cs="宋体"/>
                <w:b/>
                <w:bCs/>
                <w:kern w:val="0"/>
                <w:sz w:val="24"/>
                <w:szCs w:val="24"/>
                <w:lang w:bidi="zh-CN"/>
              </w:rPr>
              <w:t>评分标准</w:t>
            </w:r>
          </w:p>
        </w:tc>
        <w:tc>
          <w:tcPr>
            <w:tcW w:w="1627" w:type="dxa"/>
            <w:vAlign w:val="center"/>
          </w:tcPr>
          <w:p>
            <w:pPr>
              <w:keepNext w:val="0"/>
              <w:keepLines w:val="0"/>
              <w:suppressLineNumbers w:val="0"/>
              <w:autoSpaceDE w:val="0"/>
              <w:autoSpaceDN w:val="0"/>
              <w:spacing w:beforeAutospacing="0" w:afterAutospacing="0"/>
              <w:ind w:left="0" w:leftChars="0" w:right="0" w:rightChars="0"/>
              <w:jc w:val="center"/>
              <w:rPr>
                <w:rFonts w:hint="eastAsia" w:ascii="宋体" w:hAnsi="宋体" w:eastAsia="宋体" w:cs="宋体"/>
                <w:b/>
                <w:bCs/>
                <w:kern w:val="0"/>
                <w:sz w:val="24"/>
                <w:szCs w:val="24"/>
                <w:lang w:val="zh-CN" w:eastAsia="zh-CN" w:bidi="zh-CN"/>
              </w:rPr>
            </w:pPr>
            <w:r>
              <w:rPr>
                <w:rFonts w:hint="eastAsia" w:ascii="宋体" w:hAnsi="宋体" w:eastAsia="宋体" w:cs="宋体"/>
                <w:b/>
                <w:bCs/>
                <w:sz w:val="24"/>
                <w:szCs w:val="24"/>
              </w:rPr>
              <w:t>评审</w:t>
            </w:r>
            <w:r>
              <w:rPr>
                <w:rFonts w:hint="eastAsia" w:ascii="宋体" w:hAnsi="宋体" w:eastAsia="宋体" w:cs="宋体"/>
                <w:b/>
                <w:bCs/>
                <w:sz w:val="24"/>
                <w:szCs w:val="24"/>
                <w:lang w:val="en-US" w:eastAsia="zh-CN"/>
              </w:rPr>
              <w:t>得</w:t>
            </w:r>
            <w:r>
              <w:rPr>
                <w:rFonts w:hint="eastAsia" w:ascii="宋体" w:hAnsi="宋体" w:eastAsia="宋体" w:cs="宋体"/>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625" w:type="dxa"/>
            <w:vMerge w:val="restart"/>
            <w:vAlign w:val="center"/>
          </w:tcPr>
          <w:p>
            <w:pPr>
              <w:keepNext w:val="0"/>
              <w:keepLines w:val="0"/>
              <w:suppressLineNumbers w:val="0"/>
              <w:autoSpaceDE w:val="0"/>
              <w:autoSpaceDN w:val="0"/>
              <w:spacing w:beforeAutospacing="0" w:afterAutospacing="0"/>
              <w:jc w:val="center"/>
              <w:rPr>
                <w:rFonts w:hint="default"/>
                <w:sz w:val="24"/>
                <w:szCs w:val="24"/>
                <w:vertAlign w:val="baseline"/>
              </w:rPr>
            </w:pPr>
            <w:r>
              <w:rPr>
                <w:rFonts w:hint="eastAsia" w:ascii="宋体" w:hAnsi="宋体" w:eastAsia="宋体" w:cs="宋体"/>
                <w:color w:val="auto"/>
                <w:sz w:val="24"/>
                <w:szCs w:val="24"/>
              </w:rPr>
              <w:t>项目人员配置</w:t>
            </w:r>
          </w:p>
        </w:tc>
        <w:tc>
          <w:tcPr>
            <w:tcW w:w="6899" w:type="dxa"/>
            <w:gridSpan w:val="2"/>
            <w:vAlign w:val="center"/>
          </w:tcPr>
          <w:p>
            <w:pPr>
              <w:keepNext w:val="0"/>
              <w:keepLines w:val="0"/>
              <w:suppressLineNumbers w:val="0"/>
              <w:spacing w:beforeAutospacing="0" w:afterAutospacing="0"/>
              <w:ind w:firstLine="240" w:firstLineChars="100"/>
              <w:jc w:val="left"/>
              <w:rPr>
                <w:rFonts w:hint="eastAsia" w:ascii="宋体" w:hAnsi="宋体" w:eastAsia="宋体" w:cs="宋体"/>
                <w:sz w:val="24"/>
                <w:szCs w:val="24"/>
                <w:vertAlign w:val="baseline"/>
                <w:lang w:eastAsia="zh-CN"/>
              </w:rPr>
            </w:pPr>
            <w:r>
              <w:rPr>
                <w:rFonts w:hint="eastAsia" w:ascii="宋体" w:hAnsi="宋体" w:eastAsia="宋体" w:cs="宋体"/>
                <w:kern w:val="0"/>
                <w:sz w:val="24"/>
                <w:szCs w:val="24"/>
                <w:lang w:val="zh-CN" w:bidi="zh-CN"/>
              </w:rPr>
              <w:t>项目负责人同时具有高级测绘技术职称、注册测绘师资格证书</w:t>
            </w:r>
            <w:r>
              <w:rPr>
                <w:rFonts w:hint="eastAsia" w:ascii="宋体" w:hAnsi="宋体" w:eastAsia="宋体" w:cs="宋体"/>
                <w:kern w:val="0"/>
                <w:sz w:val="24"/>
                <w:szCs w:val="24"/>
                <w:lang w:val="en-US" w:eastAsia="zh-CN" w:bidi="zh-CN"/>
              </w:rPr>
              <w:t>和</w:t>
            </w:r>
            <w:r>
              <w:rPr>
                <w:rFonts w:hint="eastAsia" w:ascii="宋体" w:hAnsi="宋体" w:eastAsia="宋体" w:cs="宋体"/>
                <w:kern w:val="0"/>
                <w:sz w:val="24"/>
                <w:szCs w:val="24"/>
                <w:lang w:val="zh-CN" w:bidi="zh-CN"/>
              </w:rPr>
              <w:t>《</w:t>
            </w:r>
            <w:r>
              <w:rPr>
                <w:rFonts w:hint="eastAsia" w:ascii="宋体" w:hAnsi="宋体" w:eastAsia="宋体" w:cs="宋体"/>
                <w:kern w:val="0"/>
                <w:sz w:val="24"/>
                <w:szCs w:val="24"/>
                <w:lang w:val="zh-CN" w:eastAsia="zh-CN" w:bidi="zh-CN"/>
              </w:rPr>
              <w:t>测绘地理信息安全保密教育培训证</w:t>
            </w:r>
            <w:r>
              <w:rPr>
                <w:rFonts w:hint="eastAsia" w:ascii="宋体" w:hAnsi="宋体" w:eastAsia="宋体" w:cs="宋体"/>
                <w:kern w:val="0"/>
                <w:sz w:val="24"/>
                <w:szCs w:val="24"/>
                <w:lang w:val="zh-CN" w:bidi="zh-CN"/>
              </w:rPr>
              <w:t>》</w:t>
            </w:r>
            <w:r>
              <w:rPr>
                <w:rFonts w:hint="eastAsia" w:ascii="宋体" w:hAnsi="宋体" w:eastAsia="宋体" w:cs="宋体"/>
                <w:kern w:val="0"/>
                <w:sz w:val="24"/>
                <w:szCs w:val="24"/>
                <w:lang w:val="zh-CN" w:eastAsia="zh-CN" w:bidi="zh-CN"/>
              </w:rPr>
              <w:t>（</w:t>
            </w:r>
            <w:r>
              <w:rPr>
                <w:rFonts w:hint="eastAsia" w:ascii="宋体" w:hAnsi="宋体" w:eastAsia="宋体" w:cs="宋体"/>
                <w:kern w:val="0"/>
                <w:sz w:val="24"/>
                <w:szCs w:val="24"/>
                <w:lang w:val="en-US" w:eastAsia="zh-CN" w:bidi="zh-CN"/>
              </w:rPr>
              <w:t>姓名与投标单位一致</w:t>
            </w:r>
            <w:r>
              <w:rPr>
                <w:rFonts w:hint="eastAsia" w:ascii="宋体" w:hAnsi="宋体" w:eastAsia="宋体" w:cs="宋体"/>
                <w:kern w:val="0"/>
                <w:sz w:val="24"/>
                <w:szCs w:val="24"/>
                <w:lang w:val="zh-CN" w:eastAsia="zh-CN" w:bidi="zh-CN"/>
              </w:rPr>
              <w:t>）</w:t>
            </w:r>
            <w:r>
              <w:rPr>
                <w:rFonts w:hint="eastAsia" w:ascii="宋体" w:hAnsi="宋体" w:eastAsia="宋体" w:cs="宋体"/>
                <w:kern w:val="0"/>
                <w:sz w:val="24"/>
                <w:szCs w:val="24"/>
                <w:lang w:val="zh-CN" w:bidi="zh-CN"/>
              </w:rPr>
              <w:t>的得</w:t>
            </w:r>
            <w:r>
              <w:rPr>
                <w:rFonts w:hint="eastAsia" w:cs="宋体"/>
                <w:kern w:val="0"/>
                <w:sz w:val="24"/>
                <w:szCs w:val="24"/>
                <w:lang w:val="en-US" w:eastAsia="zh-CN" w:bidi="zh-CN"/>
              </w:rPr>
              <w:t>5</w:t>
            </w:r>
            <w:r>
              <w:rPr>
                <w:rFonts w:hint="eastAsia" w:ascii="宋体" w:hAnsi="宋体" w:eastAsia="宋体" w:cs="宋体"/>
                <w:kern w:val="0"/>
                <w:sz w:val="24"/>
                <w:szCs w:val="24"/>
                <w:lang w:val="zh-CN" w:bidi="zh-CN"/>
              </w:rPr>
              <w:t>分，缺项不得分。</w:t>
            </w:r>
            <w:r>
              <w:rPr>
                <w:rFonts w:hint="eastAsia" w:cs="Arial"/>
                <w:color w:val="030303"/>
                <w:sz w:val="24"/>
                <w:szCs w:val="24"/>
                <w:lang w:val="en-US" w:eastAsia="zh-CN" w:bidi="ar-SA"/>
              </w:rPr>
              <w:t>投标文件中</w:t>
            </w:r>
            <w:r>
              <w:rPr>
                <w:rFonts w:hint="eastAsia" w:ascii="宋体" w:hAnsi="宋体" w:eastAsia="宋体" w:cs="宋体"/>
                <w:kern w:val="0"/>
                <w:sz w:val="24"/>
                <w:szCs w:val="24"/>
                <w:lang w:val="zh-CN" w:eastAsia="zh-CN" w:bidi="zh-CN"/>
              </w:rPr>
              <w:t>提供证书扫描件及</w:t>
            </w:r>
            <w:r>
              <w:rPr>
                <w:rFonts w:hint="eastAsia" w:ascii="宋体" w:hAnsi="宋体" w:eastAsia="宋体" w:cs="宋体"/>
                <w:kern w:val="0"/>
                <w:sz w:val="24"/>
                <w:szCs w:val="24"/>
                <w:lang w:val="en-US" w:eastAsia="zh-CN" w:bidi="zh-CN"/>
              </w:rPr>
              <w:t>相关</w:t>
            </w:r>
            <w:r>
              <w:rPr>
                <w:rFonts w:hint="eastAsia" w:ascii="宋体" w:hAnsi="宋体" w:eastAsia="宋体" w:cs="宋体"/>
                <w:kern w:val="0"/>
                <w:sz w:val="24"/>
                <w:szCs w:val="24"/>
                <w:lang w:val="zh-CN" w:eastAsia="zh-CN" w:bidi="zh-CN"/>
              </w:rPr>
              <w:t>社保证明材料。</w:t>
            </w:r>
          </w:p>
        </w:tc>
        <w:tc>
          <w:tcPr>
            <w:tcW w:w="1627" w:type="dxa"/>
            <w:vAlign w:val="center"/>
          </w:tcPr>
          <w:p>
            <w:pPr>
              <w:keepNext w:val="0"/>
              <w:keepLines w:val="0"/>
              <w:suppressLineNumbers w:val="0"/>
              <w:spacing w:beforeAutospacing="0" w:afterAutospacing="0"/>
              <w:jc w:val="center"/>
              <w:rPr>
                <w:rFonts w:hint="default" w:ascii="宋体" w:hAnsi="宋体" w:eastAsia="宋体" w:cs="宋体"/>
                <w:kern w:val="0"/>
                <w:sz w:val="24"/>
                <w:szCs w:val="24"/>
                <w:lang w:val="en-US" w:bidi="zh-CN"/>
              </w:rPr>
            </w:pPr>
            <w:r>
              <w:rPr>
                <w:rFonts w:hint="eastAsia" w:cs="宋体"/>
                <w:kern w:val="0"/>
                <w:sz w:val="24"/>
                <w:szCs w:val="24"/>
                <w:lang w:val="en-US" w:bidi="zh-CN"/>
              </w:rPr>
              <w:t>0≤得分≤5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625" w:type="dxa"/>
            <w:vMerge w:val="continue"/>
            <w:vAlign w:val="center"/>
          </w:tcPr>
          <w:p>
            <w:pPr>
              <w:keepNext w:val="0"/>
              <w:keepLines w:val="0"/>
              <w:suppressLineNumbers w:val="0"/>
              <w:autoSpaceDE w:val="0"/>
              <w:autoSpaceDN w:val="0"/>
              <w:spacing w:beforeAutospacing="0" w:afterAutospacing="0"/>
              <w:jc w:val="center"/>
              <w:rPr>
                <w:rFonts w:hint="eastAsia" w:ascii="宋体" w:hAnsi="宋体" w:eastAsia="宋体" w:cs="宋体"/>
                <w:b w:val="0"/>
                <w:bCs w:val="0"/>
                <w:kern w:val="0"/>
                <w:sz w:val="24"/>
                <w:szCs w:val="24"/>
                <w:lang w:bidi="zh-CN"/>
              </w:rPr>
            </w:pPr>
          </w:p>
        </w:tc>
        <w:tc>
          <w:tcPr>
            <w:tcW w:w="6899" w:type="dxa"/>
            <w:gridSpan w:val="2"/>
            <w:vAlign w:val="center"/>
          </w:tcPr>
          <w:p>
            <w:pPr>
              <w:keepNext w:val="0"/>
              <w:keepLines w:val="0"/>
              <w:widowControl/>
              <w:suppressLineNumbers w:val="0"/>
              <w:autoSpaceDE w:val="0"/>
              <w:autoSpaceDN w:val="0"/>
              <w:spacing w:beforeAutospacing="0" w:afterAutospacing="0"/>
              <w:ind w:left="0" w:leftChars="0" w:right="0" w:rightChars="0" w:firstLine="240" w:firstLineChars="100"/>
              <w:rPr>
                <w:rFonts w:hint="default" w:ascii="宋体" w:hAnsi="宋体" w:eastAsia="宋体" w:cs="宋体"/>
                <w:sz w:val="24"/>
                <w:szCs w:val="24"/>
                <w:vertAlign w:val="baseline"/>
                <w:lang w:val="en-US" w:eastAsia="zh-CN" w:bidi="zh-CN"/>
              </w:rPr>
            </w:pPr>
            <w:r>
              <w:rPr>
                <w:rFonts w:hint="eastAsia" w:ascii="宋体" w:hAnsi="宋体" w:eastAsia="宋体" w:cs="宋体"/>
                <w:kern w:val="0"/>
                <w:sz w:val="24"/>
                <w:szCs w:val="24"/>
                <w:lang w:val="zh-CN" w:bidi="zh-CN"/>
              </w:rPr>
              <w:t>项目组成员（除项目负责人外）持有《</w:t>
            </w:r>
            <w:r>
              <w:rPr>
                <w:rFonts w:hint="eastAsia" w:ascii="宋体" w:hAnsi="宋体" w:eastAsia="宋体" w:cs="宋体"/>
                <w:kern w:val="0"/>
                <w:sz w:val="24"/>
                <w:szCs w:val="24"/>
                <w:lang w:val="zh-CN" w:eastAsia="zh-CN" w:bidi="zh-CN"/>
              </w:rPr>
              <w:t>测绘地理信息安全保密教育培训证</w:t>
            </w:r>
            <w:r>
              <w:rPr>
                <w:rFonts w:hint="eastAsia" w:ascii="宋体" w:hAnsi="宋体" w:eastAsia="宋体" w:cs="宋体"/>
                <w:kern w:val="0"/>
                <w:sz w:val="24"/>
                <w:szCs w:val="24"/>
                <w:lang w:val="zh-CN" w:bidi="zh-CN"/>
              </w:rPr>
              <w:t>》，人员在5名（含）以上的得5分，5名以下得2分，缺项不得分</w:t>
            </w:r>
            <w:r>
              <w:rPr>
                <w:rFonts w:hint="eastAsia" w:ascii="宋体" w:hAnsi="宋体" w:eastAsia="宋体" w:cs="宋体"/>
                <w:kern w:val="0"/>
                <w:sz w:val="24"/>
                <w:szCs w:val="24"/>
                <w:lang w:val="en-US" w:eastAsia="zh-CN" w:bidi="zh-CN"/>
              </w:rPr>
              <w:t>。投标文件中</w:t>
            </w:r>
            <w:r>
              <w:rPr>
                <w:rFonts w:hint="eastAsia" w:ascii="宋体" w:hAnsi="宋体" w:eastAsia="宋体" w:cs="宋体"/>
                <w:kern w:val="0"/>
                <w:sz w:val="24"/>
                <w:szCs w:val="24"/>
                <w:lang w:val="zh-CN" w:eastAsia="zh-CN" w:bidi="zh-CN"/>
              </w:rPr>
              <w:t>提供证书扫描件及</w:t>
            </w:r>
            <w:r>
              <w:rPr>
                <w:rFonts w:hint="eastAsia" w:ascii="宋体" w:hAnsi="宋体" w:eastAsia="宋体" w:cs="宋体"/>
                <w:kern w:val="0"/>
                <w:sz w:val="24"/>
                <w:szCs w:val="24"/>
                <w:lang w:val="en-US" w:eastAsia="zh-CN" w:bidi="zh-CN"/>
              </w:rPr>
              <w:t>相关</w:t>
            </w:r>
            <w:r>
              <w:rPr>
                <w:rFonts w:hint="eastAsia" w:ascii="宋体" w:hAnsi="宋体" w:eastAsia="宋体" w:cs="宋体"/>
                <w:kern w:val="0"/>
                <w:sz w:val="24"/>
                <w:szCs w:val="24"/>
                <w:lang w:val="zh-CN" w:eastAsia="zh-CN" w:bidi="zh-CN"/>
              </w:rPr>
              <w:t>社保证明材料。</w:t>
            </w:r>
          </w:p>
        </w:tc>
        <w:tc>
          <w:tcPr>
            <w:tcW w:w="1627" w:type="dxa"/>
            <w:vAlign w:val="center"/>
          </w:tcPr>
          <w:p>
            <w:pPr>
              <w:keepNext w:val="0"/>
              <w:keepLines w:val="0"/>
              <w:widowControl/>
              <w:suppressLineNumbers w:val="0"/>
              <w:autoSpaceDE w:val="0"/>
              <w:autoSpaceDN w:val="0"/>
              <w:spacing w:beforeAutospacing="0" w:afterAutospacing="0"/>
              <w:ind w:right="0" w:rightChars="0"/>
              <w:jc w:val="center"/>
              <w:rPr>
                <w:rFonts w:hint="eastAsia" w:ascii="宋体" w:hAnsi="宋体" w:eastAsia="宋体" w:cs="宋体"/>
                <w:kern w:val="0"/>
                <w:sz w:val="24"/>
                <w:szCs w:val="24"/>
                <w:lang w:val="zh-CN" w:bidi="zh-CN"/>
              </w:rPr>
            </w:pPr>
            <w:r>
              <w:rPr>
                <w:rFonts w:hint="eastAsia" w:cs="宋体"/>
                <w:kern w:val="0"/>
                <w:sz w:val="24"/>
                <w:szCs w:val="24"/>
                <w:lang w:val="en-US" w:bidi="zh-CN"/>
              </w:rPr>
              <w:t>0≤得分≤5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625" w:type="dxa"/>
            <w:vMerge w:val="restart"/>
            <w:vAlign w:val="center"/>
          </w:tcPr>
          <w:p>
            <w:pPr>
              <w:keepNext w:val="0"/>
              <w:keepLines w:val="0"/>
              <w:suppressLineNumbers w:val="0"/>
              <w:autoSpaceDE w:val="0"/>
              <w:autoSpaceDN w:val="0"/>
              <w:spacing w:beforeAutospacing="0" w:afterAutospacing="0"/>
              <w:jc w:val="center"/>
              <w:rPr>
                <w:rFonts w:hint="eastAsia" w:ascii="宋体" w:hAnsi="宋体" w:eastAsia="宋体" w:cs="宋体"/>
                <w:b w:val="0"/>
                <w:bCs w:val="0"/>
                <w:kern w:val="0"/>
                <w:sz w:val="24"/>
                <w:szCs w:val="24"/>
                <w:lang w:bidi="zh-CN"/>
              </w:rPr>
            </w:pPr>
            <w:r>
              <w:rPr>
                <w:rFonts w:hint="eastAsia" w:ascii="宋体" w:hAnsi="宋体" w:eastAsia="宋体" w:cs="宋体"/>
                <w:color w:val="auto"/>
                <w:sz w:val="24"/>
                <w:szCs w:val="24"/>
                <w:lang w:eastAsia="zh-CN"/>
              </w:rPr>
              <w:t>软件著作权</w:t>
            </w:r>
          </w:p>
        </w:tc>
        <w:tc>
          <w:tcPr>
            <w:tcW w:w="6899" w:type="dxa"/>
            <w:gridSpan w:val="2"/>
            <w:vAlign w:val="center"/>
          </w:tcPr>
          <w:p>
            <w:pPr>
              <w:pStyle w:val="7"/>
              <w:keepNext w:val="0"/>
              <w:keepLines w:val="0"/>
              <w:suppressLineNumbers w:val="0"/>
              <w:spacing w:beforeAutospacing="0" w:afterAutospacing="0"/>
              <w:ind w:left="0" w:leftChars="0" w:firstLine="240" w:firstLineChars="100"/>
              <w:jc w:val="both"/>
              <w:rPr>
                <w:rFonts w:hint="eastAsia" w:ascii="宋体" w:hAnsi="宋体" w:eastAsia="宋体" w:cs="宋体"/>
                <w:sz w:val="24"/>
                <w:szCs w:val="24"/>
                <w:vertAlign w:val="baseline"/>
                <w:lang w:val="zh-CN" w:eastAsia="zh-CN" w:bidi="zh-CN"/>
              </w:rPr>
            </w:pPr>
            <w:r>
              <w:rPr>
                <w:rFonts w:hint="eastAsia" w:ascii="宋体" w:hAnsi="宋体" w:eastAsia="宋体" w:cs="宋体"/>
                <w:kern w:val="0"/>
                <w:sz w:val="24"/>
                <w:szCs w:val="24"/>
                <w:lang w:val="zh-CN" w:eastAsia="zh-CN" w:bidi="zh-CN"/>
              </w:rPr>
              <w:t>投标人具有地名类软件著作权证书，每</w:t>
            </w:r>
            <w:r>
              <w:rPr>
                <w:rFonts w:hint="eastAsia" w:ascii="宋体" w:hAnsi="宋体" w:eastAsia="宋体" w:cs="宋体"/>
                <w:kern w:val="0"/>
                <w:sz w:val="24"/>
                <w:szCs w:val="24"/>
                <w:lang w:val="en-US" w:eastAsia="zh-CN" w:bidi="zh-CN"/>
              </w:rPr>
              <w:t>个</w:t>
            </w:r>
            <w:r>
              <w:rPr>
                <w:rFonts w:hint="eastAsia" w:ascii="宋体" w:hAnsi="宋体" w:eastAsia="宋体" w:cs="宋体"/>
                <w:kern w:val="0"/>
                <w:sz w:val="24"/>
                <w:szCs w:val="24"/>
                <w:lang w:val="zh-CN" w:eastAsia="zh-CN" w:bidi="zh-CN"/>
              </w:rPr>
              <w:t>得</w:t>
            </w:r>
            <w:r>
              <w:rPr>
                <w:rFonts w:hint="eastAsia" w:ascii="宋体" w:hAnsi="宋体" w:eastAsia="宋体" w:cs="宋体"/>
                <w:kern w:val="0"/>
                <w:sz w:val="24"/>
                <w:szCs w:val="24"/>
                <w:lang w:val="en-US" w:eastAsia="zh-CN" w:bidi="zh-CN"/>
              </w:rPr>
              <w:t>4分，本项最高得20分。</w:t>
            </w:r>
            <w:r>
              <w:rPr>
                <w:rFonts w:hint="eastAsia" w:cs="Arial"/>
                <w:color w:val="030303"/>
                <w:sz w:val="24"/>
                <w:szCs w:val="24"/>
                <w:lang w:val="en-US" w:eastAsia="zh-CN" w:bidi="ar-SA"/>
              </w:rPr>
              <w:t>投标文件中</w:t>
            </w:r>
            <w:r>
              <w:rPr>
                <w:rFonts w:hint="eastAsia" w:ascii="宋体" w:hAnsi="宋体" w:eastAsia="宋体" w:cs="宋体"/>
                <w:kern w:val="0"/>
                <w:sz w:val="24"/>
                <w:szCs w:val="24"/>
                <w:lang w:val="zh-CN" w:eastAsia="zh-CN" w:bidi="zh-CN"/>
              </w:rPr>
              <w:t>提供证书扫描件。</w:t>
            </w:r>
          </w:p>
        </w:tc>
        <w:tc>
          <w:tcPr>
            <w:tcW w:w="1627" w:type="dxa"/>
            <w:vAlign w:val="center"/>
          </w:tcPr>
          <w:p>
            <w:pPr>
              <w:pStyle w:val="7"/>
              <w:keepNext w:val="0"/>
              <w:keepLines w:val="0"/>
              <w:suppressLineNumbers w:val="0"/>
              <w:spacing w:beforeAutospacing="0" w:afterAutospacing="0"/>
              <w:jc w:val="center"/>
              <w:rPr>
                <w:rFonts w:hint="default" w:ascii="宋体" w:hAnsi="宋体" w:eastAsia="宋体" w:cs="宋体"/>
                <w:kern w:val="0"/>
                <w:sz w:val="24"/>
                <w:szCs w:val="24"/>
                <w:lang w:val="en-US" w:eastAsia="zh-CN" w:bidi="zh-CN"/>
              </w:rPr>
            </w:pPr>
            <w:r>
              <w:rPr>
                <w:rFonts w:hint="eastAsia" w:cs="宋体"/>
                <w:kern w:val="0"/>
                <w:sz w:val="24"/>
                <w:szCs w:val="24"/>
                <w:lang w:val="en-US" w:bidi="zh-CN"/>
              </w:rPr>
              <w:t>0≤得分≤20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625" w:type="dxa"/>
            <w:vMerge w:val="continue"/>
            <w:vAlign w:val="center"/>
          </w:tcPr>
          <w:p>
            <w:pPr>
              <w:keepNext w:val="0"/>
              <w:keepLines w:val="0"/>
              <w:suppressLineNumbers w:val="0"/>
              <w:autoSpaceDE w:val="0"/>
              <w:autoSpaceDN w:val="0"/>
              <w:spacing w:beforeAutospacing="0" w:afterAutospacing="0"/>
              <w:jc w:val="center"/>
              <w:rPr>
                <w:rFonts w:hint="eastAsia" w:ascii="宋体" w:hAnsi="宋体" w:eastAsia="宋体" w:cs="宋体"/>
                <w:b w:val="0"/>
                <w:bCs w:val="0"/>
                <w:kern w:val="0"/>
                <w:sz w:val="24"/>
                <w:szCs w:val="24"/>
                <w:lang w:bidi="zh-CN"/>
              </w:rPr>
            </w:pPr>
          </w:p>
        </w:tc>
        <w:tc>
          <w:tcPr>
            <w:tcW w:w="6899" w:type="dxa"/>
            <w:gridSpan w:val="2"/>
            <w:vAlign w:val="center"/>
          </w:tcPr>
          <w:p>
            <w:pPr>
              <w:pStyle w:val="7"/>
              <w:keepNext w:val="0"/>
              <w:keepLines w:val="0"/>
              <w:suppressLineNumbers w:val="0"/>
              <w:spacing w:beforeAutospacing="0" w:afterAutospacing="0"/>
              <w:ind w:left="0" w:leftChars="0" w:firstLine="240" w:firstLineChars="100"/>
              <w:jc w:val="both"/>
              <w:rPr>
                <w:rFonts w:hint="default" w:ascii="宋体" w:hAnsi="宋体" w:eastAsia="宋体" w:cs="宋体"/>
                <w:sz w:val="24"/>
                <w:szCs w:val="24"/>
                <w:vertAlign w:val="baseline"/>
                <w:lang w:val="en-US" w:eastAsia="zh-CN" w:bidi="zh-CN"/>
              </w:rPr>
            </w:pPr>
            <w:r>
              <w:rPr>
                <w:rFonts w:hint="eastAsia" w:ascii="宋体" w:hAnsi="宋体" w:eastAsia="宋体" w:cs="宋体"/>
                <w:kern w:val="0"/>
                <w:sz w:val="24"/>
                <w:szCs w:val="24"/>
                <w:lang w:val="zh-CN" w:eastAsia="zh-CN" w:bidi="zh-CN"/>
              </w:rPr>
              <w:t>投标人具有界线类软件著作权证书，每</w:t>
            </w:r>
            <w:r>
              <w:rPr>
                <w:rFonts w:hint="eastAsia" w:ascii="宋体" w:hAnsi="宋体" w:eastAsia="宋体" w:cs="宋体"/>
                <w:kern w:val="0"/>
                <w:sz w:val="24"/>
                <w:szCs w:val="24"/>
                <w:lang w:val="en-US" w:eastAsia="zh-CN" w:bidi="zh-CN"/>
              </w:rPr>
              <w:t>个</w:t>
            </w:r>
            <w:r>
              <w:rPr>
                <w:rFonts w:hint="eastAsia" w:ascii="宋体" w:hAnsi="宋体" w:eastAsia="宋体" w:cs="宋体"/>
                <w:kern w:val="0"/>
                <w:sz w:val="24"/>
                <w:szCs w:val="24"/>
                <w:lang w:val="zh-CN" w:eastAsia="zh-CN" w:bidi="zh-CN"/>
              </w:rPr>
              <w:t>得</w:t>
            </w:r>
            <w:r>
              <w:rPr>
                <w:rFonts w:hint="eastAsia" w:cs="宋体"/>
                <w:kern w:val="0"/>
                <w:sz w:val="24"/>
                <w:szCs w:val="24"/>
                <w:lang w:val="en-US" w:eastAsia="zh-CN" w:bidi="zh-CN"/>
              </w:rPr>
              <w:t>4</w:t>
            </w:r>
            <w:r>
              <w:rPr>
                <w:rFonts w:hint="eastAsia" w:ascii="宋体" w:hAnsi="宋体" w:eastAsia="宋体" w:cs="宋体"/>
                <w:kern w:val="0"/>
                <w:sz w:val="24"/>
                <w:szCs w:val="24"/>
                <w:lang w:val="en-US" w:eastAsia="zh-CN" w:bidi="zh-CN"/>
              </w:rPr>
              <w:t>分，本项最高得</w:t>
            </w:r>
            <w:r>
              <w:rPr>
                <w:rFonts w:hint="eastAsia" w:cs="宋体"/>
                <w:kern w:val="0"/>
                <w:sz w:val="24"/>
                <w:szCs w:val="24"/>
                <w:lang w:val="en-US" w:eastAsia="zh-CN" w:bidi="zh-CN"/>
              </w:rPr>
              <w:t>8</w:t>
            </w:r>
            <w:r>
              <w:rPr>
                <w:rFonts w:hint="eastAsia" w:ascii="宋体" w:hAnsi="宋体" w:eastAsia="宋体" w:cs="宋体"/>
                <w:kern w:val="0"/>
                <w:sz w:val="24"/>
                <w:szCs w:val="24"/>
                <w:lang w:val="en-US" w:eastAsia="zh-CN" w:bidi="zh-CN"/>
              </w:rPr>
              <w:t>分。</w:t>
            </w:r>
            <w:r>
              <w:rPr>
                <w:rFonts w:hint="eastAsia" w:cs="Arial"/>
                <w:color w:val="030303"/>
                <w:sz w:val="24"/>
                <w:szCs w:val="24"/>
                <w:lang w:val="en-US" w:eastAsia="zh-CN" w:bidi="ar-SA"/>
              </w:rPr>
              <w:t>投标文件中</w:t>
            </w:r>
            <w:r>
              <w:rPr>
                <w:rFonts w:hint="eastAsia" w:ascii="宋体" w:hAnsi="宋体" w:eastAsia="宋体" w:cs="宋体"/>
                <w:kern w:val="0"/>
                <w:sz w:val="24"/>
                <w:szCs w:val="24"/>
                <w:lang w:val="zh-CN" w:eastAsia="zh-CN" w:bidi="zh-CN"/>
              </w:rPr>
              <w:t>提供证书扫描件。</w:t>
            </w:r>
          </w:p>
        </w:tc>
        <w:tc>
          <w:tcPr>
            <w:tcW w:w="1627" w:type="dxa"/>
            <w:vAlign w:val="center"/>
          </w:tcPr>
          <w:p>
            <w:pPr>
              <w:pStyle w:val="7"/>
              <w:keepNext w:val="0"/>
              <w:keepLines w:val="0"/>
              <w:suppressLineNumbers w:val="0"/>
              <w:spacing w:beforeAutospacing="0" w:afterAutospacing="0"/>
              <w:jc w:val="center"/>
              <w:rPr>
                <w:rFonts w:hint="eastAsia" w:ascii="宋体" w:hAnsi="宋体" w:eastAsia="宋体" w:cs="宋体"/>
                <w:kern w:val="0"/>
                <w:sz w:val="24"/>
                <w:szCs w:val="24"/>
                <w:lang w:val="zh-CN" w:eastAsia="zh-CN" w:bidi="zh-CN"/>
              </w:rPr>
            </w:pPr>
            <w:r>
              <w:rPr>
                <w:rFonts w:hint="eastAsia" w:cs="宋体"/>
                <w:kern w:val="0"/>
                <w:sz w:val="24"/>
                <w:szCs w:val="24"/>
                <w:lang w:val="en-US" w:bidi="zh-CN"/>
              </w:rPr>
              <w:t>0≤得分≤8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625" w:type="dxa"/>
            <w:vAlign w:val="center"/>
          </w:tcPr>
          <w:p>
            <w:pPr>
              <w:keepNext w:val="0"/>
              <w:keepLines w:val="0"/>
              <w:suppressLineNumbers w:val="0"/>
              <w:autoSpaceDE w:val="0"/>
              <w:autoSpaceDN w:val="0"/>
              <w:spacing w:beforeAutospacing="0" w:afterAutospacing="0"/>
              <w:jc w:val="center"/>
              <w:rPr>
                <w:rFonts w:hint="eastAsia" w:ascii="宋体" w:hAnsi="宋体" w:eastAsia="宋体" w:cs="宋体"/>
                <w:b w:val="0"/>
                <w:bCs w:val="0"/>
                <w:kern w:val="0"/>
                <w:sz w:val="24"/>
                <w:szCs w:val="24"/>
                <w:lang w:bidi="zh-CN"/>
              </w:rPr>
            </w:pPr>
            <w:r>
              <w:rPr>
                <w:rFonts w:hint="eastAsia" w:ascii="宋体" w:hAnsi="宋体" w:eastAsia="宋体" w:cs="宋体"/>
                <w:color w:val="auto"/>
                <w:kern w:val="0"/>
                <w:sz w:val="24"/>
                <w:szCs w:val="24"/>
              </w:rPr>
              <w:t>体系</w:t>
            </w:r>
            <w:r>
              <w:rPr>
                <w:rFonts w:hint="eastAsia" w:ascii="宋体" w:hAnsi="宋体" w:eastAsia="宋体" w:cs="宋体"/>
                <w:color w:val="auto"/>
                <w:sz w:val="24"/>
                <w:szCs w:val="24"/>
              </w:rPr>
              <w:t>认证</w:t>
            </w:r>
          </w:p>
        </w:tc>
        <w:tc>
          <w:tcPr>
            <w:tcW w:w="6899" w:type="dxa"/>
            <w:gridSpan w:val="2"/>
            <w:vAlign w:val="center"/>
          </w:tcPr>
          <w:p>
            <w:pPr>
              <w:keepNext w:val="0"/>
              <w:keepLines w:val="0"/>
              <w:widowControl/>
              <w:suppressLineNumbers w:val="0"/>
              <w:autoSpaceDE w:val="0"/>
              <w:autoSpaceDN w:val="0"/>
              <w:spacing w:beforeAutospacing="0" w:afterAutospacing="0"/>
              <w:ind w:left="0" w:leftChars="0" w:right="0" w:rightChars="0" w:firstLine="240" w:firstLineChars="100"/>
              <w:rPr>
                <w:rFonts w:hint="eastAsia" w:ascii="宋体" w:hAnsi="宋体" w:eastAsia="宋体" w:cs="宋体"/>
                <w:sz w:val="24"/>
                <w:szCs w:val="24"/>
                <w:vertAlign w:val="baseline"/>
                <w:lang w:val="en-US" w:eastAsia="zh-CN" w:bidi="zh-CN"/>
              </w:rPr>
            </w:pPr>
            <w:r>
              <w:rPr>
                <w:rFonts w:hint="eastAsia" w:ascii="宋体" w:hAnsi="宋体" w:eastAsia="宋体" w:cs="宋体"/>
                <w:kern w:val="0"/>
                <w:sz w:val="24"/>
                <w:szCs w:val="24"/>
                <w:lang w:val="zh-CN" w:eastAsia="zh-CN" w:bidi="zh-CN"/>
              </w:rPr>
              <w:t>投标人具有有效的质量管理体系认证证书，认证范围包含（政区、城区图及地名图集编制，地名成果转化）得</w:t>
            </w:r>
            <w:r>
              <w:rPr>
                <w:rFonts w:hint="eastAsia" w:cs="宋体"/>
                <w:kern w:val="0"/>
                <w:sz w:val="24"/>
                <w:szCs w:val="24"/>
                <w:lang w:val="en-US" w:eastAsia="zh-CN" w:bidi="zh-CN"/>
              </w:rPr>
              <w:t>8</w:t>
            </w:r>
            <w:r>
              <w:rPr>
                <w:rFonts w:hint="eastAsia" w:ascii="宋体" w:hAnsi="宋体" w:eastAsia="宋体" w:cs="宋体"/>
                <w:kern w:val="0"/>
                <w:sz w:val="24"/>
                <w:szCs w:val="24"/>
                <w:lang w:val="zh-CN" w:eastAsia="zh-CN" w:bidi="zh-CN"/>
              </w:rPr>
              <w:t>分。</w:t>
            </w:r>
            <w:r>
              <w:rPr>
                <w:rFonts w:hint="eastAsia" w:ascii="宋体" w:hAnsi="宋体" w:eastAsia="宋体" w:cs="宋体"/>
                <w:kern w:val="0"/>
                <w:sz w:val="24"/>
                <w:szCs w:val="24"/>
                <w:lang w:val="en-US" w:eastAsia="zh-CN" w:bidi="zh-CN"/>
              </w:rPr>
              <w:t>投标文件中</w:t>
            </w:r>
            <w:r>
              <w:rPr>
                <w:rFonts w:hint="eastAsia" w:ascii="宋体" w:hAnsi="宋体" w:eastAsia="宋体" w:cs="宋体"/>
                <w:kern w:val="0"/>
                <w:sz w:val="24"/>
                <w:szCs w:val="24"/>
                <w:lang w:val="zh-CN" w:eastAsia="zh-CN" w:bidi="zh-CN"/>
              </w:rPr>
              <w:t>提供证书扫描件及全国认证认可信息公共服务平台网页查询截图。</w:t>
            </w:r>
          </w:p>
        </w:tc>
        <w:tc>
          <w:tcPr>
            <w:tcW w:w="1627" w:type="dxa"/>
            <w:vAlign w:val="center"/>
          </w:tcPr>
          <w:p>
            <w:pPr>
              <w:keepNext w:val="0"/>
              <w:keepLines w:val="0"/>
              <w:widowControl/>
              <w:suppressLineNumbers w:val="0"/>
              <w:autoSpaceDE w:val="0"/>
              <w:autoSpaceDN w:val="0"/>
              <w:spacing w:beforeAutospacing="0" w:afterAutospacing="0"/>
              <w:ind w:right="0" w:rightChars="0"/>
              <w:jc w:val="center"/>
              <w:rPr>
                <w:rFonts w:hint="eastAsia" w:ascii="宋体" w:hAnsi="宋体" w:eastAsia="宋体" w:cs="宋体"/>
                <w:kern w:val="0"/>
                <w:sz w:val="24"/>
                <w:szCs w:val="24"/>
                <w:lang w:val="zh-CN" w:eastAsia="zh-CN" w:bidi="zh-CN"/>
              </w:rPr>
            </w:pPr>
            <w:r>
              <w:rPr>
                <w:rFonts w:hint="eastAsia" w:cs="宋体"/>
                <w:kern w:val="0"/>
                <w:sz w:val="24"/>
                <w:szCs w:val="24"/>
                <w:lang w:val="en-US" w:bidi="zh-CN"/>
              </w:rPr>
              <w:t>0≤得分≤8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625" w:type="dxa"/>
            <w:vAlign w:val="center"/>
          </w:tcPr>
          <w:p>
            <w:pPr>
              <w:keepNext w:val="0"/>
              <w:keepLines w:val="0"/>
              <w:suppressLineNumbers w:val="0"/>
              <w:autoSpaceDE w:val="0"/>
              <w:autoSpaceDN w:val="0"/>
              <w:spacing w:beforeAutospacing="0" w:afterAutospacing="0"/>
              <w:jc w:val="center"/>
              <w:rPr>
                <w:rFonts w:hint="eastAsia" w:ascii="宋体" w:hAnsi="宋体" w:eastAsia="宋体" w:cs="宋体"/>
                <w:b w:val="0"/>
                <w:bCs w:val="0"/>
                <w:kern w:val="0"/>
                <w:sz w:val="24"/>
                <w:szCs w:val="24"/>
                <w:lang w:bidi="zh-CN"/>
              </w:rPr>
            </w:pPr>
            <w:r>
              <w:rPr>
                <w:rFonts w:hint="eastAsia" w:ascii="宋体" w:hAnsi="宋体" w:eastAsia="宋体" w:cs="宋体"/>
                <w:color w:val="auto"/>
                <w:kern w:val="0"/>
                <w:sz w:val="24"/>
                <w:szCs w:val="24"/>
                <w:lang w:eastAsia="zh-CN"/>
              </w:rPr>
              <w:t>项目业绩</w:t>
            </w:r>
          </w:p>
        </w:tc>
        <w:tc>
          <w:tcPr>
            <w:tcW w:w="6899" w:type="dxa"/>
            <w:gridSpan w:val="2"/>
            <w:vAlign w:val="center"/>
          </w:tcPr>
          <w:p>
            <w:pPr>
              <w:keepNext w:val="0"/>
              <w:keepLines w:val="0"/>
              <w:widowControl/>
              <w:suppressLineNumbers w:val="0"/>
              <w:autoSpaceDE w:val="0"/>
              <w:autoSpaceDN w:val="0"/>
              <w:spacing w:beforeAutospacing="0" w:afterAutospacing="0"/>
              <w:ind w:left="0" w:leftChars="0" w:right="0" w:rightChars="0" w:firstLine="240" w:firstLineChars="1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zh-CN" w:eastAsia="zh-CN" w:bidi="zh-CN"/>
              </w:rPr>
              <w:t>投标人自201</w:t>
            </w:r>
            <w:r>
              <w:rPr>
                <w:rFonts w:hint="eastAsia" w:ascii="宋体" w:hAnsi="宋体" w:eastAsia="宋体" w:cs="宋体"/>
                <w:kern w:val="0"/>
                <w:sz w:val="24"/>
                <w:szCs w:val="24"/>
                <w:lang w:val="en-US" w:eastAsia="zh-CN" w:bidi="zh-CN"/>
              </w:rPr>
              <w:t>9</w:t>
            </w:r>
            <w:r>
              <w:rPr>
                <w:rFonts w:hint="eastAsia" w:ascii="宋体" w:hAnsi="宋体" w:eastAsia="宋体" w:cs="宋体"/>
                <w:kern w:val="0"/>
                <w:sz w:val="24"/>
                <w:szCs w:val="24"/>
                <w:lang w:val="zh-CN" w:eastAsia="zh-CN" w:bidi="zh-CN"/>
              </w:rPr>
              <w:t>年以来承担过第二次全国地名普查成果转化（地名志</w:t>
            </w:r>
            <w:r>
              <w:rPr>
                <w:rFonts w:hint="eastAsia" w:ascii="宋体" w:hAnsi="宋体" w:eastAsia="宋体" w:cs="宋体"/>
                <w:kern w:val="0"/>
                <w:sz w:val="24"/>
                <w:szCs w:val="24"/>
                <w:lang w:val="en-US" w:eastAsia="zh-CN" w:bidi="zh-CN"/>
              </w:rPr>
              <w:t>或</w:t>
            </w:r>
            <w:r>
              <w:rPr>
                <w:rFonts w:hint="eastAsia" w:ascii="宋体" w:hAnsi="宋体" w:eastAsia="宋体" w:cs="宋体"/>
                <w:kern w:val="0"/>
                <w:sz w:val="24"/>
                <w:szCs w:val="24"/>
                <w:lang w:val="zh-CN" w:eastAsia="zh-CN" w:bidi="zh-CN"/>
              </w:rPr>
              <w:t>政区图、城区图</w:t>
            </w:r>
            <w:r>
              <w:rPr>
                <w:rFonts w:hint="eastAsia" w:ascii="宋体" w:hAnsi="宋体" w:eastAsia="宋体" w:cs="宋体"/>
                <w:kern w:val="0"/>
                <w:sz w:val="24"/>
                <w:szCs w:val="24"/>
                <w:lang w:val="en-US" w:eastAsia="zh-CN" w:bidi="zh-CN"/>
              </w:rPr>
              <w:t>或</w:t>
            </w:r>
            <w:r>
              <w:rPr>
                <w:rFonts w:hint="eastAsia" w:ascii="宋体" w:hAnsi="宋体" w:eastAsia="宋体" w:cs="宋体"/>
                <w:kern w:val="0"/>
                <w:sz w:val="24"/>
                <w:szCs w:val="24"/>
                <w:lang w:val="zh-CN" w:eastAsia="zh-CN" w:bidi="zh-CN"/>
              </w:rPr>
              <w:t>地名图集</w:t>
            </w:r>
            <w:r>
              <w:rPr>
                <w:rFonts w:hint="eastAsia" w:ascii="宋体" w:hAnsi="宋体" w:eastAsia="宋体" w:cs="宋体"/>
                <w:kern w:val="0"/>
                <w:sz w:val="24"/>
                <w:szCs w:val="24"/>
                <w:lang w:val="en-US" w:eastAsia="zh-CN" w:bidi="zh-CN"/>
              </w:rPr>
              <w:t>编制</w:t>
            </w:r>
            <w:r>
              <w:rPr>
                <w:rFonts w:hint="eastAsia" w:ascii="宋体" w:hAnsi="宋体" w:eastAsia="宋体" w:cs="宋体"/>
                <w:kern w:val="0"/>
                <w:sz w:val="24"/>
                <w:szCs w:val="24"/>
                <w:lang w:val="zh-CN" w:eastAsia="zh-CN" w:bidi="zh-CN"/>
              </w:rPr>
              <w:t>）项目，每</w:t>
            </w:r>
            <w:r>
              <w:rPr>
                <w:rFonts w:hint="eastAsia" w:ascii="宋体" w:hAnsi="宋体" w:eastAsia="宋体" w:cs="宋体"/>
                <w:kern w:val="0"/>
                <w:sz w:val="24"/>
                <w:szCs w:val="24"/>
                <w:lang w:val="en-US" w:eastAsia="zh-CN" w:bidi="zh-CN"/>
              </w:rPr>
              <w:t>份合同</w:t>
            </w:r>
            <w:r>
              <w:rPr>
                <w:rFonts w:hint="eastAsia" w:ascii="宋体" w:hAnsi="宋体" w:eastAsia="宋体" w:cs="宋体"/>
                <w:kern w:val="0"/>
                <w:sz w:val="24"/>
                <w:szCs w:val="24"/>
                <w:lang w:val="zh-CN" w:eastAsia="zh-CN" w:bidi="zh-CN"/>
              </w:rPr>
              <w:t>得</w:t>
            </w:r>
            <w:r>
              <w:rPr>
                <w:rFonts w:hint="eastAsia" w:ascii="宋体" w:hAnsi="宋体" w:eastAsia="宋体" w:cs="宋体"/>
                <w:kern w:val="0"/>
                <w:sz w:val="24"/>
                <w:szCs w:val="24"/>
                <w:lang w:val="en-US" w:eastAsia="zh-CN" w:bidi="zh-CN"/>
              </w:rPr>
              <w:t>3</w:t>
            </w:r>
            <w:r>
              <w:rPr>
                <w:rFonts w:hint="eastAsia" w:ascii="宋体" w:hAnsi="宋体" w:eastAsia="宋体" w:cs="宋体"/>
                <w:kern w:val="0"/>
                <w:sz w:val="24"/>
                <w:szCs w:val="24"/>
                <w:lang w:val="zh-CN" w:eastAsia="zh-CN" w:bidi="zh-CN"/>
              </w:rPr>
              <w:t>分，本项最高得</w:t>
            </w:r>
            <w:r>
              <w:rPr>
                <w:rFonts w:hint="eastAsia" w:ascii="宋体" w:hAnsi="宋体" w:eastAsia="宋体" w:cs="宋体"/>
                <w:kern w:val="0"/>
                <w:sz w:val="24"/>
                <w:szCs w:val="24"/>
                <w:lang w:val="en-US" w:eastAsia="zh-CN" w:bidi="zh-CN"/>
              </w:rPr>
              <w:t>24分</w:t>
            </w:r>
            <w:r>
              <w:rPr>
                <w:rFonts w:hint="eastAsia" w:ascii="宋体" w:hAnsi="宋体" w:eastAsia="宋体" w:cs="宋体"/>
                <w:kern w:val="0"/>
                <w:sz w:val="24"/>
                <w:szCs w:val="24"/>
                <w:lang w:val="zh-CN" w:eastAsia="zh-CN" w:bidi="zh-CN"/>
              </w:rPr>
              <w:t>。</w:t>
            </w:r>
            <w:r>
              <w:rPr>
                <w:rFonts w:hint="eastAsia" w:ascii="宋体" w:hAnsi="宋体" w:eastAsia="宋体" w:cs="宋体"/>
                <w:kern w:val="0"/>
                <w:sz w:val="24"/>
                <w:szCs w:val="24"/>
                <w:lang w:val="en-US" w:eastAsia="zh-CN" w:bidi="zh-CN"/>
              </w:rPr>
              <w:t>投标文件中提供中标通知书、合同</w:t>
            </w:r>
            <w:r>
              <w:rPr>
                <w:rFonts w:hint="eastAsia" w:ascii="宋体" w:hAnsi="宋体" w:eastAsia="宋体" w:cs="宋体"/>
                <w:kern w:val="0"/>
                <w:sz w:val="24"/>
                <w:szCs w:val="24"/>
                <w:lang w:val="zh-CN" w:eastAsia="zh-CN" w:bidi="zh-CN"/>
              </w:rPr>
              <w:t>扫描件</w:t>
            </w:r>
            <w:r>
              <w:rPr>
                <w:rFonts w:hint="eastAsia" w:ascii="宋体" w:hAnsi="宋体" w:eastAsia="宋体" w:cs="宋体"/>
                <w:kern w:val="0"/>
                <w:sz w:val="24"/>
                <w:szCs w:val="24"/>
                <w:lang w:val="en-US" w:eastAsia="zh-CN" w:bidi="zh-CN"/>
              </w:rPr>
              <w:t>及中标公示网上截图。（注:所有业绩必须为政府部门公开招标项目，分包或转包的合同不计分。）</w:t>
            </w:r>
          </w:p>
        </w:tc>
        <w:tc>
          <w:tcPr>
            <w:tcW w:w="1627" w:type="dxa"/>
            <w:vAlign w:val="center"/>
          </w:tcPr>
          <w:p>
            <w:pPr>
              <w:keepNext w:val="0"/>
              <w:keepLines w:val="0"/>
              <w:widowControl/>
              <w:suppressLineNumbers w:val="0"/>
              <w:autoSpaceDE w:val="0"/>
              <w:autoSpaceDN w:val="0"/>
              <w:spacing w:beforeAutospacing="0" w:afterAutospacing="0"/>
              <w:ind w:right="0" w:rightChars="0"/>
              <w:jc w:val="center"/>
              <w:rPr>
                <w:rFonts w:hint="default" w:ascii="宋体" w:hAnsi="宋体" w:eastAsia="宋体" w:cs="宋体"/>
                <w:kern w:val="0"/>
                <w:sz w:val="24"/>
                <w:szCs w:val="24"/>
                <w:lang w:val="en-US" w:eastAsia="zh-CN" w:bidi="zh-CN"/>
              </w:rPr>
            </w:pPr>
            <w:r>
              <w:rPr>
                <w:rFonts w:hint="eastAsia" w:cs="宋体"/>
                <w:kern w:val="0"/>
                <w:sz w:val="24"/>
                <w:szCs w:val="24"/>
                <w:lang w:val="en-US" w:bidi="zh-CN"/>
              </w:rPr>
              <w:t>0≤得分≤24</w:t>
            </w:r>
          </w:p>
        </w:tc>
      </w:tr>
    </w:tbl>
    <w:p>
      <w:pPr>
        <w:bidi w:val="0"/>
        <w:rPr>
          <w:rFonts w:hint="eastAsia"/>
          <w:sz w:val="24"/>
          <w:szCs w:val="24"/>
          <w:lang w:val="en-US" w:eastAsia="zh-CN"/>
        </w:rPr>
      </w:pPr>
    </w:p>
    <w:p>
      <w:pPr>
        <w:bidi w:val="0"/>
        <w:rPr>
          <w:rFonts w:hint="eastAsia"/>
          <w:sz w:val="24"/>
          <w:szCs w:val="24"/>
          <w:lang w:val="en-US" w:eastAsia="zh-CN"/>
        </w:rPr>
      </w:pPr>
    </w:p>
    <w:tbl>
      <w:tblPr>
        <w:tblStyle w:val="19"/>
        <w:tblW w:w="10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6854"/>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24" w:type="dxa"/>
            <w:gridSpan w:val="3"/>
            <w:vAlign w:val="center"/>
          </w:tcPr>
          <w:p>
            <w:pPr>
              <w:keepNext w:val="0"/>
              <w:keepLines w:val="0"/>
              <w:suppressLineNumbers w:val="0"/>
              <w:bidi w:val="0"/>
              <w:spacing w:beforeAutospacing="0" w:afterAutospacing="0"/>
              <w:jc w:val="center"/>
              <w:rPr>
                <w:rFonts w:hint="eastAsia" w:cs="宋体"/>
                <w:b/>
                <w:bCs/>
                <w:kern w:val="0"/>
                <w:sz w:val="24"/>
                <w:szCs w:val="24"/>
                <w:lang w:val="en-US" w:bidi="zh-CN"/>
              </w:rPr>
            </w:pPr>
            <w:r>
              <w:rPr>
                <w:rFonts w:hint="eastAsia" w:cs="宋体"/>
                <w:b/>
                <w:bCs/>
                <w:kern w:val="0"/>
                <w:sz w:val="24"/>
                <w:szCs w:val="24"/>
                <w:lang w:val="en-US" w:bidi="zh-CN"/>
              </w:rPr>
              <w:t>技术部分</w:t>
            </w:r>
            <w:r>
              <w:rPr>
                <w:rFonts w:hint="eastAsia" w:ascii="宋体" w:hAnsi="宋体" w:eastAsia="宋体" w:cs="宋体"/>
                <w:b/>
                <w:bCs/>
                <w:kern w:val="0"/>
                <w:sz w:val="24"/>
                <w:szCs w:val="24"/>
                <w:lang w:bidi="zh-CN"/>
              </w:rPr>
              <w:t>（</w:t>
            </w:r>
            <w:r>
              <w:rPr>
                <w:rFonts w:hint="eastAsia" w:cs="宋体"/>
                <w:b/>
                <w:bCs/>
                <w:kern w:val="0"/>
                <w:sz w:val="24"/>
                <w:szCs w:val="24"/>
                <w:lang w:val="en-US" w:bidi="zh-CN"/>
              </w:rPr>
              <w:t>20</w:t>
            </w:r>
            <w:r>
              <w:rPr>
                <w:rFonts w:hint="eastAsia" w:ascii="宋体" w:hAnsi="宋体" w:eastAsia="宋体" w:cs="宋体"/>
                <w:b/>
                <w:bCs/>
                <w:kern w:val="0"/>
                <w:sz w:val="24"/>
                <w:szCs w:val="24"/>
                <w:lang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4" w:type="dxa"/>
            <w:vAlign w:val="center"/>
          </w:tcPr>
          <w:p>
            <w:pPr>
              <w:keepNext w:val="0"/>
              <w:keepLines w:val="0"/>
              <w:suppressLineNumbers w:val="0"/>
              <w:autoSpaceDE w:val="0"/>
              <w:autoSpaceDN w:val="0"/>
              <w:spacing w:beforeAutospacing="0" w:afterAutospacing="0"/>
              <w:ind w:left="0" w:leftChars="0" w:right="0" w:rightChars="0"/>
              <w:jc w:val="center"/>
              <w:rPr>
                <w:rFonts w:hint="eastAsia" w:ascii="宋体" w:hAnsi="宋体" w:eastAsia="宋体" w:cs="宋体"/>
                <w:b/>
                <w:bCs/>
                <w:kern w:val="0"/>
                <w:sz w:val="24"/>
                <w:szCs w:val="24"/>
                <w:lang w:val="en-US" w:eastAsia="zh-CN" w:bidi="zh-CN"/>
              </w:rPr>
            </w:pPr>
            <w:r>
              <w:rPr>
                <w:rFonts w:hint="eastAsia" w:ascii="宋体" w:hAnsi="宋体" w:eastAsia="宋体" w:cs="宋体"/>
                <w:b/>
                <w:bCs/>
                <w:kern w:val="0"/>
                <w:sz w:val="24"/>
                <w:szCs w:val="24"/>
                <w:lang w:bidi="zh-CN"/>
              </w:rPr>
              <w:t>评分因素</w:t>
            </w:r>
          </w:p>
        </w:tc>
        <w:tc>
          <w:tcPr>
            <w:tcW w:w="6854" w:type="dxa"/>
            <w:vAlign w:val="center"/>
          </w:tcPr>
          <w:p>
            <w:pPr>
              <w:keepNext w:val="0"/>
              <w:keepLines w:val="0"/>
              <w:suppressLineNumbers w:val="0"/>
              <w:autoSpaceDE w:val="0"/>
              <w:autoSpaceDN w:val="0"/>
              <w:spacing w:beforeAutospacing="0" w:afterAutospacing="0"/>
              <w:ind w:left="0" w:leftChars="0" w:right="0" w:rightChars="0"/>
              <w:jc w:val="center"/>
              <w:rPr>
                <w:rFonts w:hint="eastAsia" w:ascii="宋体" w:hAnsi="宋体" w:eastAsia="宋体" w:cs="宋体"/>
                <w:b/>
                <w:bCs/>
                <w:kern w:val="0"/>
                <w:sz w:val="24"/>
                <w:szCs w:val="24"/>
                <w:lang w:val="en-US" w:eastAsia="zh-CN" w:bidi="zh-CN"/>
              </w:rPr>
            </w:pPr>
            <w:r>
              <w:rPr>
                <w:rFonts w:hint="eastAsia" w:ascii="宋体" w:hAnsi="宋体" w:eastAsia="宋体" w:cs="宋体"/>
                <w:b/>
                <w:bCs/>
                <w:kern w:val="0"/>
                <w:sz w:val="24"/>
                <w:szCs w:val="24"/>
                <w:lang w:bidi="zh-CN"/>
              </w:rPr>
              <w:t>评分标准</w:t>
            </w:r>
          </w:p>
        </w:tc>
        <w:tc>
          <w:tcPr>
            <w:tcW w:w="1656" w:type="dxa"/>
            <w:vAlign w:val="center"/>
          </w:tcPr>
          <w:p>
            <w:pPr>
              <w:keepNext w:val="0"/>
              <w:keepLines w:val="0"/>
              <w:suppressLineNumbers w:val="0"/>
              <w:autoSpaceDE w:val="0"/>
              <w:autoSpaceDN w:val="0"/>
              <w:spacing w:beforeAutospacing="0" w:afterAutospacing="0"/>
              <w:ind w:left="0" w:leftChars="0" w:right="0" w:rightChars="0"/>
              <w:jc w:val="center"/>
              <w:rPr>
                <w:rFonts w:hint="eastAsia" w:ascii="宋体" w:hAnsi="宋体" w:eastAsia="宋体" w:cs="宋体"/>
                <w:b/>
                <w:bCs/>
                <w:kern w:val="0"/>
                <w:sz w:val="24"/>
                <w:szCs w:val="24"/>
                <w:lang w:bidi="zh-CN"/>
              </w:rPr>
            </w:pPr>
            <w:r>
              <w:rPr>
                <w:rFonts w:hint="eastAsia" w:ascii="宋体" w:hAnsi="宋体" w:eastAsia="宋体" w:cs="宋体"/>
                <w:b/>
                <w:bCs/>
                <w:sz w:val="24"/>
                <w:szCs w:val="24"/>
              </w:rPr>
              <w:t>评审</w:t>
            </w:r>
            <w:r>
              <w:rPr>
                <w:rFonts w:hint="eastAsia" w:ascii="宋体" w:hAnsi="宋体" w:eastAsia="宋体" w:cs="宋体"/>
                <w:b/>
                <w:bCs/>
                <w:sz w:val="24"/>
                <w:szCs w:val="24"/>
                <w:lang w:val="en-US" w:eastAsia="zh-CN"/>
              </w:rPr>
              <w:t>得</w:t>
            </w:r>
            <w:r>
              <w:rPr>
                <w:rFonts w:hint="eastAsia" w:ascii="宋体" w:hAnsi="宋体" w:eastAsia="宋体" w:cs="宋体"/>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14" w:type="dxa"/>
            <w:vMerge w:val="restart"/>
            <w:vAlign w:val="center"/>
          </w:tcPr>
          <w:p>
            <w:pPr>
              <w:keepNext w:val="0"/>
              <w:keepLines w:val="0"/>
              <w:suppressLineNumbers w:val="0"/>
              <w:bidi w:val="0"/>
              <w:spacing w:beforeAutospacing="0" w:afterAutospacing="0"/>
              <w:jc w:val="center"/>
              <w:rPr>
                <w:rFonts w:hint="eastAsia"/>
                <w:lang w:val="en-US" w:eastAsia="zh-CN"/>
              </w:rPr>
            </w:pPr>
            <w:r>
              <w:rPr>
                <w:rFonts w:hint="eastAsia"/>
                <w:lang w:val="en-US" w:eastAsia="zh-CN"/>
              </w:rPr>
              <w:t>服务方案</w:t>
            </w:r>
          </w:p>
          <w:p>
            <w:pPr>
              <w:keepNext w:val="0"/>
              <w:keepLines w:val="0"/>
              <w:suppressLineNumbers w:val="0"/>
              <w:bidi w:val="0"/>
              <w:spacing w:beforeAutospacing="0" w:afterAutospacing="0"/>
              <w:jc w:val="center"/>
              <w:rPr>
                <w:rFonts w:hint="default"/>
                <w:lang w:val="en-US" w:eastAsia="zh-CN"/>
              </w:rPr>
            </w:pPr>
            <w:r>
              <w:rPr>
                <w:rFonts w:hint="eastAsia"/>
                <w:lang w:val="en-US" w:eastAsia="zh-CN"/>
              </w:rPr>
              <w:t>（20分）</w:t>
            </w:r>
          </w:p>
        </w:tc>
        <w:tc>
          <w:tcPr>
            <w:tcW w:w="6854" w:type="dxa"/>
            <w:vAlign w:val="center"/>
          </w:tcPr>
          <w:p>
            <w:pPr>
              <w:keepNext w:val="0"/>
              <w:keepLines w:val="0"/>
              <w:suppressLineNumbers w:val="0"/>
              <w:bidi w:val="0"/>
              <w:spacing w:beforeAutospacing="0" w:afterAutospacing="0"/>
              <w:ind w:firstLine="240" w:firstLineChars="100"/>
              <w:jc w:val="both"/>
              <w:rPr>
                <w:rFonts w:hint="default" w:ascii="宋体" w:hAnsi="宋体" w:eastAsia="宋体" w:cs="宋体"/>
                <w:kern w:val="0"/>
                <w:sz w:val="24"/>
                <w:szCs w:val="24"/>
                <w:lang w:val="en-US" w:eastAsia="zh-CN" w:bidi="zh-CN"/>
              </w:rPr>
            </w:pPr>
            <w:r>
              <w:rPr>
                <w:rFonts w:hint="eastAsia" w:ascii="宋体" w:hAnsi="宋体" w:eastAsia="宋体" w:cs="宋体"/>
                <w:kern w:val="0"/>
                <w:sz w:val="24"/>
                <w:szCs w:val="24"/>
                <w:lang w:val="en-US" w:bidi="zh-CN"/>
              </w:rPr>
              <w:t>项目组织机构：项目组织机构设置</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合理，人员配备</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合理，</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便于项目开展</w:t>
            </w:r>
            <w:r>
              <w:rPr>
                <w:rFonts w:hint="eastAsia" w:ascii="宋体" w:hAnsi="宋体" w:eastAsia="宋体" w:cs="宋体"/>
                <w:kern w:val="0"/>
                <w:sz w:val="24"/>
                <w:szCs w:val="24"/>
                <w:lang w:val="en-US" w:eastAsia="zh-CN" w:bidi="zh-CN"/>
              </w:rPr>
              <w:t>，</w:t>
            </w:r>
            <w:r>
              <w:rPr>
                <w:rFonts w:hint="eastAsia" w:ascii="宋体" w:hAnsi="宋体" w:eastAsia="宋体" w:cs="宋体"/>
                <w:kern w:val="0"/>
                <w:sz w:val="24"/>
                <w:szCs w:val="24"/>
                <w:lang w:val="en-US" w:bidi="zh-CN"/>
              </w:rPr>
              <w:t>由评标委员会对各投标</w:t>
            </w:r>
            <w:r>
              <w:rPr>
                <w:rFonts w:hint="eastAsia" w:ascii="宋体" w:hAnsi="宋体" w:eastAsia="宋体" w:cs="宋体"/>
                <w:kern w:val="0"/>
                <w:sz w:val="24"/>
                <w:szCs w:val="24"/>
                <w:lang w:val="en-US" w:eastAsia="zh-CN" w:bidi="zh-CN"/>
              </w:rPr>
              <w:t>文件</w:t>
            </w:r>
            <w:r>
              <w:rPr>
                <w:rFonts w:hint="eastAsia" w:ascii="宋体" w:hAnsi="宋体" w:eastAsia="宋体" w:cs="宋体"/>
                <w:kern w:val="0"/>
                <w:sz w:val="24"/>
                <w:szCs w:val="24"/>
                <w:lang w:val="en-US" w:bidi="zh-CN"/>
              </w:rPr>
              <w:t>进行比较后打分，本项最多得2分。</w:t>
            </w:r>
          </w:p>
        </w:tc>
        <w:tc>
          <w:tcPr>
            <w:tcW w:w="1656" w:type="dxa"/>
            <w:vAlign w:val="center"/>
          </w:tcPr>
          <w:p>
            <w:pPr>
              <w:keepNext w:val="0"/>
              <w:keepLines w:val="0"/>
              <w:suppressLineNumbers w:val="0"/>
              <w:bidi w:val="0"/>
              <w:spacing w:beforeAutospacing="0" w:afterAutospacing="0"/>
              <w:jc w:val="center"/>
              <w:rPr>
                <w:rFonts w:hint="eastAsia" w:ascii="宋体" w:hAnsi="宋体" w:eastAsia="宋体" w:cs="宋体"/>
                <w:kern w:val="0"/>
                <w:sz w:val="24"/>
                <w:szCs w:val="24"/>
                <w:lang w:val="zh-CN" w:bidi="zh-CN"/>
              </w:rPr>
            </w:pPr>
            <w:r>
              <w:rPr>
                <w:rFonts w:hint="eastAsia" w:cs="宋体"/>
                <w:kern w:val="0"/>
                <w:sz w:val="24"/>
                <w:szCs w:val="24"/>
                <w:lang w:val="en-US" w:bidi="zh-CN"/>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14" w:type="dxa"/>
            <w:vMerge w:val="continue"/>
            <w:vAlign w:val="center"/>
          </w:tcPr>
          <w:p>
            <w:pPr>
              <w:keepNext w:val="0"/>
              <w:keepLines w:val="0"/>
              <w:suppressLineNumbers w:val="0"/>
              <w:bidi w:val="0"/>
              <w:spacing w:beforeAutospacing="0" w:afterAutospacing="0"/>
              <w:jc w:val="center"/>
              <w:rPr>
                <w:rFonts w:hint="eastAsia"/>
                <w:lang w:val="en-US" w:eastAsia="zh-CN"/>
              </w:rPr>
            </w:pPr>
          </w:p>
        </w:tc>
        <w:tc>
          <w:tcPr>
            <w:tcW w:w="6854" w:type="dxa"/>
            <w:vAlign w:val="center"/>
          </w:tcPr>
          <w:p>
            <w:pPr>
              <w:keepNext w:val="0"/>
              <w:keepLines w:val="0"/>
              <w:suppressLineNumbers w:val="0"/>
              <w:bidi w:val="0"/>
              <w:spacing w:beforeAutospacing="0" w:afterAutospacing="0"/>
              <w:ind w:firstLine="240" w:firstLineChars="100"/>
              <w:jc w:val="both"/>
              <w:rPr>
                <w:rFonts w:hint="eastAsia" w:ascii="宋体" w:hAnsi="宋体" w:eastAsia="宋体" w:cs="宋体"/>
                <w:kern w:val="0"/>
                <w:sz w:val="24"/>
                <w:szCs w:val="24"/>
                <w:lang w:val="en-US" w:bidi="zh-CN"/>
              </w:rPr>
            </w:pPr>
            <w:r>
              <w:rPr>
                <w:rFonts w:hint="eastAsia" w:ascii="宋体" w:hAnsi="宋体" w:eastAsia="宋体" w:cs="宋体"/>
                <w:kern w:val="0"/>
                <w:sz w:val="24"/>
                <w:szCs w:val="24"/>
                <w:lang w:val="en-US" w:bidi="zh-CN"/>
              </w:rPr>
              <w:t>项目主要人员岗位职责：项目人员职责</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明确，分工</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合理，</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利于项目实施</w:t>
            </w:r>
            <w:r>
              <w:rPr>
                <w:rFonts w:hint="eastAsia" w:ascii="宋体" w:hAnsi="宋体" w:eastAsia="宋体" w:cs="宋体"/>
                <w:kern w:val="0"/>
                <w:sz w:val="24"/>
                <w:szCs w:val="24"/>
                <w:lang w:val="en-US" w:eastAsia="zh-CN" w:bidi="zh-CN"/>
              </w:rPr>
              <w:t>，</w:t>
            </w:r>
            <w:r>
              <w:rPr>
                <w:rFonts w:hint="eastAsia" w:ascii="宋体" w:hAnsi="宋体" w:eastAsia="宋体" w:cs="宋体"/>
                <w:kern w:val="0"/>
                <w:sz w:val="24"/>
                <w:szCs w:val="24"/>
                <w:lang w:val="en-US" w:bidi="zh-CN"/>
              </w:rPr>
              <w:t>由评标委员会对各投标</w:t>
            </w:r>
            <w:r>
              <w:rPr>
                <w:rFonts w:hint="eastAsia" w:ascii="宋体" w:hAnsi="宋体" w:eastAsia="宋体" w:cs="宋体"/>
                <w:kern w:val="0"/>
                <w:sz w:val="24"/>
                <w:szCs w:val="24"/>
                <w:lang w:val="en-US" w:eastAsia="zh-CN" w:bidi="zh-CN"/>
              </w:rPr>
              <w:t>文件</w:t>
            </w:r>
            <w:r>
              <w:rPr>
                <w:rFonts w:hint="eastAsia" w:ascii="宋体" w:hAnsi="宋体" w:eastAsia="宋体" w:cs="宋体"/>
                <w:kern w:val="0"/>
                <w:sz w:val="24"/>
                <w:szCs w:val="24"/>
                <w:lang w:val="en-US" w:bidi="zh-CN"/>
              </w:rPr>
              <w:t>进行比较后打分，本项最多得2分。</w:t>
            </w:r>
          </w:p>
        </w:tc>
        <w:tc>
          <w:tcPr>
            <w:tcW w:w="1656" w:type="dxa"/>
            <w:vAlign w:val="center"/>
          </w:tcPr>
          <w:p>
            <w:pPr>
              <w:keepNext w:val="0"/>
              <w:keepLines w:val="0"/>
              <w:suppressLineNumbers w:val="0"/>
              <w:bidi w:val="0"/>
              <w:spacing w:beforeAutospacing="0" w:afterAutospacing="0"/>
              <w:jc w:val="center"/>
              <w:rPr>
                <w:rFonts w:hint="eastAsia" w:ascii="宋体" w:hAnsi="宋体" w:eastAsia="宋体" w:cs="宋体"/>
                <w:kern w:val="0"/>
                <w:sz w:val="24"/>
                <w:szCs w:val="24"/>
                <w:lang w:val="zh-CN" w:bidi="zh-CN"/>
              </w:rPr>
            </w:pPr>
            <w:r>
              <w:rPr>
                <w:rFonts w:hint="eastAsia" w:cs="宋体"/>
                <w:kern w:val="0"/>
                <w:sz w:val="24"/>
                <w:szCs w:val="24"/>
                <w:lang w:val="en-US" w:bidi="zh-CN"/>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14" w:type="dxa"/>
            <w:vMerge w:val="continue"/>
            <w:vAlign w:val="center"/>
          </w:tcPr>
          <w:p>
            <w:pPr>
              <w:keepNext w:val="0"/>
              <w:keepLines w:val="0"/>
              <w:suppressLineNumbers w:val="0"/>
              <w:bidi w:val="0"/>
              <w:spacing w:beforeAutospacing="0" w:afterAutospacing="0"/>
              <w:jc w:val="center"/>
              <w:rPr>
                <w:rFonts w:hint="eastAsia"/>
                <w:lang w:val="en-US" w:eastAsia="zh-CN"/>
              </w:rPr>
            </w:pPr>
          </w:p>
        </w:tc>
        <w:tc>
          <w:tcPr>
            <w:tcW w:w="6854" w:type="dxa"/>
            <w:vAlign w:val="center"/>
          </w:tcPr>
          <w:p>
            <w:pPr>
              <w:keepNext w:val="0"/>
              <w:keepLines w:val="0"/>
              <w:suppressLineNumbers w:val="0"/>
              <w:bidi w:val="0"/>
              <w:spacing w:beforeAutospacing="0" w:afterAutospacing="0"/>
              <w:ind w:firstLine="240" w:firstLineChars="100"/>
              <w:jc w:val="both"/>
              <w:rPr>
                <w:rFonts w:hint="eastAsia" w:ascii="宋体" w:hAnsi="宋体" w:eastAsia="宋体" w:cs="宋体"/>
                <w:kern w:val="0"/>
                <w:sz w:val="24"/>
                <w:szCs w:val="24"/>
                <w:lang w:val="zh-CN" w:bidi="zh-CN"/>
              </w:rPr>
            </w:pPr>
            <w:r>
              <w:rPr>
                <w:rFonts w:hint="eastAsia" w:ascii="宋体" w:hAnsi="宋体" w:eastAsia="宋体" w:cs="宋体"/>
                <w:kern w:val="0"/>
                <w:sz w:val="24"/>
                <w:szCs w:val="24"/>
                <w:lang w:val="en-US" w:bidi="zh-CN"/>
              </w:rPr>
              <w:t>人员安排计划及主要仪器设备计划：人员安排</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合理，仪器设备</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齐全，</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满足项目需求</w:t>
            </w:r>
            <w:r>
              <w:rPr>
                <w:rFonts w:hint="eastAsia" w:ascii="宋体" w:hAnsi="宋体" w:eastAsia="宋体" w:cs="宋体"/>
                <w:kern w:val="0"/>
                <w:sz w:val="24"/>
                <w:szCs w:val="24"/>
                <w:lang w:val="en-US" w:eastAsia="zh-CN" w:bidi="zh-CN"/>
              </w:rPr>
              <w:t>，</w:t>
            </w:r>
            <w:r>
              <w:rPr>
                <w:rFonts w:hint="eastAsia" w:ascii="宋体" w:hAnsi="宋体" w:eastAsia="宋体" w:cs="宋体"/>
                <w:kern w:val="0"/>
                <w:sz w:val="24"/>
                <w:szCs w:val="24"/>
                <w:lang w:val="en-US" w:bidi="zh-CN"/>
              </w:rPr>
              <w:t>由评标委员会对各投标</w:t>
            </w:r>
            <w:r>
              <w:rPr>
                <w:rFonts w:hint="eastAsia" w:ascii="宋体" w:hAnsi="宋体" w:eastAsia="宋体" w:cs="宋体"/>
                <w:kern w:val="0"/>
                <w:sz w:val="24"/>
                <w:szCs w:val="24"/>
                <w:lang w:val="en-US" w:eastAsia="zh-CN" w:bidi="zh-CN"/>
              </w:rPr>
              <w:t>文件</w:t>
            </w:r>
            <w:r>
              <w:rPr>
                <w:rFonts w:hint="eastAsia" w:ascii="宋体" w:hAnsi="宋体" w:eastAsia="宋体" w:cs="宋体"/>
                <w:kern w:val="0"/>
                <w:sz w:val="24"/>
                <w:szCs w:val="24"/>
                <w:lang w:val="en-US" w:bidi="zh-CN"/>
              </w:rPr>
              <w:t>进行比较后打分，本项最多得2分。</w:t>
            </w:r>
          </w:p>
        </w:tc>
        <w:tc>
          <w:tcPr>
            <w:tcW w:w="1656" w:type="dxa"/>
            <w:vAlign w:val="center"/>
          </w:tcPr>
          <w:p>
            <w:pPr>
              <w:keepNext w:val="0"/>
              <w:keepLines w:val="0"/>
              <w:suppressLineNumbers w:val="0"/>
              <w:bidi w:val="0"/>
              <w:spacing w:beforeAutospacing="0" w:afterAutospacing="0"/>
              <w:jc w:val="center"/>
              <w:rPr>
                <w:rFonts w:hint="eastAsia" w:ascii="宋体" w:hAnsi="宋体" w:eastAsia="宋体" w:cs="宋体"/>
                <w:kern w:val="0"/>
                <w:sz w:val="24"/>
                <w:szCs w:val="24"/>
                <w:lang w:val="zh-CN" w:bidi="zh-CN"/>
              </w:rPr>
            </w:pPr>
            <w:r>
              <w:rPr>
                <w:rFonts w:hint="eastAsia" w:cs="宋体"/>
                <w:kern w:val="0"/>
                <w:sz w:val="24"/>
                <w:szCs w:val="24"/>
                <w:lang w:val="en-US" w:bidi="zh-CN"/>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14" w:type="dxa"/>
            <w:vMerge w:val="continue"/>
            <w:vAlign w:val="center"/>
          </w:tcPr>
          <w:p>
            <w:pPr>
              <w:keepNext w:val="0"/>
              <w:keepLines w:val="0"/>
              <w:suppressLineNumbers w:val="0"/>
              <w:bidi w:val="0"/>
              <w:spacing w:beforeAutospacing="0" w:afterAutospacing="0"/>
              <w:jc w:val="center"/>
              <w:rPr>
                <w:rFonts w:hint="eastAsia"/>
                <w:sz w:val="24"/>
                <w:szCs w:val="24"/>
                <w:vertAlign w:val="baseline"/>
                <w:lang w:val="en-US" w:eastAsia="zh-CN"/>
              </w:rPr>
            </w:pPr>
          </w:p>
        </w:tc>
        <w:tc>
          <w:tcPr>
            <w:tcW w:w="6854" w:type="dxa"/>
            <w:vAlign w:val="center"/>
          </w:tcPr>
          <w:p>
            <w:pPr>
              <w:keepNext w:val="0"/>
              <w:keepLines w:val="0"/>
              <w:suppressLineNumbers w:val="0"/>
              <w:bidi w:val="0"/>
              <w:spacing w:beforeAutospacing="0" w:afterAutospacing="0"/>
              <w:ind w:firstLine="240" w:firstLineChars="100"/>
              <w:jc w:val="both"/>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bidi="zh-CN"/>
              </w:rPr>
              <w:t>项目实施工作计划安排：整体及阶段计划</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明确，安排</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合理，由评标委员会对各投标</w:t>
            </w:r>
            <w:r>
              <w:rPr>
                <w:rFonts w:hint="eastAsia" w:ascii="宋体" w:hAnsi="宋体" w:eastAsia="宋体" w:cs="宋体"/>
                <w:kern w:val="0"/>
                <w:sz w:val="24"/>
                <w:szCs w:val="24"/>
                <w:lang w:val="en-US" w:eastAsia="zh-CN" w:bidi="zh-CN"/>
              </w:rPr>
              <w:t>文件</w:t>
            </w:r>
            <w:r>
              <w:rPr>
                <w:rFonts w:hint="eastAsia" w:ascii="宋体" w:hAnsi="宋体" w:eastAsia="宋体" w:cs="宋体"/>
                <w:kern w:val="0"/>
                <w:sz w:val="24"/>
                <w:szCs w:val="24"/>
                <w:lang w:val="en-US" w:bidi="zh-CN"/>
              </w:rPr>
              <w:t>进行比较后打分，本项最多得2分。</w:t>
            </w:r>
          </w:p>
        </w:tc>
        <w:tc>
          <w:tcPr>
            <w:tcW w:w="1656" w:type="dxa"/>
            <w:vAlign w:val="center"/>
          </w:tcPr>
          <w:p>
            <w:pPr>
              <w:keepNext w:val="0"/>
              <w:keepLines w:val="0"/>
              <w:suppressLineNumbers w:val="0"/>
              <w:bidi w:val="0"/>
              <w:spacing w:beforeAutospacing="0" w:afterAutospacing="0"/>
              <w:jc w:val="center"/>
              <w:rPr>
                <w:rFonts w:hint="eastAsia" w:ascii="宋体" w:hAnsi="宋体" w:eastAsia="宋体" w:cs="宋体"/>
                <w:kern w:val="0"/>
                <w:sz w:val="24"/>
                <w:szCs w:val="24"/>
                <w:lang w:val="zh-CN" w:bidi="zh-CN"/>
              </w:rPr>
            </w:pPr>
            <w:r>
              <w:rPr>
                <w:rFonts w:hint="eastAsia" w:cs="宋体"/>
                <w:kern w:val="0"/>
                <w:sz w:val="24"/>
                <w:szCs w:val="24"/>
                <w:lang w:val="en-US" w:bidi="zh-CN"/>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14" w:type="dxa"/>
            <w:vMerge w:val="continue"/>
            <w:vAlign w:val="center"/>
          </w:tcPr>
          <w:p>
            <w:pPr>
              <w:keepNext w:val="0"/>
              <w:keepLines w:val="0"/>
              <w:suppressLineNumbers w:val="0"/>
              <w:bidi w:val="0"/>
              <w:spacing w:beforeAutospacing="0" w:afterAutospacing="0"/>
              <w:jc w:val="center"/>
              <w:rPr>
                <w:rFonts w:hint="eastAsia"/>
                <w:sz w:val="24"/>
                <w:szCs w:val="24"/>
                <w:vertAlign w:val="baseline"/>
                <w:lang w:val="en-US" w:eastAsia="zh-CN"/>
              </w:rPr>
            </w:pPr>
          </w:p>
        </w:tc>
        <w:tc>
          <w:tcPr>
            <w:tcW w:w="6854" w:type="dxa"/>
            <w:vAlign w:val="center"/>
          </w:tcPr>
          <w:p>
            <w:pPr>
              <w:keepNext w:val="0"/>
              <w:keepLines w:val="0"/>
              <w:suppressLineNumbers w:val="0"/>
              <w:bidi w:val="0"/>
              <w:spacing w:beforeAutospacing="0" w:afterAutospacing="0"/>
              <w:ind w:firstLine="240" w:firstLineChars="100"/>
              <w:jc w:val="both"/>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bidi="zh-CN"/>
              </w:rPr>
              <w:t>项目实施技术路线：技术方法</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得当，技术路线</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合理，</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满足项目需求，由评标委员会对各投标</w:t>
            </w:r>
            <w:r>
              <w:rPr>
                <w:rFonts w:hint="eastAsia" w:ascii="宋体" w:hAnsi="宋体" w:eastAsia="宋体" w:cs="宋体"/>
                <w:kern w:val="0"/>
                <w:sz w:val="24"/>
                <w:szCs w:val="24"/>
                <w:lang w:val="en-US" w:eastAsia="zh-CN" w:bidi="zh-CN"/>
              </w:rPr>
              <w:t>文件</w:t>
            </w:r>
            <w:r>
              <w:rPr>
                <w:rFonts w:hint="eastAsia" w:ascii="宋体" w:hAnsi="宋体" w:eastAsia="宋体" w:cs="宋体"/>
                <w:kern w:val="0"/>
                <w:sz w:val="24"/>
                <w:szCs w:val="24"/>
                <w:lang w:val="en-US" w:bidi="zh-CN"/>
              </w:rPr>
              <w:t>进行比较后打分，本项最多得2分。</w:t>
            </w:r>
          </w:p>
        </w:tc>
        <w:tc>
          <w:tcPr>
            <w:tcW w:w="1656" w:type="dxa"/>
            <w:vAlign w:val="center"/>
          </w:tcPr>
          <w:p>
            <w:pPr>
              <w:keepNext w:val="0"/>
              <w:keepLines w:val="0"/>
              <w:suppressLineNumbers w:val="0"/>
              <w:bidi w:val="0"/>
              <w:spacing w:beforeAutospacing="0" w:afterAutospacing="0"/>
              <w:jc w:val="center"/>
              <w:rPr>
                <w:rFonts w:hint="eastAsia" w:ascii="宋体" w:hAnsi="宋体" w:eastAsia="宋体" w:cs="宋体"/>
                <w:kern w:val="0"/>
                <w:sz w:val="24"/>
                <w:szCs w:val="24"/>
                <w:lang w:val="zh-CN" w:bidi="zh-CN"/>
              </w:rPr>
            </w:pPr>
            <w:r>
              <w:rPr>
                <w:rFonts w:hint="eastAsia" w:cs="宋体"/>
                <w:kern w:val="0"/>
                <w:sz w:val="24"/>
                <w:szCs w:val="24"/>
                <w:lang w:val="en-US" w:bidi="zh-CN"/>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14" w:type="dxa"/>
            <w:vMerge w:val="continue"/>
            <w:vAlign w:val="center"/>
          </w:tcPr>
          <w:p>
            <w:pPr>
              <w:keepNext w:val="0"/>
              <w:keepLines w:val="0"/>
              <w:widowControl/>
              <w:suppressLineNumbers w:val="0"/>
              <w:autoSpaceDE w:val="0"/>
              <w:autoSpaceDN w:val="0"/>
              <w:spacing w:beforeAutospacing="0" w:afterAutospacing="0"/>
              <w:jc w:val="center"/>
              <w:rPr>
                <w:rFonts w:hint="eastAsia"/>
                <w:sz w:val="24"/>
                <w:szCs w:val="24"/>
                <w:vertAlign w:val="baseline"/>
                <w:lang w:val="en-US" w:eastAsia="zh-CN"/>
              </w:rPr>
            </w:pPr>
          </w:p>
        </w:tc>
        <w:tc>
          <w:tcPr>
            <w:tcW w:w="6854" w:type="dxa"/>
            <w:vAlign w:val="center"/>
          </w:tcPr>
          <w:p>
            <w:pPr>
              <w:keepNext w:val="0"/>
              <w:keepLines w:val="0"/>
              <w:suppressLineNumbers w:val="0"/>
              <w:bidi w:val="0"/>
              <w:spacing w:beforeAutospacing="0" w:afterAutospacing="0"/>
              <w:ind w:firstLine="240" w:firstLineChars="100"/>
              <w:jc w:val="both"/>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bidi="zh-CN"/>
              </w:rPr>
              <w:t>项目成果管理及保证措施：成果管理</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符合保密要求，措施</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得当，由评标委员会对各投标</w:t>
            </w:r>
            <w:r>
              <w:rPr>
                <w:rFonts w:hint="eastAsia" w:ascii="宋体" w:hAnsi="宋体" w:eastAsia="宋体" w:cs="宋体"/>
                <w:kern w:val="0"/>
                <w:sz w:val="24"/>
                <w:szCs w:val="24"/>
                <w:lang w:val="en-US" w:eastAsia="zh-CN" w:bidi="zh-CN"/>
              </w:rPr>
              <w:t>文件</w:t>
            </w:r>
            <w:r>
              <w:rPr>
                <w:rFonts w:hint="eastAsia" w:ascii="宋体" w:hAnsi="宋体" w:eastAsia="宋体" w:cs="宋体"/>
                <w:kern w:val="0"/>
                <w:sz w:val="24"/>
                <w:szCs w:val="24"/>
                <w:lang w:val="en-US" w:bidi="zh-CN"/>
              </w:rPr>
              <w:t>进行比较后打分，本项最多得2分。</w:t>
            </w:r>
          </w:p>
        </w:tc>
        <w:tc>
          <w:tcPr>
            <w:tcW w:w="1656" w:type="dxa"/>
            <w:vAlign w:val="center"/>
          </w:tcPr>
          <w:p>
            <w:pPr>
              <w:keepNext w:val="0"/>
              <w:keepLines w:val="0"/>
              <w:suppressLineNumbers w:val="0"/>
              <w:bidi w:val="0"/>
              <w:spacing w:beforeAutospacing="0" w:afterAutospacing="0"/>
              <w:jc w:val="center"/>
              <w:rPr>
                <w:rFonts w:hint="eastAsia" w:ascii="宋体" w:hAnsi="宋体" w:eastAsia="宋体" w:cs="宋体"/>
                <w:kern w:val="0"/>
                <w:sz w:val="24"/>
                <w:szCs w:val="24"/>
                <w:lang w:val="zh-CN" w:bidi="zh-CN"/>
              </w:rPr>
            </w:pPr>
            <w:r>
              <w:rPr>
                <w:rFonts w:hint="eastAsia" w:cs="宋体"/>
                <w:kern w:val="0"/>
                <w:sz w:val="24"/>
                <w:szCs w:val="24"/>
                <w:lang w:val="en-US" w:bidi="zh-CN"/>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14" w:type="dxa"/>
            <w:vMerge w:val="continue"/>
            <w:vAlign w:val="center"/>
          </w:tcPr>
          <w:p>
            <w:pPr>
              <w:keepNext w:val="0"/>
              <w:keepLines w:val="0"/>
              <w:suppressLineNumbers w:val="0"/>
              <w:bidi w:val="0"/>
              <w:spacing w:beforeAutospacing="0" w:afterAutospacing="0"/>
              <w:jc w:val="center"/>
              <w:rPr>
                <w:rFonts w:hint="eastAsia"/>
                <w:sz w:val="24"/>
                <w:szCs w:val="24"/>
                <w:vertAlign w:val="baseline"/>
                <w:lang w:val="en-US" w:eastAsia="zh-CN"/>
              </w:rPr>
            </w:pPr>
          </w:p>
        </w:tc>
        <w:tc>
          <w:tcPr>
            <w:tcW w:w="6854" w:type="dxa"/>
            <w:vAlign w:val="center"/>
          </w:tcPr>
          <w:p>
            <w:pPr>
              <w:keepNext w:val="0"/>
              <w:keepLines w:val="0"/>
              <w:suppressLineNumbers w:val="0"/>
              <w:bidi w:val="0"/>
              <w:spacing w:beforeAutospacing="0" w:afterAutospacing="0"/>
              <w:ind w:firstLine="240" w:firstLineChars="100"/>
              <w:jc w:val="both"/>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bidi="zh-CN"/>
              </w:rPr>
              <w:t>确保项目质量的技术和组织措施：整体及阶段工程质量管理的方法</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得当、措施合理、具有可实施性，由评标委员会对各投标</w:t>
            </w:r>
            <w:r>
              <w:rPr>
                <w:rFonts w:hint="eastAsia" w:ascii="宋体" w:hAnsi="宋体" w:eastAsia="宋体" w:cs="宋体"/>
                <w:kern w:val="0"/>
                <w:sz w:val="24"/>
                <w:szCs w:val="24"/>
                <w:lang w:val="en-US" w:eastAsia="zh-CN" w:bidi="zh-CN"/>
              </w:rPr>
              <w:t>文件</w:t>
            </w:r>
            <w:r>
              <w:rPr>
                <w:rFonts w:hint="eastAsia" w:ascii="宋体" w:hAnsi="宋体" w:eastAsia="宋体" w:cs="宋体"/>
                <w:kern w:val="0"/>
                <w:sz w:val="24"/>
                <w:szCs w:val="24"/>
                <w:lang w:val="en-US" w:bidi="zh-CN"/>
              </w:rPr>
              <w:t>进行比较后打分，本项最多得2分。</w:t>
            </w:r>
          </w:p>
        </w:tc>
        <w:tc>
          <w:tcPr>
            <w:tcW w:w="1656" w:type="dxa"/>
            <w:vAlign w:val="center"/>
          </w:tcPr>
          <w:p>
            <w:pPr>
              <w:keepNext w:val="0"/>
              <w:keepLines w:val="0"/>
              <w:suppressLineNumbers w:val="0"/>
              <w:bidi w:val="0"/>
              <w:spacing w:beforeAutospacing="0" w:afterAutospacing="0"/>
              <w:jc w:val="center"/>
              <w:rPr>
                <w:rFonts w:hint="eastAsia" w:ascii="宋体" w:hAnsi="宋体" w:eastAsia="宋体" w:cs="宋体"/>
                <w:kern w:val="0"/>
                <w:sz w:val="24"/>
                <w:szCs w:val="24"/>
                <w:lang w:val="zh-CN" w:bidi="zh-CN"/>
              </w:rPr>
            </w:pPr>
            <w:r>
              <w:rPr>
                <w:rFonts w:hint="eastAsia" w:cs="宋体"/>
                <w:kern w:val="0"/>
                <w:sz w:val="24"/>
                <w:szCs w:val="24"/>
                <w:lang w:val="en-US" w:bidi="zh-CN"/>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614" w:type="dxa"/>
            <w:vMerge w:val="continue"/>
            <w:vAlign w:val="center"/>
          </w:tcPr>
          <w:p>
            <w:pPr>
              <w:keepNext w:val="0"/>
              <w:keepLines w:val="0"/>
              <w:suppressLineNumbers w:val="0"/>
              <w:bidi w:val="0"/>
              <w:spacing w:beforeAutospacing="0" w:afterAutospacing="0"/>
              <w:jc w:val="center"/>
              <w:rPr>
                <w:rFonts w:hint="eastAsia"/>
                <w:sz w:val="24"/>
                <w:szCs w:val="24"/>
                <w:vertAlign w:val="baseline"/>
                <w:lang w:val="en-US" w:eastAsia="zh-CN"/>
              </w:rPr>
            </w:pPr>
          </w:p>
        </w:tc>
        <w:tc>
          <w:tcPr>
            <w:tcW w:w="6854" w:type="dxa"/>
            <w:vAlign w:val="center"/>
          </w:tcPr>
          <w:p>
            <w:pPr>
              <w:keepNext w:val="0"/>
              <w:keepLines w:val="0"/>
              <w:suppressLineNumbers w:val="0"/>
              <w:bidi w:val="0"/>
              <w:spacing w:beforeAutospacing="0" w:afterAutospacing="0"/>
              <w:ind w:firstLine="240" w:firstLineChars="100"/>
              <w:jc w:val="both"/>
              <w:rPr>
                <w:rFonts w:hint="eastAsia" w:ascii="宋体" w:hAnsi="宋体" w:eastAsia="宋体" w:cs="宋体"/>
                <w:kern w:val="0"/>
                <w:sz w:val="24"/>
                <w:szCs w:val="24"/>
                <w:lang w:val="en-US" w:bidi="zh-CN"/>
              </w:rPr>
            </w:pPr>
            <w:r>
              <w:rPr>
                <w:rFonts w:hint="eastAsia" w:ascii="宋体" w:hAnsi="宋体" w:eastAsia="宋体" w:cs="宋体"/>
                <w:kern w:val="0"/>
                <w:sz w:val="24"/>
                <w:szCs w:val="24"/>
                <w:lang w:val="en-US" w:bidi="zh-CN"/>
              </w:rPr>
              <w:t>确保</w:t>
            </w:r>
            <w:r>
              <w:rPr>
                <w:rFonts w:hint="eastAsia" w:ascii="宋体" w:hAnsi="宋体" w:eastAsia="宋体" w:cs="宋体"/>
                <w:kern w:val="0"/>
                <w:sz w:val="24"/>
                <w:szCs w:val="24"/>
                <w:lang w:val="en-US" w:eastAsia="zh-CN" w:bidi="zh-CN"/>
              </w:rPr>
              <w:t>合同履行期限</w:t>
            </w:r>
            <w:r>
              <w:rPr>
                <w:rFonts w:hint="eastAsia" w:ascii="宋体" w:hAnsi="宋体" w:eastAsia="宋体" w:cs="宋体"/>
                <w:kern w:val="0"/>
                <w:sz w:val="24"/>
                <w:szCs w:val="24"/>
                <w:lang w:val="en-US" w:bidi="zh-CN"/>
              </w:rPr>
              <w:t>的技术和组织措施：整体及阶段</w:t>
            </w:r>
            <w:r>
              <w:rPr>
                <w:rFonts w:hint="eastAsia" w:ascii="宋体" w:hAnsi="宋体" w:eastAsia="宋体" w:cs="宋体"/>
                <w:kern w:val="0"/>
                <w:sz w:val="24"/>
                <w:szCs w:val="24"/>
                <w:lang w:val="en-US" w:eastAsia="zh-CN" w:bidi="zh-CN"/>
              </w:rPr>
              <w:t>合同履行期限是否</w:t>
            </w:r>
            <w:r>
              <w:rPr>
                <w:rFonts w:hint="eastAsia" w:ascii="宋体" w:hAnsi="宋体" w:eastAsia="宋体" w:cs="宋体"/>
                <w:kern w:val="0"/>
                <w:sz w:val="24"/>
                <w:szCs w:val="24"/>
                <w:lang w:val="en-US" w:bidi="zh-CN"/>
              </w:rPr>
              <w:t>明确，安排</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合理，措施</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得力，</w:t>
            </w:r>
            <w:r>
              <w:rPr>
                <w:rFonts w:hint="eastAsia" w:ascii="宋体" w:hAnsi="宋体" w:eastAsia="宋体" w:cs="宋体"/>
                <w:kern w:val="0"/>
                <w:sz w:val="24"/>
                <w:szCs w:val="24"/>
                <w:lang w:val="en-US" w:eastAsia="zh-CN" w:bidi="zh-CN"/>
              </w:rPr>
              <w:t>是否</w:t>
            </w:r>
            <w:r>
              <w:rPr>
                <w:rFonts w:hint="eastAsia" w:ascii="宋体" w:hAnsi="宋体" w:eastAsia="宋体" w:cs="宋体"/>
                <w:kern w:val="0"/>
                <w:sz w:val="24"/>
                <w:szCs w:val="24"/>
                <w:lang w:val="en-US" w:bidi="zh-CN"/>
              </w:rPr>
              <w:t>满足项目需求，由评标委员会对各投标</w:t>
            </w:r>
            <w:r>
              <w:rPr>
                <w:rFonts w:hint="eastAsia" w:ascii="宋体" w:hAnsi="宋体" w:eastAsia="宋体" w:cs="宋体"/>
                <w:kern w:val="0"/>
                <w:sz w:val="24"/>
                <w:szCs w:val="24"/>
                <w:lang w:val="en-US" w:eastAsia="zh-CN" w:bidi="zh-CN"/>
              </w:rPr>
              <w:t>文件</w:t>
            </w:r>
            <w:r>
              <w:rPr>
                <w:rFonts w:hint="eastAsia" w:ascii="宋体" w:hAnsi="宋体" w:eastAsia="宋体" w:cs="宋体"/>
                <w:kern w:val="0"/>
                <w:sz w:val="24"/>
                <w:szCs w:val="24"/>
                <w:lang w:val="en-US" w:bidi="zh-CN"/>
              </w:rPr>
              <w:t>进行比较后打分，本项最多得2分。</w:t>
            </w:r>
          </w:p>
        </w:tc>
        <w:tc>
          <w:tcPr>
            <w:tcW w:w="1656" w:type="dxa"/>
            <w:vAlign w:val="center"/>
          </w:tcPr>
          <w:p>
            <w:pPr>
              <w:keepNext w:val="0"/>
              <w:keepLines w:val="0"/>
              <w:suppressLineNumbers w:val="0"/>
              <w:bidi w:val="0"/>
              <w:spacing w:beforeAutospacing="0" w:afterAutospacing="0"/>
              <w:jc w:val="center"/>
              <w:rPr>
                <w:rFonts w:hint="eastAsia" w:cs="宋体"/>
                <w:kern w:val="0"/>
                <w:sz w:val="24"/>
                <w:szCs w:val="24"/>
                <w:lang w:val="en-US" w:bidi="zh-CN"/>
              </w:rPr>
            </w:pPr>
            <w:r>
              <w:rPr>
                <w:rFonts w:hint="eastAsia" w:cs="宋体"/>
                <w:kern w:val="0"/>
                <w:sz w:val="24"/>
                <w:szCs w:val="24"/>
                <w:lang w:val="en-US" w:bidi="zh-CN"/>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1614" w:type="dxa"/>
            <w:vMerge w:val="continue"/>
            <w:vAlign w:val="center"/>
          </w:tcPr>
          <w:p>
            <w:pPr>
              <w:keepNext w:val="0"/>
              <w:keepLines w:val="0"/>
              <w:widowControl/>
              <w:suppressLineNumbers w:val="0"/>
              <w:autoSpaceDE w:val="0"/>
              <w:autoSpaceDN w:val="0"/>
              <w:spacing w:beforeAutospacing="0" w:afterAutospacing="0"/>
              <w:jc w:val="center"/>
              <w:rPr>
                <w:rFonts w:hint="eastAsia" w:cs="宋体"/>
                <w:kern w:val="0"/>
                <w:sz w:val="24"/>
                <w:szCs w:val="24"/>
                <w:lang w:val="en-US" w:bidi="zh-CN"/>
              </w:rPr>
            </w:pPr>
          </w:p>
        </w:tc>
        <w:tc>
          <w:tcPr>
            <w:tcW w:w="6854" w:type="dxa"/>
            <w:vAlign w:val="center"/>
          </w:tcPr>
          <w:p>
            <w:pPr>
              <w:keepNext w:val="0"/>
              <w:keepLines w:val="0"/>
              <w:suppressLineNumbers w:val="0"/>
              <w:bidi w:val="0"/>
              <w:spacing w:beforeAutospacing="0" w:afterAutospacing="0"/>
              <w:ind w:firstLine="240" w:firstLineChars="100"/>
              <w:jc w:val="both"/>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bidi="zh-CN"/>
              </w:rPr>
              <w:t>实施方案水平：总体技术实施方案针对性强，方案介绍内容详尽、准确、全面，总体说明构思详尽、内容完整、合理</w:t>
            </w:r>
            <w:r>
              <w:rPr>
                <w:rFonts w:hint="eastAsia" w:ascii="宋体" w:hAnsi="宋体" w:eastAsia="宋体" w:cs="宋体"/>
                <w:kern w:val="0"/>
                <w:sz w:val="24"/>
                <w:szCs w:val="24"/>
                <w:lang w:val="en-US" w:eastAsia="zh-CN" w:bidi="zh-CN"/>
              </w:rPr>
              <w:t>，</w:t>
            </w:r>
            <w:r>
              <w:rPr>
                <w:rFonts w:hint="eastAsia" w:ascii="宋体" w:hAnsi="宋体" w:eastAsia="宋体" w:cs="宋体"/>
                <w:kern w:val="0"/>
                <w:sz w:val="24"/>
                <w:szCs w:val="24"/>
                <w:lang w:val="en-US" w:bidi="zh-CN"/>
              </w:rPr>
              <w:t>由评标委员会对各投标</w:t>
            </w:r>
            <w:r>
              <w:rPr>
                <w:rFonts w:hint="eastAsia" w:ascii="宋体" w:hAnsi="宋体" w:eastAsia="宋体" w:cs="宋体"/>
                <w:kern w:val="0"/>
                <w:sz w:val="24"/>
                <w:szCs w:val="24"/>
                <w:lang w:val="en-US" w:eastAsia="zh-CN" w:bidi="zh-CN"/>
              </w:rPr>
              <w:t>文件</w:t>
            </w:r>
            <w:r>
              <w:rPr>
                <w:rFonts w:hint="eastAsia" w:ascii="宋体" w:hAnsi="宋体" w:eastAsia="宋体" w:cs="宋体"/>
                <w:kern w:val="0"/>
                <w:sz w:val="24"/>
                <w:szCs w:val="24"/>
                <w:lang w:val="en-US" w:bidi="zh-CN"/>
              </w:rPr>
              <w:t>进行比较后打分，本项最多得4分。</w:t>
            </w:r>
          </w:p>
        </w:tc>
        <w:tc>
          <w:tcPr>
            <w:tcW w:w="1656" w:type="dxa"/>
            <w:vAlign w:val="center"/>
          </w:tcPr>
          <w:p>
            <w:pPr>
              <w:keepNext w:val="0"/>
              <w:keepLines w:val="0"/>
              <w:suppressLineNumbers w:val="0"/>
              <w:bidi w:val="0"/>
              <w:spacing w:beforeAutospacing="0" w:afterAutospacing="0"/>
              <w:jc w:val="center"/>
              <w:rPr>
                <w:rFonts w:hint="default" w:ascii="宋体" w:hAnsi="宋体" w:eastAsia="宋体" w:cs="宋体"/>
                <w:kern w:val="0"/>
                <w:sz w:val="24"/>
                <w:szCs w:val="24"/>
                <w:lang w:val="en-US" w:bidi="zh-CN"/>
              </w:rPr>
            </w:pPr>
            <w:r>
              <w:rPr>
                <w:rFonts w:hint="eastAsia" w:cs="宋体"/>
                <w:kern w:val="0"/>
                <w:sz w:val="24"/>
                <w:szCs w:val="24"/>
                <w:lang w:val="en-US" w:bidi="zh-CN"/>
              </w:rPr>
              <w:t>0≤得分≤4</w:t>
            </w:r>
          </w:p>
        </w:tc>
      </w:tr>
    </w:tbl>
    <w:p>
      <w:pPr>
        <w:rPr>
          <w:rFonts w:hint="eastAsia"/>
          <w:lang w:val="en-US" w:eastAsia="zh-CN"/>
        </w:rPr>
      </w:pPr>
      <w:r>
        <w:rPr>
          <w:rFonts w:hint="eastAsia"/>
          <w:lang w:val="en-US" w:eastAsia="zh-CN"/>
        </w:rPr>
        <w:br w:type="page"/>
      </w:r>
    </w:p>
    <w:bookmarkEnd w:id="223"/>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24" w:name="_Toc32201_WPSOffice_Level2"/>
      <w:bookmarkStart w:id="225" w:name="_Toc24321"/>
      <w:bookmarkStart w:id="226" w:name="_Toc21809_WPSOffice_Level1"/>
      <w:r>
        <w:rPr>
          <w:rFonts w:hint="eastAsia" w:ascii="宋体" w:hAnsi="宋体" w:eastAsia="宋体" w:cs="宋体"/>
          <w:sz w:val="36"/>
          <w:lang w:val="en-US" w:eastAsia="zh-CN"/>
        </w:rPr>
        <w:t>一、评标方法</w:t>
      </w:r>
      <w:bookmarkEnd w:id="224"/>
      <w:bookmarkEnd w:id="225"/>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本次评标采用综合评估法。评标委员会对通过初步评审的投标文件，按照本章第2.2款规定的评分标</w:t>
      </w:r>
      <w:r>
        <w:rPr>
          <w:rFonts w:hint="eastAsia" w:ascii="宋体" w:hAnsi="宋体" w:eastAsia="宋体" w:cs="宋体"/>
          <w:sz w:val="24"/>
          <w:szCs w:val="24"/>
          <w:lang w:val="en-US" w:eastAsia="zh-CN"/>
        </w:rPr>
        <w:t>准进行打分，并按得分由高到低顺序推荐中标候选人，或根据采购人授权直接确定中标人，但投标报价低于其成本的除外。综合评分相等时，以投标报价低的优先；投标报价也相等的，以技术部分得分高的优先。</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27" w:name="_bookmark84"/>
      <w:bookmarkEnd w:id="227"/>
      <w:bookmarkStart w:id="228" w:name="_Toc24332"/>
      <w:bookmarkStart w:id="229" w:name="_Toc872_WPSOffice_Level2"/>
      <w:r>
        <w:rPr>
          <w:rFonts w:hint="eastAsia" w:ascii="宋体" w:hAnsi="宋体" w:eastAsia="宋体" w:cs="宋体"/>
          <w:sz w:val="36"/>
          <w:lang w:val="en-US" w:eastAsia="zh-CN"/>
        </w:rPr>
        <w:t>二、评审标准</w:t>
      </w:r>
      <w:bookmarkEnd w:id="228"/>
      <w:bookmarkEnd w:id="229"/>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230" w:name="_bookmark85"/>
      <w:bookmarkEnd w:id="230"/>
      <w:bookmarkStart w:id="231" w:name="_Toc21783"/>
      <w:bookmarkStart w:id="232" w:name="_Toc21099_WPSOffice_Level3"/>
      <w:r>
        <w:rPr>
          <w:rFonts w:hint="eastAsia"/>
          <w:spacing w:val="-1"/>
          <w:lang w:val="en-US" w:eastAsia="zh-CN"/>
        </w:rPr>
        <w:t>2.1 初步评审标准</w:t>
      </w:r>
      <w:bookmarkEnd w:id="231"/>
      <w:bookmarkEnd w:id="232"/>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2.1.1 符合性审查标准：见评标办法前附表。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2.1.2 资格评审标准：见评标办法前附表。</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233" w:name="_bookmark86"/>
      <w:bookmarkEnd w:id="233"/>
      <w:bookmarkStart w:id="234" w:name="_Toc23844"/>
      <w:bookmarkStart w:id="235" w:name="_Toc26383_WPSOffice_Level3"/>
      <w:r>
        <w:rPr>
          <w:rFonts w:hint="eastAsia"/>
          <w:spacing w:val="-1"/>
          <w:lang w:val="en-US" w:eastAsia="zh-CN"/>
        </w:rPr>
        <w:t>2.2 分值构成与评分标准</w:t>
      </w:r>
      <w:bookmarkEnd w:id="234"/>
      <w:bookmarkEnd w:id="235"/>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2.2.1 分值构成</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（1）商务部分：见评标办法前附表；</w:t>
      </w:r>
    </w:p>
    <w:p>
      <w:pPr>
        <w:numPr>
          <w:ilvl w:val="0"/>
          <w:numId w:val="0"/>
        </w:numPr>
        <w:bidi w:val="0"/>
        <w:spacing w:line="360" w:lineRule="auto"/>
        <w:ind w:leftChars="200" w:right="0" w:rightChars="0"/>
        <w:rPr>
          <w:rFonts w:hint="eastAsia" w:ascii="宋体" w:hAnsi="宋体" w:eastAsia="宋体" w:cs="宋体"/>
          <w:sz w:val="24"/>
          <w:szCs w:val="24"/>
          <w:lang w:val="en-US" w:eastAsia="zh-CN" w:bidi="ar-SA"/>
        </w:rPr>
      </w:pPr>
      <w:r>
        <w:rPr>
          <w:rFonts w:hint="eastAsia"/>
          <w:sz w:val="24"/>
          <w:szCs w:val="24"/>
          <w:lang w:val="en-US" w:eastAsia="zh-CN"/>
        </w:rPr>
        <w:t>（2</w:t>
      </w:r>
      <w:r>
        <w:rPr>
          <w:rFonts w:hint="eastAsia" w:ascii="宋体" w:hAnsi="宋体" w:eastAsia="宋体" w:cs="宋体"/>
          <w:sz w:val="24"/>
          <w:szCs w:val="24"/>
          <w:lang w:val="en-US" w:eastAsia="zh-CN" w:bidi="ar-SA"/>
        </w:rPr>
        <w:t>）综合部分：见评标办法前附表；</w:t>
      </w:r>
    </w:p>
    <w:p>
      <w:pPr>
        <w:numPr>
          <w:ilvl w:val="0"/>
          <w:numId w:val="0"/>
        </w:numPr>
        <w:bidi w:val="0"/>
        <w:spacing w:line="360" w:lineRule="auto"/>
        <w:ind w:leftChars="200" w:right="0" w:rightChars="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（3）技术部分：见评标办法前附表。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2.2.2 评标基准价计算</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评标基准价计算方法：见评标办法前附表。</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2.2.3 评分标准</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（1）商务评分标准：见评标办法前附表；</w:t>
      </w:r>
    </w:p>
    <w:p>
      <w:pPr>
        <w:spacing w:line="360" w:lineRule="auto"/>
        <w:ind w:left="55" w:leftChars="23" w:right="0" w:rightChars="0" w:firstLine="480" w:firstLineChars="20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依据《政府采购货物和服务招投标管理办法》（财政部令第87号）第六十条规定，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sz w:val="24"/>
          <w:szCs w:val="24"/>
          <w:lang w:val="en-US" w:eastAsia="zh-CN" w:bidi="ar-SA"/>
        </w:rPr>
        <w:t>；</w:t>
      </w:r>
      <w:r>
        <w:rPr>
          <w:rFonts w:hint="eastAsia" w:ascii="宋体" w:hAnsi="宋体" w:eastAsia="宋体" w:cs="宋体"/>
          <w:sz w:val="24"/>
          <w:szCs w:val="24"/>
          <w:lang w:val="en-US" w:eastAsia="zh-CN" w:bidi="ar-SA"/>
        </w:rPr>
        <w:t>投标人不能证明其报价合理性的，评标委员会应当将其作为无效投标处理。</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（2）综合评分标准：见评标办法前附表；</w:t>
      </w:r>
    </w:p>
    <w:p>
      <w:pPr>
        <w:adjustRightInd w:val="0"/>
        <w:spacing w:line="360" w:lineRule="auto"/>
        <w:ind w:firstLine="480" w:firstLineChars="200"/>
        <w:rPr>
          <w:sz w:val="24"/>
          <w:szCs w:val="32"/>
          <w:lang w:val="en-US"/>
        </w:rPr>
      </w:pPr>
      <w:r>
        <w:rPr>
          <w:rFonts w:hint="eastAsia" w:ascii="宋体" w:hAnsi="宋体" w:eastAsia="宋体" w:cs="宋体"/>
          <w:sz w:val="24"/>
          <w:szCs w:val="24"/>
          <w:lang w:val="en-US" w:eastAsia="zh-CN"/>
        </w:rPr>
        <w:t>①</w:t>
      </w:r>
      <w:r>
        <w:rPr>
          <w:rFonts w:hint="eastAsia"/>
          <w:sz w:val="24"/>
          <w:szCs w:val="32"/>
          <w:lang w:val="en-US"/>
        </w:rPr>
        <w:t>本项中的类似项目和奖项、荣誉加分有效期以合同签订或发证日期或文件发出日期至</w:t>
      </w:r>
      <w:r>
        <w:rPr>
          <w:rFonts w:hint="eastAsia"/>
          <w:sz w:val="24"/>
          <w:szCs w:val="32"/>
          <w:lang w:val="en-US" w:eastAsia="zh-CN"/>
        </w:rPr>
        <w:t>投标截止</w:t>
      </w:r>
      <w:r>
        <w:rPr>
          <w:rFonts w:hint="eastAsia"/>
          <w:sz w:val="24"/>
          <w:szCs w:val="32"/>
          <w:lang w:val="en-US"/>
        </w:rPr>
        <w:t>日期内有效。</w:t>
      </w:r>
    </w:p>
    <w:p>
      <w:pPr>
        <w:spacing w:line="360" w:lineRule="auto"/>
        <w:ind w:left="55" w:leftChars="23" w:right="0" w:rightChars="0" w:firstLine="480" w:firstLineChars="200"/>
        <w:jc w:val="both"/>
        <w:rPr>
          <w:rFonts w:hint="eastAsia"/>
          <w:sz w:val="24"/>
          <w:szCs w:val="24"/>
          <w:lang w:val="en-US" w:eastAsia="zh-CN"/>
        </w:rPr>
      </w:pPr>
      <w:r>
        <w:rPr>
          <w:rFonts w:hint="eastAsia" w:ascii="宋体" w:hAnsi="宋体" w:eastAsia="宋体" w:cs="宋体"/>
          <w:sz w:val="24"/>
          <w:szCs w:val="24"/>
          <w:lang w:val="en-US" w:eastAsia="zh-CN" w:bidi="ar-SA"/>
        </w:rPr>
        <w:t>②</w:t>
      </w:r>
      <w:r>
        <w:rPr>
          <w:rFonts w:hint="eastAsia"/>
          <w:sz w:val="24"/>
          <w:szCs w:val="32"/>
          <w:lang w:val="en-US" w:eastAsia="zh-CN"/>
        </w:rPr>
        <w:t>投标文件中所附</w:t>
      </w:r>
      <w:r>
        <w:rPr>
          <w:rFonts w:hint="eastAsia"/>
          <w:sz w:val="24"/>
          <w:szCs w:val="32"/>
          <w:lang w:val="en-US"/>
        </w:rPr>
        <w:t>证书或文件</w:t>
      </w:r>
      <w:r>
        <w:rPr>
          <w:rFonts w:hint="eastAsia"/>
          <w:sz w:val="24"/>
          <w:szCs w:val="32"/>
          <w:lang w:val="en-US" w:eastAsia="zh-CN"/>
        </w:rPr>
        <w:t>均须为照片或扫描件，并应保证内容清晰，</w:t>
      </w:r>
      <w:r>
        <w:rPr>
          <w:rFonts w:hint="eastAsia"/>
          <w:sz w:val="24"/>
          <w:szCs w:val="32"/>
          <w:lang w:val="en-US"/>
        </w:rPr>
        <w:t>不得有任何涂改、日期不清等情况，如有上述现象又不能出具权威性证明的，一律不予加分。</w:t>
      </w:r>
    </w:p>
    <w:p>
      <w:pPr>
        <w:numPr>
          <w:ilvl w:val="0"/>
          <w:numId w:val="0"/>
        </w:numPr>
        <w:bidi w:val="0"/>
        <w:spacing w:line="360" w:lineRule="auto"/>
        <w:ind w:leftChars="200" w:right="0" w:rightChars="0"/>
        <w:rPr>
          <w:rFonts w:hint="eastAsia"/>
          <w:sz w:val="24"/>
          <w:szCs w:val="24"/>
          <w:lang w:val="en-US" w:eastAsia="zh-CN"/>
        </w:rPr>
      </w:pPr>
      <w:r>
        <w:rPr>
          <w:rFonts w:hint="eastAsia"/>
          <w:sz w:val="24"/>
          <w:szCs w:val="24"/>
          <w:lang w:val="en-US" w:eastAsia="zh-CN"/>
        </w:rPr>
        <w:t>（3</w:t>
      </w:r>
      <w:r>
        <w:rPr>
          <w:rFonts w:hint="eastAsia" w:ascii="宋体" w:hAnsi="宋体" w:eastAsia="宋体" w:cs="宋体"/>
          <w:sz w:val="24"/>
          <w:szCs w:val="24"/>
          <w:lang w:val="en-US" w:eastAsia="zh-CN" w:bidi="ar-SA"/>
        </w:rPr>
        <w:t>）技术评分标准：见评标办法前附表。</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36" w:name="_bookmark87"/>
      <w:bookmarkEnd w:id="236"/>
      <w:bookmarkStart w:id="237" w:name="_Toc436_WPSOffice_Level2"/>
      <w:bookmarkStart w:id="238" w:name="_Toc24675"/>
      <w:r>
        <w:rPr>
          <w:rFonts w:hint="eastAsia" w:ascii="宋体" w:hAnsi="宋体" w:eastAsia="宋体" w:cs="宋体"/>
          <w:sz w:val="36"/>
          <w:lang w:val="en-US" w:eastAsia="zh-CN"/>
        </w:rPr>
        <w:t>三、评标程序</w:t>
      </w:r>
      <w:bookmarkEnd w:id="237"/>
      <w:bookmarkEnd w:id="238"/>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239" w:name="_bookmark88"/>
      <w:bookmarkEnd w:id="239"/>
      <w:bookmarkStart w:id="240" w:name="_Toc365_WPSOffice_Level3"/>
      <w:bookmarkStart w:id="241" w:name="_Toc13985"/>
      <w:r>
        <w:rPr>
          <w:rFonts w:hint="eastAsia"/>
          <w:spacing w:val="-1"/>
          <w:lang w:val="en-US" w:eastAsia="zh-CN"/>
        </w:rPr>
        <w:t>3.1 初步评审</w:t>
      </w:r>
      <w:bookmarkEnd w:id="240"/>
      <w:bookmarkEnd w:id="241"/>
    </w:p>
    <w:p>
      <w:pPr>
        <w:numPr>
          <w:ilvl w:val="0"/>
          <w:numId w:val="0"/>
        </w:numPr>
        <w:bidi w:val="0"/>
        <w:spacing w:line="360" w:lineRule="auto"/>
        <w:ind w:right="0" w:rightChars="0" w:firstLine="480" w:firstLineChars="200"/>
        <w:rPr>
          <w:rFonts w:hint="default"/>
          <w:sz w:val="24"/>
          <w:szCs w:val="24"/>
          <w:lang w:val="en-US" w:eastAsia="zh-CN"/>
        </w:rPr>
      </w:pPr>
      <w:r>
        <w:rPr>
          <w:rFonts w:hint="eastAsia"/>
          <w:sz w:val="24"/>
          <w:szCs w:val="24"/>
          <w:lang w:val="en-US" w:eastAsia="zh-CN"/>
        </w:rPr>
        <w:t>3.1.1 投标人须提交第二章“投标人须知”规定的有关证明和证件的原件，以便核验。资格审查小组依据本章第2.1.1款规定的标准对投标文件进行资格评审。资格审查有一项不符合评审标准的，资格审查小组应当否决其投标，资格审查通过的投标人所递交的投标文件进入下一步评审。</w:t>
      </w:r>
    </w:p>
    <w:p>
      <w:pPr>
        <w:numPr>
          <w:ilvl w:val="0"/>
          <w:numId w:val="0"/>
        </w:numPr>
        <w:bidi w:val="0"/>
        <w:spacing w:line="360" w:lineRule="auto"/>
        <w:ind w:right="0" w:rightChars="0" w:firstLine="480" w:firstLineChars="200"/>
        <w:rPr>
          <w:rFonts w:hint="default"/>
          <w:sz w:val="24"/>
          <w:szCs w:val="24"/>
          <w:lang w:val="en-US" w:eastAsia="zh-CN"/>
        </w:rPr>
      </w:pPr>
      <w:r>
        <w:rPr>
          <w:rFonts w:hint="eastAsia"/>
          <w:sz w:val="24"/>
          <w:szCs w:val="24"/>
          <w:lang w:val="en-US" w:eastAsia="zh-CN"/>
        </w:rPr>
        <w:t>3.1.2 评标委员会依据本章第2.1.2款规定的标准对投标文件进行符合性审查。符合性审查有一项不符合评审标准的，评标委员会应当否决其投标。</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3.1.3 投标人有以下情形之一的，评标委员会应当否决其投标：</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cs="宋体"/>
          <w:sz w:val="24"/>
          <w:szCs w:val="24"/>
          <w:lang w:val="en-US" w:eastAsia="zh-CN"/>
        </w:rPr>
        <w:t>（1）</w:t>
      </w:r>
      <w:r>
        <w:rPr>
          <w:rFonts w:hint="eastAsia"/>
          <w:sz w:val="24"/>
          <w:szCs w:val="24"/>
          <w:lang w:val="en-US" w:eastAsia="zh-CN"/>
        </w:rPr>
        <w:t>投标文件没有对招标文件的实质性要求和条件作出响应；</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cs="宋体"/>
          <w:sz w:val="24"/>
          <w:szCs w:val="24"/>
          <w:lang w:val="en-US" w:eastAsia="zh-CN"/>
        </w:rPr>
        <w:t>（2）</w:t>
      </w:r>
      <w:r>
        <w:rPr>
          <w:rFonts w:hint="eastAsia"/>
          <w:sz w:val="24"/>
          <w:szCs w:val="24"/>
          <w:lang w:val="en-US" w:eastAsia="zh-CN"/>
        </w:rPr>
        <w:t>有串通投标、弄虚作假、行贿等违法行为；</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（3）应交未交投标保证金或金额不足、投标保证金缴纳形式不符合招标文件要求的；</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（4）未按照招标文件规定要求签署、盖章的；</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（5）参加政府采购活动前三年内，在经营活动中有重大违法记录的；</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（6）不具备</w:t>
      </w:r>
      <w:r>
        <w:rPr>
          <w:rFonts w:hint="default"/>
          <w:sz w:val="24"/>
          <w:szCs w:val="24"/>
          <w:lang w:val="en-US" w:eastAsia="zh-CN"/>
        </w:rPr>
        <w:t>“</w:t>
      </w:r>
      <w:r>
        <w:rPr>
          <w:rFonts w:hint="eastAsia"/>
          <w:sz w:val="24"/>
          <w:szCs w:val="24"/>
          <w:lang w:val="en-US" w:eastAsia="zh-CN"/>
        </w:rPr>
        <w:t>第二章 投标人须知</w:t>
      </w:r>
      <w:r>
        <w:rPr>
          <w:rFonts w:hint="default"/>
          <w:sz w:val="24"/>
          <w:szCs w:val="24"/>
          <w:lang w:val="en-US" w:eastAsia="zh-CN"/>
        </w:rPr>
        <w:t>”</w:t>
      </w:r>
      <w:r>
        <w:rPr>
          <w:rFonts w:hint="eastAsia"/>
          <w:sz w:val="24"/>
          <w:szCs w:val="24"/>
          <w:lang w:val="en-US" w:eastAsia="zh-CN"/>
        </w:rPr>
        <w:t>第1.4.1款</w:t>
      </w:r>
      <w:r>
        <w:rPr>
          <w:rFonts w:hint="default"/>
          <w:sz w:val="24"/>
          <w:szCs w:val="24"/>
          <w:lang w:val="en-US" w:eastAsia="zh-CN"/>
        </w:rPr>
        <w:t>”</w:t>
      </w:r>
      <w:r>
        <w:rPr>
          <w:rFonts w:hint="eastAsia"/>
          <w:sz w:val="24"/>
          <w:szCs w:val="24"/>
          <w:lang w:val="en-US" w:eastAsia="zh-CN"/>
        </w:rPr>
        <w:t>规定的投标人资格要求的；</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（7）投标报价超过采购项目预算的；</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（8）评标委员会认定投标人以低于成本报价竞标的；</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（9）投标人提交两份或两份以上不同的投标文件又未在投标文件中声明哪一份为有效的投标文件的；</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（10）投标文件载明的投标范围小于招标文件规定的采购需求的（缺漏招标文件所要求的内容）；</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（11）投标有效期不满足的；</w:t>
      </w:r>
    </w:p>
    <w:p>
      <w:pPr>
        <w:numPr>
          <w:ilvl w:val="0"/>
          <w:numId w:val="0"/>
        </w:numPr>
        <w:bidi w:val="0"/>
        <w:spacing w:line="360" w:lineRule="auto"/>
        <w:ind w:right="0" w:rightChars="0" w:firstLine="720" w:firstLineChars="300"/>
        <w:rPr>
          <w:rFonts w:hint="eastAsia"/>
          <w:sz w:val="24"/>
          <w:szCs w:val="24"/>
          <w:lang w:val="en-US" w:eastAsia="zh-CN"/>
        </w:rPr>
      </w:pPr>
      <w:r>
        <w:rPr>
          <w:rFonts w:hint="eastAsia"/>
          <w:sz w:val="24"/>
          <w:szCs w:val="24"/>
          <w:lang w:val="en-US" w:eastAsia="zh-CN"/>
        </w:rPr>
        <w:t>（12）不符合法律、法规和招标文件规定的。</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3.1.4 投标报价有算术错误及其他错误的，评标委员会按以下原则要求投标人对投标报价进行修正，并要求投标人书面澄清确认。投标人拒不澄清确认的，评标委员会应当否决其投标：</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（1）投标文件中的大写金额与小写金额不一致的，以大写金额为准；</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（2）总价金额与单价金额不一致的，以单价金额为准，但单价金额小数点有明显错误的 除外；</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（3）投标报价为各分项报价金额之和，投标报价与分项报价的合价不一致的，应以各分 项合价累计数为准，修正投标报价；</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（4）如果分项报价中存在缺漏项，则视为缺漏项价格已包含在其他分项报价之中。</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242" w:name="_bookmark89"/>
      <w:bookmarkEnd w:id="242"/>
      <w:bookmarkStart w:id="243" w:name="_Toc15716"/>
      <w:bookmarkStart w:id="244" w:name="_Toc18852_WPSOffice_Level3"/>
      <w:r>
        <w:rPr>
          <w:rFonts w:hint="eastAsia"/>
          <w:spacing w:val="-1"/>
          <w:lang w:val="en-US" w:eastAsia="zh-CN"/>
        </w:rPr>
        <w:t>3.2 详细评审</w:t>
      </w:r>
      <w:bookmarkEnd w:id="243"/>
      <w:bookmarkEnd w:id="244"/>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3.2.1 评标委员会按本章第 2.2 款规定的量化因素和分值进行打分，并计算出综合评估得分。</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（1）按本章第 2.2.1（1）目规定的评审因素和分值对投标报价计算出得分A；</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（2）按本章第 2.2.1（2）目规定的评审因素和分值对商务部分计算出得分B；</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（3）按本章第 2.2.1（3）目规定的评审因素和分值对服务方案计算出得分C；</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3.2.2 评分分值计算保留小数点后两位，小数点后第三位“四舍五入”。</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3.2.3 投标人得分=A+B+C。</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bookmarkStart w:id="245" w:name="_bookmark90"/>
      <w:bookmarkEnd w:id="245"/>
      <w:bookmarkStart w:id="246" w:name="_Toc2684_WPSOffice_Level3"/>
    </w:p>
    <w:p>
      <w:pPr>
        <w:numPr>
          <w:ilvl w:val="0"/>
          <w:numId w:val="0"/>
        </w:numPr>
        <w:bidi w:val="0"/>
        <w:spacing w:line="360" w:lineRule="auto"/>
        <w:ind w:right="0" w:rightChars="0" w:firstLine="596" w:firstLineChars="200"/>
        <w:rPr>
          <w:rFonts w:hint="eastAsia"/>
          <w:spacing w:val="-1"/>
          <w:lang w:val="en-US" w:eastAsia="zh-CN"/>
        </w:rPr>
      </w:pPr>
      <w:r>
        <w:rPr>
          <w:rFonts w:hint="eastAsia"/>
          <w:spacing w:val="-1"/>
          <w:sz w:val="30"/>
          <w:szCs w:val="30"/>
          <w:lang w:val="en-US" w:eastAsia="zh-CN"/>
        </w:rPr>
        <w:t>3.3 投标文件的澄清</w:t>
      </w:r>
      <w:bookmarkEnd w:id="246"/>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3.3.2 澄清、说明或补正不得超出投标文件的范围且不得改变投标文件的实质性内容，并构成投标文件的组成部分。</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3.3.3 评标委员会对投标人提交的澄清、说明或补正有疑问的，可以要求投标人进一步澄清、说明或补正，直至满足评标委员会的要求。</w:t>
      </w:r>
    </w:p>
    <w:p>
      <w:pPr>
        <w:pStyle w:val="4"/>
        <w:numPr>
          <w:ilvl w:val="0"/>
          <w:numId w:val="0"/>
        </w:numPr>
        <w:tabs>
          <w:tab w:val="left" w:pos="1027"/>
        </w:tabs>
        <w:spacing w:before="0" w:after="0" w:line="360" w:lineRule="auto"/>
        <w:ind w:right="0" w:rightChars="0"/>
        <w:jc w:val="left"/>
        <w:rPr>
          <w:rFonts w:hint="eastAsia"/>
          <w:spacing w:val="-1"/>
          <w:lang w:val="en-US" w:eastAsia="zh-CN"/>
        </w:rPr>
      </w:pPr>
      <w:bookmarkStart w:id="247" w:name="_bookmark91"/>
      <w:bookmarkEnd w:id="247"/>
      <w:bookmarkStart w:id="248" w:name="_Toc20563"/>
      <w:bookmarkStart w:id="249" w:name="_Toc7471_WPSOffice_Level3"/>
      <w:r>
        <w:rPr>
          <w:rFonts w:hint="eastAsia"/>
          <w:spacing w:val="-1"/>
          <w:lang w:val="en-US" w:eastAsia="zh-CN"/>
        </w:rPr>
        <w:t>3.4 评标结果</w:t>
      </w:r>
      <w:bookmarkEnd w:id="248"/>
      <w:bookmarkEnd w:id="249"/>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3.4.1 除第二章“投标人须知”前附表授权直接确定中标人外，评标委员会按照得分由高到低的顺序推荐中标候选人，并标明排序。</w:t>
      </w: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t>3.4.2 评标委员会完成评标后，应当向采购人提交书面评标报告和中标候选人名单。</w:t>
      </w:r>
    </w:p>
    <w:p>
      <w:pPr>
        <w:numPr>
          <w:ilvl w:val="0"/>
          <w:numId w:val="0"/>
        </w:numPr>
        <w:bidi w:val="0"/>
        <w:spacing w:line="360" w:lineRule="auto"/>
        <w:ind w:right="0" w:rightChars="0"/>
        <w:rPr>
          <w:rFonts w:hint="eastAsia"/>
          <w:sz w:val="24"/>
          <w:szCs w:val="24"/>
          <w:lang w:val="en-US"/>
        </w:rPr>
      </w:pPr>
      <w:r>
        <w:rPr>
          <w:rFonts w:hint="eastAsia"/>
          <w:sz w:val="24"/>
          <w:szCs w:val="24"/>
          <w:lang w:val="en-US" w:eastAsia="zh-CN"/>
        </w:rPr>
        <w:br w:type="page"/>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50" w:name="_Toc15223"/>
      <w:bookmarkStart w:id="251" w:name="_Toc12392"/>
      <w:bookmarkStart w:id="252" w:name="_Toc5836"/>
      <w:r>
        <w:rPr>
          <w:rFonts w:hint="eastAsia" w:ascii="宋体" w:hAnsi="宋体" w:eastAsia="宋体" w:cs="宋体"/>
          <w:sz w:val="36"/>
          <w:lang w:val="en-US" w:eastAsia="zh-CN"/>
        </w:rPr>
        <w:t>附件1：</w:t>
      </w:r>
      <w:bookmarkEnd w:id="250"/>
      <w:r>
        <w:rPr>
          <w:rFonts w:hint="eastAsia" w:ascii="宋体" w:hAnsi="宋体" w:eastAsia="宋体" w:cs="宋体"/>
          <w:sz w:val="36"/>
          <w:lang w:val="en-US" w:eastAsia="zh-CN"/>
        </w:rPr>
        <w:t>无效投标</w:t>
      </w:r>
      <w:bookmarkEnd w:id="251"/>
      <w:bookmarkEnd w:id="252"/>
    </w:p>
    <w:p>
      <w:pPr>
        <w:spacing w:line="360" w:lineRule="auto"/>
        <w:ind w:firstLine="480" w:firstLineChars="200"/>
        <w:rPr>
          <w:sz w:val="24"/>
          <w:szCs w:val="24"/>
          <w:lang w:val="en-US"/>
        </w:rPr>
      </w:pPr>
      <w:r>
        <w:rPr>
          <w:rFonts w:hint="eastAsia"/>
          <w:sz w:val="24"/>
          <w:szCs w:val="24"/>
          <w:lang w:val="en-US"/>
        </w:rPr>
        <w:t>有下列情形之一时，评标委员会</w:t>
      </w:r>
      <w:r>
        <w:rPr>
          <w:rFonts w:hint="eastAsia" w:ascii="宋体" w:hAnsi="宋体" w:eastAsia="宋体" w:cs="宋体"/>
          <w:sz w:val="24"/>
          <w:szCs w:val="24"/>
          <w:lang w:val="en-US"/>
        </w:rPr>
        <w:t>应予</w:t>
      </w:r>
      <w:r>
        <w:rPr>
          <w:rFonts w:hint="eastAsia" w:ascii="宋体" w:hAnsi="宋体" w:eastAsia="宋体" w:cs="宋体"/>
          <w:sz w:val="24"/>
          <w:szCs w:val="24"/>
          <w:lang w:val="en-US" w:eastAsia="zh-CN"/>
        </w:rPr>
        <w:t>无效投标处理</w:t>
      </w:r>
      <w:r>
        <w:rPr>
          <w:rFonts w:hint="eastAsia" w:ascii="宋体" w:hAnsi="宋体" w:eastAsia="宋体" w:cs="宋体"/>
          <w:sz w:val="24"/>
          <w:szCs w:val="24"/>
          <w:lang w:val="en-US"/>
        </w:rPr>
        <w:t>，并将理由</w:t>
      </w:r>
      <w:r>
        <w:rPr>
          <w:rFonts w:hint="eastAsia"/>
          <w:sz w:val="24"/>
          <w:szCs w:val="24"/>
          <w:lang w:val="en-US"/>
        </w:rPr>
        <w:t>通知所有投标人：</w:t>
      </w:r>
    </w:p>
    <w:p>
      <w:pPr>
        <w:spacing w:line="360" w:lineRule="auto"/>
        <w:ind w:firstLine="480" w:firstLineChars="200"/>
        <w:rPr>
          <w:sz w:val="24"/>
          <w:szCs w:val="24"/>
          <w:lang w:val="en-US"/>
        </w:rPr>
      </w:pPr>
      <w:r>
        <w:rPr>
          <w:rFonts w:hint="eastAsia"/>
          <w:sz w:val="24"/>
          <w:szCs w:val="24"/>
          <w:lang w:val="en-US"/>
        </w:rPr>
        <w:t>1</w:t>
      </w:r>
      <w:r>
        <w:rPr>
          <w:rFonts w:hint="eastAsia"/>
          <w:sz w:val="24"/>
          <w:szCs w:val="24"/>
          <w:lang w:val="en-US" w:eastAsia="zh-CN"/>
        </w:rPr>
        <w:t>、</w:t>
      </w:r>
      <w:r>
        <w:rPr>
          <w:rFonts w:hint="eastAsia"/>
          <w:sz w:val="24"/>
          <w:szCs w:val="24"/>
          <w:lang w:val="en-US"/>
        </w:rPr>
        <w:t>投标人有串通投标或弄虚作假或有其他违法行为的。</w:t>
      </w:r>
    </w:p>
    <w:p>
      <w:pPr>
        <w:spacing w:line="360" w:lineRule="auto"/>
        <w:ind w:firstLine="480" w:firstLineChars="200"/>
        <w:rPr>
          <w:rFonts w:hint="default" w:eastAsia="宋体"/>
          <w:sz w:val="24"/>
          <w:szCs w:val="24"/>
          <w:lang w:val="en-US" w:eastAsia="zh-CN"/>
        </w:rPr>
      </w:pPr>
      <w:r>
        <w:rPr>
          <w:rFonts w:hint="eastAsia"/>
          <w:sz w:val="24"/>
          <w:szCs w:val="24"/>
          <w:lang w:val="en-US" w:eastAsia="zh-CN"/>
        </w:rPr>
        <w:t>2、投标人存在“</w:t>
      </w:r>
      <w:r>
        <w:rPr>
          <w:rFonts w:hint="eastAsia"/>
          <w:sz w:val="24"/>
          <w:szCs w:val="24"/>
          <w:lang w:val="en-US"/>
        </w:rPr>
        <w:t>1</w:t>
      </w:r>
      <w:r>
        <w:rPr>
          <w:rFonts w:hint="eastAsia"/>
          <w:sz w:val="24"/>
          <w:szCs w:val="24"/>
          <w:lang w:val="en-US" w:eastAsia="zh-CN"/>
        </w:rPr>
        <w:t>.</w:t>
      </w:r>
      <w:r>
        <w:rPr>
          <w:rFonts w:hint="eastAsia"/>
          <w:sz w:val="24"/>
          <w:szCs w:val="24"/>
          <w:lang w:val="en-US"/>
        </w:rPr>
        <w:t>4</w:t>
      </w:r>
      <w:r>
        <w:rPr>
          <w:rFonts w:hint="eastAsia"/>
          <w:sz w:val="24"/>
          <w:szCs w:val="24"/>
          <w:lang w:val="en-US" w:eastAsia="zh-CN"/>
        </w:rPr>
        <w:t>.</w:t>
      </w:r>
      <w:r>
        <w:rPr>
          <w:rFonts w:hint="eastAsia"/>
          <w:sz w:val="24"/>
          <w:szCs w:val="24"/>
          <w:lang w:val="en-US"/>
        </w:rPr>
        <w:t>3投标人不得存在情形之一</w:t>
      </w:r>
      <w:r>
        <w:rPr>
          <w:rFonts w:hint="eastAsia"/>
          <w:sz w:val="24"/>
          <w:szCs w:val="24"/>
          <w:lang w:val="en-US" w:eastAsia="zh-CN"/>
        </w:rPr>
        <w:t>”的。</w:t>
      </w:r>
    </w:p>
    <w:p>
      <w:pPr>
        <w:spacing w:line="360" w:lineRule="auto"/>
        <w:ind w:firstLine="480" w:firstLineChars="200"/>
        <w:rPr>
          <w:sz w:val="24"/>
          <w:szCs w:val="24"/>
          <w:lang w:val="en-US"/>
        </w:rPr>
      </w:pPr>
      <w:r>
        <w:rPr>
          <w:rFonts w:hint="eastAsia"/>
          <w:sz w:val="24"/>
          <w:szCs w:val="24"/>
          <w:lang w:val="en-US" w:eastAsia="zh-CN"/>
        </w:rPr>
        <w:t>3、</w:t>
      </w:r>
      <w:r>
        <w:rPr>
          <w:rFonts w:hint="eastAsia"/>
          <w:sz w:val="24"/>
          <w:szCs w:val="24"/>
          <w:lang w:val="en-US"/>
        </w:rPr>
        <w:t>投标人不按评标委员会要求澄清、说明或补正的。</w:t>
      </w:r>
    </w:p>
    <w:p>
      <w:pPr>
        <w:spacing w:line="360" w:lineRule="auto"/>
        <w:ind w:firstLine="480" w:firstLineChars="200"/>
        <w:rPr>
          <w:sz w:val="24"/>
          <w:szCs w:val="24"/>
          <w:lang w:val="en-US"/>
        </w:rPr>
      </w:pPr>
      <w:r>
        <w:rPr>
          <w:rFonts w:hint="eastAsia"/>
          <w:sz w:val="24"/>
          <w:szCs w:val="24"/>
          <w:lang w:val="en-US" w:eastAsia="zh-CN"/>
        </w:rPr>
        <w:t>4、</w:t>
      </w:r>
      <w:r>
        <w:rPr>
          <w:rFonts w:hint="eastAsia"/>
          <w:sz w:val="24"/>
          <w:szCs w:val="24"/>
          <w:lang w:val="en-US"/>
        </w:rPr>
        <w:t>投标人在资格评审、符合性审查中，不符合初步评审参数规定的任何一项评审标准的。</w:t>
      </w:r>
    </w:p>
    <w:p>
      <w:pPr>
        <w:spacing w:line="360" w:lineRule="auto"/>
        <w:ind w:firstLine="480" w:firstLineChars="200"/>
        <w:rPr>
          <w:sz w:val="24"/>
          <w:szCs w:val="24"/>
          <w:lang w:val="en-US"/>
        </w:rPr>
      </w:pPr>
      <w:r>
        <w:rPr>
          <w:rFonts w:hint="eastAsia"/>
          <w:sz w:val="24"/>
          <w:szCs w:val="24"/>
          <w:lang w:val="en-US" w:eastAsia="zh-CN"/>
        </w:rPr>
        <w:t>5、</w:t>
      </w:r>
      <w:r>
        <w:rPr>
          <w:rFonts w:hint="eastAsia"/>
          <w:sz w:val="24"/>
          <w:szCs w:val="24"/>
          <w:lang w:val="en-US"/>
        </w:rPr>
        <w:t>投标人对开标结果拒绝</w:t>
      </w:r>
      <w:r>
        <w:rPr>
          <w:rFonts w:hint="eastAsia"/>
          <w:sz w:val="24"/>
          <w:szCs w:val="24"/>
          <w:lang w:val="en-US" w:eastAsia="zh-CN"/>
        </w:rPr>
        <w:t>签章</w:t>
      </w:r>
      <w:r>
        <w:rPr>
          <w:rFonts w:hint="eastAsia"/>
          <w:sz w:val="24"/>
          <w:szCs w:val="24"/>
          <w:lang w:val="en-US"/>
        </w:rPr>
        <w:t>确认，经监管部门核实无误后仍拒绝</w:t>
      </w:r>
      <w:r>
        <w:rPr>
          <w:rFonts w:hint="eastAsia"/>
          <w:sz w:val="24"/>
          <w:szCs w:val="24"/>
          <w:lang w:val="en-US" w:eastAsia="zh-CN"/>
        </w:rPr>
        <w:t>签章</w:t>
      </w:r>
      <w:r>
        <w:rPr>
          <w:rFonts w:hint="eastAsia"/>
          <w:sz w:val="24"/>
          <w:szCs w:val="24"/>
          <w:lang w:val="en-US"/>
        </w:rPr>
        <w:t>确认的。</w:t>
      </w:r>
    </w:p>
    <w:p>
      <w:pPr>
        <w:spacing w:line="360" w:lineRule="auto"/>
        <w:ind w:firstLine="480" w:firstLineChars="200"/>
        <w:rPr>
          <w:sz w:val="24"/>
          <w:szCs w:val="24"/>
          <w:lang w:val="en-US"/>
        </w:rPr>
      </w:pPr>
      <w:r>
        <w:rPr>
          <w:rFonts w:hint="eastAsia"/>
          <w:sz w:val="24"/>
          <w:szCs w:val="24"/>
          <w:lang w:val="en-US" w:eastAsia="zh-CN"/>
        </w:rPr>
        <w:t>6、</w:t>
      </w:r>
      <w:r>
        <w:rPr>
          <w:rFonts w:hint="eastAsia"/>
          <w:sz w:val="24"/>
          <w:szCs w:val="24"/>
          <w:lang w:val="en-US"/>
        </w:rPr>
        <w:t>投标文件未按照招标文件规定的方式与时间制作、递交的。</w:t>
      </w:r>
    </w:p>
    <w:p>
      <w:pPr>
        <w:spacing w:line="360" w:lineRule="auto"/>
        <w:ind w:firstLine="480" w:firstLineChars="200"/>
        <w:rPr>
          <w:sz w:val="24"/>
          <w:szCs w:val="24"/>
          <w:lang w:val="en-US"/>
        </w:rPr>
      </w:pPr>
      <w:r>
        <w:rPr>
          <w:rFonts w:hint="eastAsia"/>
          <w:sz w:val="24"/>
          <w:szCs w:val="24"/>
          <w:lang w:val="en-US" w:eastAsia="zh-CN"/>
        </w:rPr>
        <w:t>7、</w:t>
      </w:r>
      <w:r>
        <w:rPr>
          <w:rFonts w:hint="eastAsia"/>
          <w:sz w:val="24"/>
          <w:szCs w:val="24"/>
          <w:lang w:val="en-US"/>
        </w:rPr>
        <w:t>投标人未按招标文件要求报价的</w:t>
      </w:r>
      <w:r>
        <w:rPr>
          <w:rFonts w:hint="eastAsia"/>
          <w:sz w:val="24"/>
          <w:szCs w:val="24"/>
          <w:lang w:val="en-US" w:eastAsia="zh-CN"/>
        </w:rPr>
        <w:t>或评标委员会</w:t>
      </w:r>
      <w:r>
        <w:rPr>
          <w:rFonts w:hint="eastAsia" w:ascii="宋体" w:hAnsi="宋体" w:cs="宋体"/>
          <w:sz w:val="24"/>
        </w:rPr>
        <w:t>认定</w:t>
      </w:r>
      <w:r>
        <w:rPr>
          <w:rFonts w:hint="eastAsia" w:ascii="宋体" w:hAnsi="宋体" w:cs="宋体"/>
          <w:sz w:val="24"/>
          <w:lang w:eastAsia="zh-CN"/>
        </w:rPr>
        <w:t>投标人</w:t>
      </w:r>
      <w:r>
        <w:rPr>
          <w:rFonts w:hint="eastAsia" w:ascii="宋体" w:hAnsi="宋体" w:cs="宋体"/>
          <w:sz w:val="24"/>
        </w:rPr>
        <w:t>以低于成本报价的</w:t>
      </w:r>
      <w:r>
        <w:rPr>
          <w:rFonts w:hint="eastAsia"/>
          <w:sz w:val="24"/>
          <w:szCs w:val="24"/>
          <w:lang w:val="en-US"/>
        </w:rPr>
        <w:t>。</w:t>
      </w:r>
    </w:p>
    <w:p>
      <w:pPr>
        <w:spacing w:line="360" w:lineRule="auto"/>
        <w:ind w:firstLine="480" w:firstLineChars="200"/>
        <w:rPr>
          <w:sz w:val="24"/>
          <w:szCs w:val="24"/>
          <w:lang w:val="en-US"/>
        </w:rPr>
      </w:pPr>
      <w:r>
        <w:rPr>
          <w:rFonts w:hint="eastAsia"/>
          <w:sz w:val="24"/>
          <w:szCs w:val="24"/>
          <w:lang w:val="en-US" w:eastAsia="zh-CN"/>
        </w:rPr>
        <w:t>8、</w:t>
      </w:r>
      <w:r>
        <w:rPr>
          <w:rFonts w:hint="eastAsia"/>
          <w:sz w:val="24"/>
          <w:szCs w:val="24"/>
          <w:lang w:val="en-US"/>
        </w:rPr>
        <w:t>投标文件附有采购人不能接受的条件的。</w:t>
      </w:r>
    </w:p>
    <w:p>
      <w:pPr>
        <w:pStyle w:val="3"/>
        <w:spacing w:before="0" w:after="0" w:line="360" w:lineRule="auto"/>
        <w:ind w:left="0" w:right="0" w:firstLine="0"/>
        <w:jc w:val="left"/>
        <w:outlineLvl w:val="1"/>
        <w:rPr>
          <w:rFonts w:hint="eastAsia" w:ascii="宋体" w:hAnsi="宋体" w:eastAsia="宋体" w:cs="宋体"/>
          <w:sz w:val="36"/>
          <w:lang w:val="en-US" w:eastAsia="zh-CN"/>
        </w:rPr>
      </w:pPr>
      <w:bookmarkStart w:id="253" w:name="_Toc4449"/>
      <w:bookmarkStart w:id="254" w:name="_Toc27391"/>
      <w:bookmarkStart w:id="255" w:name="_Toc9918"/>
      <w:r>
        <w:rPr>
          <w:rFonts w:hint="eastAsia" w:ascii="宋体" w:hAnsi="宋体" w:eastAsia="宋体" w:cs="宋体"/>
          <w:sz w:val="36"/>
          <w:lang w:val="en-US" w:eastAsia="zh-CN"/>
        </w:rPr>
        <w:t>附件2：</w:t>
      </w:r>
      <w:r>
        <w:rPr>
          <w:rFonts w:hint="eastAsia" w:ascii="宋体" w:hAnsi="宋体" w:eastAsia="宋体" w:cs="宋体"/>
          <w:sz w:val="36"/>
          <w:lang w:val="zh-CN" w:eastAsia="zh-CN"/>
        </w:rPr>
        <w:t>废标条件</w:t>
      </w:r>
      <w:bookmarkEnd w:id="253"/>
      <w:bookmarkEnd w:id="254"/>
      <w:bookmarkEnd w:id="255"/>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《中华人民共和国政府采购法》第三十六条规定在招标采购中，出现下列情形之一的，应予废标：</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lang w:val="en-US" w:eastAsia="zh-CN"/>
        </w:rPr>
        <w:t>符合专业条件的投标人或者对招标文件作实质响应的投标人不足三家的。</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lang w:val="en-US" w:eastAsia="zh-CN"/>
        </w:rPr>
        <w:t>出现影响采购公正的违法、违规行为的。</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lang w:val="en-US" w:eastAsia="zh-CN"/>
        </w:rPr>
        <w:t>投标人的报价均超过了采购预算，</w:t>
      </w:r>
      <w:r>
        <w:rPr>
          <w:rFonts w:hint="eastAsia" w:ascii="宋体" w:hAnsi="宋体" w:eastAsia="宋体" w:cs="宋体"/>
          <w:sz w:val="24"/>
          <w:lang w:val="en-US" w:eastAsia="zh-CN"/>
        </w:rPr>
        <w:fldChar w:fldCharType="begin"/>
      </w:r>
      <w:r>
        <w:rPr>
          <w:rFonts w:hint="eastAsia" w:ascii="宋体" w:hAnsi="宋体" w:eastAsia="宋体" w:cs="宋体"/>
          <w:sz w:val="24"/>
          <w:lang w:val="en-US" w:eastAsia="zh-CN"/>
        </w:rPr>
        <w:instrText xml:space="preserve"> HYPERLINK "http://caigouren.caigou2003.com/" \t "http://www.caigou2003.com/cz/czsw/_blank" </w:instrText>
      </w:r>
      <w:r>
        <w:rPr>
          <w:rFonts w:hint="eastAsia" w:ascii="宋体" w:hAnsi="宋体" w:eastAsia="宋体" w:cs="宋体"/>
          <w:sz w:val="24"/>
          <w:lang w:val="en-US" w:eastAsia="zh-CN"/>
        </w:rPr>
        <w:fldChar w:fldCharType="separate"/>
      </w:r>
      <w:r>
        <w:rPr>
          <w:rFonts w:hint="eastAsia" w:ascii="宋体" w:hAnsi="宋体" w:eastAsia="宋体" w:cs="宋体"/>
          <w:sz w:val="24"/>
        </w:rPr>
        <w:t>采购人</w:t>
      </w:r>
      <w:r>
        <w:rPr>
          <w:rFonts w:hint="eastAsia" w:ascii="宋体" w:hAnsi="宋体" w:eastAsia="宋体" w:cs="宋体"/>
          <w:sz w:val="24"/>
          <w:lang w:val="en-US" w:eastAsia="zh-CN"/>
        </w:rPr>
        <w:fldChar w:fldCharType="end"/>
      </w:r>
      <w:r>
        <w:rPr>
          <w:rFonts w:hint="eastAsia" w:ascii="宋体" w:hAnsi="宋体" w:eastAsia="宋体" w:cs="宋体"/>
          <w:sz w:val="24"/>
          <w:lang w:val="en-US" w:eastAsia="zh-CN"/>
        </w:rPr>
        <w:t>不能支付的。</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lang w:val="en-US" w:eastAsia="zh-CN"/>
        </w:rPr>
        <w:t>因重大变故，采购任务取消的。</w:t>
      </w:r>
    </w:p>
    <w:p>
      <w:pPr>
        <w:spacing w:line="360" w:lineRule="auto"/>
        <w:ind w:firstLine="480" w:firstLineChars="200"/>
        <w:rPr>
          <w:sz w:val="24"/>
          <w:szCs w:val="24"/>
          <w:lang w:val="en-US"/>
        </w:rPr>
      </w:pPr>
    </w:p>
    <w:p>
      <w:pPr>
        <w:bidi w:val="0"/>
        <w:rPr>
          <w:rFonts w:hint="eastAsia"/>
          <w:sz w:val="24"/>
          <w:szCs w:val="24"/>
          <w:lang w:val="en-US"/>
        </w:rPr>
      </w:pPr>
    </w:p>
    <w:p>
      <w:pPr>
        <w:bidi w:val="0"/>
        <w:rPr>
          <w:rFonts w:hint="eastAsia"/>
          <w:sz w:val="24"/>
          <w:szCs w:val="24"/>
          <w:lang w:val="en-US"/>
        </w:rPr>
      </w:pPr>
    </w:p>
    <w:p>
      <w:pPr>
        <w:bidi w:val="0"/>
        <w:rPr>
          <w:rFonts w:hint="eastAsia"/>
          <w:sz w:val="24"/>
          <w:szCs w:val="24"/>
          <w:lang w:val="en-US"/>
        </w:rPr>
      </w:pPr>
    </w:p>
    <w:p>
      <w:pPr>
        <w:bidi w:val="0"/>
        <w:rPr>
          <w:sz w:val="24"/>
          <w:szCs w:val="24"/>
          <w:lang w:val="en-US"/>
        </w:rPr>
      </w:pPr>
    </w:p>
    <w:p>
      <w:pPr>
        <w:numPr>
          <w:ilvl w:val="0"/>
          <w:numId w:val="0"/>
        </w:numPr>
        <w:bidi w:val="0"/>
        <w:spacing w:line="360" w:lineRule="auto"/>
        <w:ind w:right="0" w:rightChars="0" w:firstLine="480" w:firstLineChars="200"/>
        <w:rPr>
          <w:rFonts w:hint="eastAsia"/>
          <w:sz w:val="24"/>
          <w:szCs w:val="24"/>
          <w:lang w:val="en-US" w:eastAsia="zh-CN"/>
        </w:rPr>
      </w:pPr>
      <w:r>
        <w:rPr>
          <w:rFonts w:hint="eastAsia"/>
          <w:sz w:val="24"/>
          <w:szCs w:val="24"/>
          <w:lang w:val="en-US" w:eastAsia="zh-CN"/>
        </w:rPr>
        <w:br w:type="page"/>
      </w:r>
    </w:p>
    <w:p>
      <w:pPr>
        <w:pStyle w:val="2"/>
        <w:spacing w:before="0" w:after="0" w:line="360" w:lineRule="auto"/>
        <w:ind w:left="0"/>
        <w:outlineLvl w:val="0"/>
        <w:rPr>
          <w:rFonts w:hint="eastAsia" w:ascii="宋体" w:hAnsi="宋体" w:eastAsia="宋体" w:cs="宋体"/>
          <w:sz w:val="48"/>
          <w:szCs w:val="48"/>
          <w:lang w:val="en-US"/>
        </w:rPr>
      </w:pPr>
      <w:bookmarkStart w:id="256" w:name="_Toc26949"/>
      <w:r>
        <w:rPr>
          <w:rFonts w:hint="eastAsia" w:ascii="宋体" w:hAnsi="宋体" w:eastAsia="宋体" w:cs="宋体"/>
          <w:sz w:val="48"/>
          <w:szCs w:val="48"/>
          <w:lang w:val="en-US"/>
        </w:rPr>
        <w:t>第四章</w:t>
      </w:r>
      <w:r>
        <w:rPr>
          <w:rFonts w:hint="eastAsia" w:ascii="宋体" w:hAnsi="宋体" w:eastAsia="宋体" w:cs="宋体"/>
          <w:sz w:val="48"/>
          <w:szCs w:val="48"/>
          <w:lang w:val="en-US" w:eastAsia="zh-CN"/>
        </w:rPr>
        <w:t xml:space="preserve"> </w:t>
      </w:r>
      <w:r>
        <w:rPr>
          <w:rFonts w:hint="eastAsia" w:ascii="宋体" w:hAnsi="宋体" w:eastAsia="宋体" w:cs="宋体"/>
          <w:sz w:val="48"/>
          <w:szCs w:val="48"/>
          <w:lang w:val="en-US"/>
        </w:rPr>
        <w:t>合同条款及格式</w:t>
      </w:r>
      <w:bookmarkEnd w:id="226"/>
      <w:bookmarkEnd w:id="256"/>
    </w:p>
    <w:p>
      <w:pPr>
        <w:bidi w:val="0"/>
        <w:rPr>
          <w:rFonts w:hint="eastAsia"/>
          <w:sz w:val="24"/>
          <w:szCs w:val="24"/>
          <w:lang w:val="en-US" w:eastAsia="zh-CN"/>
        </w:rPr>
      </w:pPr>
    </w:p>
    <w:p>
      <w:pPr>
        <w:jc w:val="center"/>
        <w:rPr>
          <w:rFonts w:hint="default"/>
          <w:sz w:val="24"/>
          <w:szCs w:val="24"/>
          <w:lang w:val="en-US"/>
        </w:rPr>
      </w:pPr>
      <w:r>
        <w:rPr>
          <w:rFonts w:hint="eastAsia" w:cs="宋体"/>
          <w:b/>
          <w:bCs w:val="0"/>
          <w:kern w:val="0"/>
          <w:sz w:val="24"/>
          <w:szCs w:val="24"/>
          <w:u w:val="none"/>
          <w:lang w:val="en-US" w:eastAsia="zh-CN" w:bidi="ar"/>
        </w:rPr>
        <w:t>具体内容以实际签订合同为准</w:t>
      </w:r>
    </w:p>
    <w:p>
      <w:pPr>
        <w:bidi w:val="0"/>
        <w:jc w:val="center"/>
      </w:pPr>
      <w:bookmarkStart w:id="257" w:name="bookmark56"/>
      <w:bookmarkStart w:id="258" w:name="bookmark55"/>
      <w:bookmarkStart w:id="259" w:name="bookmark54"/>
    </w:p>
    <w:p>
      <w:pPr>
        <w:bidi w:val="0"/>
        <w:jc w:val="center"/>
      </w:pPr>
    </w:p>
    <w:p>
      <w:pPr>
        <w:bidi w:val="0"/>
        <w:spacing w:line="360" w:lineRule="auto"/>
        <w:jc w:val="center"/>
        <w:rPr>
          <w:sz w:val="44"/>
          <w:szCs w:val="44"/>
        </w:rPr>
      </w:pPr>
      <w:r>
        <w:rPr>
          <w:sz w:val="44"/>
          <w:szCs w:val="44"/>
        </w:rPr>
        <w:t>政府采购合同</w:t>
      </w:r>
      <w:bookmarkEnd w:id="257"/>
      <w:bookmarkEnd w:id="258"/>
      <w:bookmarkEnd w:id="259"/>
    </w:p>
    <w:p>
      <w:pPr>
        <w:shd w:val="clear" w:color="auto" w:fill="auto"/>
        <w:bidi w:val="0"/>
        <w:spacing w:line="360" w:lineRule="auto"/>
        <w:jc w:val="center"/>
        <w:rPr>
          <w:rFonts w:hint="eastAsia" w:ascii="宋体" w:hAnsi="宋体" w:eastAsia="宋体" w:cs="宋体"/>
          <w:sz w:val="32"/>
          <w:szCs w:val="28"/>
          <w:lang w:eastAsia="zh-CN"/>
        </w:rPr>
      </w:pPr>
      <w:r>
        <w:rPr>
          <w:rFonts w:hint="eastAsia" w:ascii="宋体" w:hAnsi="宋体" w:eastAsia="宋体" w:cs="宋体"/>
          <w:sz w:val="32"/>
          <w:szCs w:val="28"/>
          <w:lang w:eastAsia="zh-CN"/>
        </w:rPr>
        <w:t>（</w:t>
      </w:r>
      <w:r>
        <w:rPr>
          <w:rFonts w:hint="eastAsia" w:ascii="宋体" w:hAnsi="宋体" w:eastAsia="宋体" w:cs="宋体"/>
          <w:sz w:val="32"/>
          <w:szCs w:val="28"/>
          <w:lang w:val="en-US" w:eastAsia="zh-CN"/>
        </w:rPr>
        <w:t>范本</w:t>
      </w:r>
      <w:r>
        <w:rPr>
          <w:rFonts w:hint="eastAsia" w:ascii="宋体" w:hAnsi="宋体" w:eastAsia="宋体" w:cs="宋体"/>
          <w:sz w:val="32"/>
          <w:szCs w:val="28"/>
          <w:lang w:eastAsia="zh-CN"/>
        </w:rPr>
        <w:t>）</w:t>
      </w:r>
    </w:p>
    <w:p>
      <w:pPr>
        <w:shd w:val="clear" w:color="auto" w:fill="auto"/>
        <w:bidi w:val="0"/>
        <w:jc w:val="center"/>
        <w:rPr>
          <w:rFonts w:ascii="宋体" w:hAnsi="宋体" w:eastAsia="宋体" w:cs="宋体"/>
        </w:rPr>
      </w:pPr>
    </w:p>
    <w:p>
      <w:pPr>
        <w:shd w:val="clear" w:color="auto" w:fill="auto"/>
        <w:bidi w:val="0"/>
        <w:jc w:val="center"/>
        <w:rPr>
          <w:rFonts w:ascii="宋体" w:hAnsi="宋体" w:eastAsia="宋体" w:cs="宋体"/>
        </w:rPr>
      </w:pPr>
    </w:p>
    <w:p>
      <w:pPr>
        <w:shd w:val="clear" w:color="auto" w:fill="auto"/>
        <w:bidi w:val="0"/>
        <w:jc w:val="center"/>
        <w:rPr>
          <w:rFonts w:hint="eastAsia" w:ascii="宋体" w:hAnsi="宋体" w:eastAsia="宋体" w:cs="宋体"/>
        </w:rPr>
      </w:pPr>
    </w:p>
    <w:p>
      <w:pPr>
        <w:shd w:val="clear" w:color="auto" w:fill="auto"/>
        <w:bidi w:val="0"/>
        <w:jc w:val="center"/>
        <w:rPr>
          <w:rFonts w:hint="eastAsia" w:ascii="宋体" w:hAnsi="宋体" w:eastAsia="宋体" w:cs="宋体"/>
        </w:rPr>
      </w:pPr>
    </w:p>
    <w:p>
      <w:pPr>
        <w:shd w:val="clear" w:color="auto" w:fill="auto"/>
        <w:bidi w:val="0"/>
        <w:jc w:val="center"/>
        <w:rPr>
          <w:rFonts w:hint="eastAsia" w:ascii="宋体" w:hAnsi="宋体" w:eastAsia="宋体" w:cs="宋体"/>
        </w:rPr>
      </w:pPr>
    </w:p>
    <w:p>
      <w:pPr>
        <w:shd w:val="clear" w:color="auto" w:fill="auto"/>
        <w:bidi w:val="0"/>
        <w:jc w:val="center"/>
        <w:rPr>
          <w:rFonts w:hint="eastAsia" w:ascii="宋体" w:hAnsi="宋体" w:eastAsia="宋体" w:cs="宋体"/>
        </w:rPr>
      </w:pPr>
    </w:p>
    <w:p>
      <w:pPr>
        <w:shd w:val="clear" w:color="auto" w:fill="auto"/>
        <w:bidi w:val="0"/>
        <w:spacing w:line="360" w:lineRule="auto"/>
        <w:ind w:firstLine="1600" w:firstLineChars="500"/>
        <w:jc w:val="both"/>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项目名称：</w:t>
      </w:r>
    </w:p>
    <w:p>
      <w:pPr>
        <w:shd w:val="clear" w:color="auto" w:fill="auto"/>
        <w:bidi w:val="0"/>
        <w:spacing w:line="360" w:lineRule="auto"/>
        <w:ind w:firstLine="1600" w:firstLineChars="500"/>
        <w:jc w:val="both"/>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采购文件编号：</w:t>
      </w:r>
    </w:p>
    <w:p>
      <w:pPr>
        <w:shd w:val="clear" w:color="auto" w:fill="auto"/>
        <w:bidi w:val="0"/>
        <w:spacing w:line="360" w:lineRule="auto"/>
        <w:ind w:firstLine="1600" w:firstLineChars="500"/>
        <w:jc w:val="both"/>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采购合同编号：</w:t>
      </w:r>
    </w:p>
    <w:p>
      <w:pPr>
        <w:shd w:val="clear" w:color="auto" w:fill="auto"/>
        <w:bidi w:val="0"/>
        <w:jc w:val="center"/>
        <w:rPr>
          <w:rFonts w:hint="eastAsia" w:ascii="宋体" w:hAnsi="宋体" w:eastAsia="宋体" w:cs="宋体"/>
          <w:lang w:val="en-US" w:eastAsia="zh-CN"/>
        </w:rPr>
      </w:pPr>
    </w:p>
    <w:p>
      <w:pPr>
        <w:shd w:val="clear" w:color="auto" w:fill="auto"/>
        <w:bidi w:val="0"/>
        <w:jc w:val="center"/>
        <w:rPr>
          <w:rFonts w:hint="eastAsia" w:ascii="宋体" w:hAnsi="宋体" w:eastAsia="宋体" w:cs="宋体"/>
          <w:lang w:val="en-US" w:eastAsia="zh-CN"/>
        </w:rPr>
      </w:pPr>
    </w:p>
    <w:p>
      <w:pPr>
        <w:shd w:val="clear" w:color="auto" w:fill="auto"/>
        <w:bidi w:val="0"/>
        <w:jc w:val="center"/>
        <w:rPr>
          <w:rFonts w:hint="eastAsia" w:ascii="宋体" w:hAnsi="宋体" w:eastAsia="宋体" w:cs="宋体"/>
          <w:lang w:val="en-US" w:eastAsia="zh-CN"/>
        </w:rPr>
      </w:pPr>
    </w:p>
    <w:p>
      <w:pPr>
        <w:shd w:val="clear" w:color="auto" w:fill="auto"/>
        <w:bidi w:val="0"/>
        <w:jc w:val="center"/>
        <w:rPr>
          <w:rFonts w:hint="eastAsia" w:ascii="宋体" w:hAnsi="宋体" w:eastAsia="宋体" w:cs="宋体"/>
          <w:lang w:val="en-US" w:eastAsia="zh-CN"/>
        </w:rPr>
      </w:pPr>
    </w:p>
    <w:p>
      <w:pPr>
        <w:shd w:val="clear" w:color="auto" w:fill="auto"/>
        <w:bidi w:val="0"/>
        <w:jc w:val="center"/>
        <w:rPr>
          <w:rFonts w:hint="eastAsia" w:ascii="宋体" w:hAnsi="宋体" w:eastAsia="宋体" w:cs="宋体"/>
          <w:lang w:val="en-US" w:eastAsia="zh-CN"/>
        </w:rPr>
      </w:pPr>
    </w:p>
    <w:p>
      <w:pPr>
        <w:shd w:val="clear" w:color="auto" w:fill="auto"/>
        <w:bidi w:val="0"/>
        <w:jc w:val="center"/>
        <w:rPr>
          <w:rFonts w:hint="eastAsia" w:ascii="宋体" w:hAnsi="宋体" w:eastAsia="宋体" w:cs="宋体"/>
          <w:lang w:val="en-US" w:eastAsia="zh-CN"/>
        </w:rPr>
      </w:pPr>
    </w:p>
    <w:p>
      <w:pPr>
        <w:shd w:val="clear" w:color="auto" w:fill="auto"/>
        <w:bidi w:val="0"/>
        <w:jc w:val="center"/>
        <w:rPr>
          <w:rFonts w:hint="eastAsia" w:ascii="宋体" w:hAnsi="宋体" w:eastAsia="宋体" w:cs="宋体"/>
          <w:lang w:val="en-US" w:eastAsia="zh-CN"/>
        </w:rPr>
      </w:pPr>
    </w:p>
    <w:p>
      <w:pPr>
        <w:shd w:val="clear" w:color="auto" w:fill="auto"/>
        <w:bidi w:val="0"/>
        <w:spacing w:line="360" w:lineRule="auto"/>
        <w:ind w:firstLine="1600" w:firstLineChars="500"/>
        <w:jc w:val="both"/>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甲方：</w:t>
      </w:r>
    </w:p>
    <w:p>
      <w:pPr>
        <w:shd w:val="clear" w:color="auto" w:fill="auto"/>
        <w:bidi w:val="0"/>
        <w:spacing w:line="360" w:lineRule="auto"/>
        <w:ind w:firstLine="1600" w:firstLineChars="500"/>
        <w:jc w:val="both"/>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乙方：</w:t>
      </w:r>
    </w:p>
    <w:p>
      <w:pPr>
        <w:shd w:val="clear" w:color="auto" w:fill="auto"/>
        <w:bidi w:val="0"/>
        <w:spacing w:line="360" w:lineRule="auto"/>
        <w:ind w:firstLine="1600" w:firstLineChars="500"/>
        <w:jc w:val="both"/>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rPr>
        <w:t>合同法律审核部门</w:t>
      </w:r>
      <w:r>
        <w:rPr>
          <w:rFonts w:hint="eastAsia" w:ascii="宋体" w:hAnsi="宋体" w:eastAsia="宋体" w:cs="宋体"/>
          <w:color w:val="000000"/>
          <w:sz w:val="32"/>
          <w:szCs w:val="32"/>
          <w:highlight w:val="none"/>
          <w:lang w:eastAsia="zh-CN"/>
        </w:rPr>
        <w:t>：</w:t>
      </w:r>
    </w:p>
    <w:p>
      <w:pPr>
        <w:shd w:val="clear" w:color="auto" w:fill="auto"/>
        <w:bidi w:val="0"/>
        <w:spacing w:line="360" w:lineRule="auto"/>
        <w:ind w:firstLine="1600" w:firstLineChars="500"/>
        <w:jc w:val="both"/>
        <w:rPr>
          <w:rFonts w:hint="default"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rPr>
        <w:t>签订时间</w:t>
      </w:r>
      <w:r>
        <w:rPr>
          <w:rFonts w:hint="eastAsia" w:ascii="宋体" w:hAnsi="宋体" w:eastAsia="宋体" w:cs="宋体"/>
          <w:color w:val="000000"/>
          <w:sz w:val="32"/>
          <w:szCs w:val="32"/>
          <w:highlight w:val="none"/>
          <w:lang w:eastAsia="zh-CN"/>
        </w:rPr>
        <w:t>：</w:t>
      </w:r>
      <w:r>
        <w:rPr>
          <w:rFonts w:hint="eastAsia" w:ascii="宋体" w:hAnsi="宋体" w:eastAsia="宋体" w:cs="宋体"/>
          <w:color w:val="000000"/>
          <w:sz w:val="32"/>
          <w:szCs w:val="32"/>
          <w:highlight w:val="none"/>
          <w:lang w:val="en-US" w:eastAsia="zh-CN"/>
        </w:rPr>
        <w:t xml:space="preserve">     年    月    日</w:t>
      </w:r>
    </w:p>
    <w:p>
      <w:pPr>
        <w:bidi w:val="0"/>
        <w:jc w:val="center"/>
      </w:pPr>
    </w:p>
    <w:p>
      <w:pPr>
        <w:bidi w:val="0"/>
        <w:jc w:val="center"/>
      </w:pPr>
    </w:p>
    <w:p>
      <w:r>
        <w:br w:type="page"/>
      </w:r>
    </w:p>
    <w:p>
      <w:pPr>
        <w:bidi w:val="0"/>
        <w:spacing w:line="360" w:lineRule="auto"/>
        <w:ind w:firstLine="480" w:firstLineChars="200"/>
        <w:rPr>
          <w:rFonts w:hint="eastAsia" w:ascii="宋体" w:hAnsi="宋体" w:eastAsia="宋体" w:cs="宋体"/>
        </w:rPr>
      </w:pPr>
      <w:r>
        <w:rPr>
          <w:rFonts w:hint="eastAsia" w:ascii="宋体" w:hAnsi="宋体" w:eastAsia="宋体" w:cs="宋体"/>
          <w:u w:val="single"/>
        </w:rPr>
        <w:t>（甲方</w:t>
      </w:r>
      <w:r>
        <w:rPr>
          <w:rFonts w:hint="eastAsia" w:cs="宋体"/>
          <w:u w:val="single"/>
          <w:lang w:val="en-US" w:eastAsia="zh-CN"/>
        </w:rPr>
        <w:t>名称</w:t>
      </w:r>
      <w:r>
        <w:rPr>
          <w:rFonts w:hint="eastAsia" w:ascii="宋体" w:hAnsi="宋体" w:eastAsia="宋体" w:cs="宋体"/>
          <w:u w:val="single"/>
        </w:rPr>
        <w:t>）</w:t>
      </w:r>
      <w:r>
        <w:rPr>
          <w:rFonts w:hint="eastAsia" w:cs="宋体"/>
          <w:u w:val="none"/>
          <w:lang w:val="en-US" w:eastAsia="zh-CN"/>
        </w:rPr>
        <w:t>的</w:t>
      </w:r>
      <w:r>
        <w:rPr>
          <w:rFonts w:hint="eastAsia" w:ascii="宋体" w:hAnsi="宋体" w:eastAsia="宋体" w:cs="宋体"/>
          <w:u w:val="single"/>
        </w:rPr>
        <w:t>（项目</w:t>
      </w:r>
      <w:r>
        <w:rPr>
          <w:rFonts w:hint="eastAsia" w:cs="宋体"/>
          <w:u w:val="single"/>
          <w:lang w:val="en-US" w:eastAsia="zh-CN"/>
        </w:rPr>
        <w:t>名称</w:t>
      </w:r>
      <w:r>
        <w:rPr>
          <w:rFonts w:hint="eastAsia" w:ascii="宋体" w:hAnsi="宋体" w:eastAsia="宋体" w:cs="宋体"/>
          <w:u w:val="single"/>
        </w:rPr>
        <w:t>）</w:t>
      </w:r>
      <w:r>
        <w:rPr>
          <w:rFonts w:hint="eastAsia" w:ascii="宋体" w:hAnsi="宋体" w:eastAsia="宋体" w:cs="宋体"/>
        </w:rPr>
        <w:t>委托</w:t>
      </w:r>
      <w:r>
        <w:rPr>
          <w:rFonts w:hint="eastAsia" w:ascii="宋体" w:hAnsi="宋体" w:eastAsia="宋体" w:cs="宋体"/>
          <w:u w:val="single"/>
        </w:rPr>
        <w:t>（代理机构名称）</w:t>
      </w:r>
      <w:r>
        <w:rPr>
          <w:rFonts w:hint="eastAsia" w:ascii="宋体" w:hAnsi="宋体" w:eastAsia="宋体" w:cs="宋体"/>
        </w:rPr>
        <w:t>进行了</w:t>
      </w:r>
      <w:r>
        <w:rPr>
          <w:rFonts w:hint="eastAsia" w:cs="宋体"/>
          <w:lang w:val="en-US" w:eastAsia="zh-CN"/>
        </w:rPr>
        <w:t>政</w:t>
      </w:r>
      <w:r>
        <w:rPr>
          <w:rFonts w:hint="eastAsia" w:ascii="宋体" w:hAnsi="宋体" w:eastAsia="宋体" w:cs="宋体"/>
        </w:rPr>
        <w:t>府采购。按照评委会评审推荐、甲方确定乙方为中标单位。现甲乙双方协商同意签订本合同。</w:t>
      </w:r>
    </w:p>
    <w:p>
      <w:pPr>
        <w:bidi w:val="0"/>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第一条</w:t>
      </w:r>
      <w:r>
        <w:rPr>
          <w:rFonts w:hint="eastAsia" w:cs="宋体"/>
          <w:b/>
          <w:bCs/>
          <w:sz w:val="32"/>
          <w:szCs w:val="32"/>
          <w:lang w:val="en-US" w:eastAsia="zh-CN"/>
        </w:rPr>
        <w:t xml:space="preserve">  </w:t>
      </w:r>
      <w:r>
        <w:rPr>
          <w:rFonts w:hint="eastAsia" w:ascii="宋体" w:hAnsi="宋体" w:eastAsia="宋体" w:cs="宋体"/>
          <w:b/>
          <w:bCs/>
          <w:sz w:val="32"/>
          <w:szCs w:val="32"/>
        </w:rPr>
        <w:t>合同文件</w:t>
      </w:r>
    </w:p>
    <w:p>
      <w:pPr>
        <w:bidi w:val="0"/>
        <w:spacing w:line="360" w:lineRule="auto"/>
        <w:ind w:firstLine="480" w:firstLineChars="200"/>
        <w:rPr>
          <w:rFonts w:hint="eastAsia" w:ascii="宋体" w:hAnsi="宋体" w:eastAsia="宋体" w:cs="宋体"/>
        </w:rPr>
      </w:pPr>
      <w:r>
        <w:rPr>
          <w:rFonts w:hint="eastAsia" w:ascii="宋体" w:hAnsi="宋体" w:eastAsia="宋体" w:cs="宋体"/>
        </w:rPr>
        <w:t>下列与本次釆购活动有关的文件及附件是本合同不可分割的组成部分，与本合同具有同等法律效力，这些文件包括但不限于：</w:t>
      </w:r>
    </w:p>
    <w:p>
      <w:pPr>
        <w:shd w:val="clear" w:color="auto" w:fill="auto"/>
        <w:bidi w:val="0"/>
        <w:spacing w:line="360" w:lineRule="auto"/>
        <w:ind w:firstLine="480" w:firstLineChars="200"/>
        <w:rPr>
          <w:rFonts w:hint="eastAsia" w:ascii="宋体" w:hAnsi="宋体" w:eastAsia="宋体" w:cs="宋体"/>
          <w:lang w:eastAsia="zh-CN"/>
        </w:rPr>
      </w:pPr>
      <w:bookmarkStart w:id="260" w:name="bookmark57"/>
      <w:bookmarkEnd w:id="260"/>
      <w:r>
        <w:rPr>
          <w:rFonts w:hint="eastAsia" w:ascii="宋体" w:hAnsi="宋体" w:eastAsia="宋体" w:cs="宋体"/>
          <w:lang w:val="en-US" w:eastAsia="zh-CN"/>
        </w:rPr>
        <w:t>1、</w:t>
      </w:r>
      <w:r>
        <w:rPr>
          <w:rFonts w:hint="eastAsia" w:ascii="宋体" w:hAnsi="宋体" w:eastAsia="宋体" w:cs="宋体"/>
        </w:rPr>
        <w:t>采购文件</w:t>
      </w:r>
      <w:r>
        <w:rPr>
          <w:rFonts w:hint="eastAsia" w:ascii="宋体" w:hAnsi="宋体" w:eastAsia="宋体" w:cs="宋体"/>
          <w:lang w:eastAsia="zh-CN"/>
        </w:rPr>
        <w:t>；</w:t>
      </w:r>
    </w:p>
    <w:p>
      <w:pPr>
        <w:shd w:val="clear" w:color="auto" w:fill="auto"/>
        <w:bidi w:val="0"/>
        <w:spacing w:line="360" w:lineRule="auto"/>
        <w:ind w:firstLine="480" w:firstLineChars="200"/>
        <w:rPr>
          <w:rFonts w:hint="eastAsia" w:ascii="宋体" w:hAnsi="宋体" w:eastAsia="宋体" w:cs="宋体"/>
          <w:lang w:eastAsia="zh-CN"/>
        </w:rPr>
      </w:pPr>
      <w:bookmarkStart w:id="261" w:name="bookmark58"/>
      <w:bookmarkEnd w:id="261"/>
      <w:r>
        <w:rPr>
          <w:rFonts w:hint="eastAsia" w:ascii="宋体" w:hAnsi="宋体" w:eastAsia="宋体" w:cs="宋体"/>
          <w:lang w:val="en-US" w:eastAsia="zh-CN"/>
        </w:rPr>
        <w:t>2、</w:t>
      </w:r>
      <w:r>
        <w:rPr>
          <w:rFonts w:hint="eastAsia" w:ascii="宋体" w:hAnsi="宋体" w:eastAsia="宋体" w:cs="宋体"/>
        </w:rPr>
        <w:t>投标文件</w:t>
      </w:r>
      <w:r>
        <w:rPr>
          <w:rFonts w:hint="eastAsia" w:ascii="宋体" w:hAnsi="宋体" w:eastAsia="宋体" w:cs="宋体"/>
          <w:lang w:eastAsia="zh-CN"/>
        </w:rPr>
        <w:t>；</w:t>
      </w:r>
    </w:p>
    <w:p>
      <w:pPr>
        <w:shd w:val="clear" w:color="auto" w:fill="auto"/>
        <w:bidi w:val="0"/>
        <w:spacing w:line="360" w:lineRule="auto"/>
        <w:ind w:firstLine="480" w:firstLineChars="200"/>
        <w:rPr>
          <w:rFonts w:hint="eastAsia" w:ascii="宋体" w:hAnsi="宋体" w:eastAsia="宋体" w:cs="宋体"/>
          <w:lang w:eastAsia="zh-CN"/>
        </w:rPr>
      </w:pPr>
      <w:bookmarkStart w:id="262" w:name="bookmark59"/>
      <w:bookmarkEnd w:id="262"/>
      <w:r>
        <w:rPr>
          <w:rFonts w:hint="eastAsia" w:ascii="宋体" w:hAnsi="宋体" w:eastAsia="宋体" w:cs="宋体"/>
          <w:lang w:val="en-US" w:eastAsia="zh-CN"/>
        </w:rPr>
        <w:t>3、</w:t>
      </w:r>
      <w:r>
        <w:rPr>
          <w:rFonts w:hint="eastAsia" w:ascii="宋体" w:hAnsi="宋体" w:eastAsia="宋体" w:cs="宋体"/>
        </w:rPr>
        <w:t>乙方在投标时的书面承诺</w:t>
      </w:r>
      <w:r>
        <w:rPr>
          <w:rFonts w:hint="eastAsia" w:ascii="宋体" w:hAnsi="宋体" w:eastAsia="宋体" w:cs="宋体"/>
          <w:lang w:eastAsia="zh-CN"/>
        </w:rPr>
        <w:t>；</w:t>
      </w:r>
    </w:p>
    <w:p>
      <w:pPr>
        <w:shd w:val="clear" w:color="auto" w:fill="auto"/>
        <w:bidi w:val="0"/>
        <w:spacing w:line="360" w:lineRule="auto"/>
        <w:ind w:firstLine="480" w:firstLineChars="200"/>
        <w:rPr>
          <w:rFonts w:hint="eastAsia" w:ascii="宋体" w:hAnsi="宋体" w:eastAsia="宋体" w:cs="宋体"/>
          <w:lang w:eastAsia="zh-CN"/>
        </w:rPr>
      </w:pPr>
      <w:bookmarkStart w:id="263" w:name="bookmark60"/>
      <w:bookmarkEnd w:id="263"/>
      <w:r>
        <w:rPr>
          <w:rFonts w:hint="eastAsia" w:ascii="宋体" w:hAnsi="宋体" w:eastAsia="宋体" w:cs="宋体"/>
          <w:lang w:val="en-US" w:eastAsia="zh-CN"/>
        </w:rPr>
        <w:t>4、</w:t>
      </w:r>
      <w:r>
        <w:rPr>
          <w:rFonts w:hint="eastAsia" w:ascii="宋体" w:hAnsi="宋体" w:eastAsia="宋体" w:cs="宋体"/>
        </w:rPr>
        <w:t>中标通知书</w:t>
      </w:r>
      <w:r>
        <w:rPr>
          <w:rFonts w:hint="eastAsia" w:ascii="宋体" w:hAnsi="宋体" w:eastAsia="宋体" w:cs="宋体"/>
          <w:lang w:eastAsia="zh-CN"/>
        </w:rPr>
        <w:t>；</w:t>
      </w:r>
    </w:p>
    <w:p>
      <w:pPr>
        <w:shd w:val="clear" w:color="auto" w:fill="auto"/>
        <w:bidi w:val="0"/>
        <w:spacing w:line="360" w:lineRule="auto"/>
        <w:ind w:firstLine="480" w:firstLineChars="200"/>
        <w:rPr>
          <w:rFonts w:hint="eastAsia" w:ascii="宋体" w:hAnsi="宋体" w:eastAsia="宋体" w:cs="宋体"/>
          <w:lang w:eastAsia="zh-CN"/>
        </w:rPr>
      </w:pPr>
      <w:bookmarkStart w:id="264" w:name="bookmark61"/>
      <w:bookmarkEnd w:id="264"/>
      <w:r>
        <w:rPr>
          <w:rFonts w:hint="eastAsia" w:ascii="宋体" w:hAnsi="宋体" w:eastAsia="宋体" w:cs="宋体"/>
          <w:lang w:val="en-US" w:eastAsia="zh-CN"/>
        </w:rPr>
        <w:t>5、</w:t>
      </w:r>
      <w:r>
        <w:rPr>
          <w:rFonts w:hint="eastAsia" w:ascii="宋体" w:hAnsi="宋体" w:eastAsia="宋体" w:cs="宋体"/>
        </w:rPr>
        <w:t>合同补充条款或说明</w:t>
      </w:r>
      <w:r>
        <w:rPr>
          <w:rFonts w:hint="eastAsia" w:ascii="宋体" w:hAnsi="宋体" w:eastAsia="宋体" w:cs="宋体"/>
          <w:lang w:eastAsia="zh-CN"/>
        </w:rPr>
        <w:t>；</w:t>
      </w:r>
    </w:p>
    <w:p>
      <w:pPr>
        <w:shd w:val="clear" w:color="auto" w:fill="auto"/>
        <w:bidi w:val="0"/>
        <w:spacing w:line="360" w:lineRule="auto"/>
        <w:ind w:firstLine="480" w:firstLineChars="200"/>
        <w:rPr>
          <w:rFonts w:hint="eastAsia" w:ascii="宋体" w:hAnsi="宋体" w:eastAsia="宋体" w:cs="宋体"/>
          <w:lang w:eastAsia="zh-CN"/>
        </w:rPr>
      </w:pPr>
      <w:bookmarkStart w:id="265" w:name="bookmark62"/>
      <w:bookmarkEnd w:id="265"/>
      <w:r>
        <w:rPr>
          <w:rFonts w:hint="eastAsia" w:ascii="宋体" w:hAnsi="宋体" w:eastAsia="宋体" w:cs="宋体"/>
          <w:lang w:val="en-US" w:eastAsia="zh-CN"/>
        </w:rPr>
        <w:t>6、</w:t>
      </w:r>
      <w:r>
        <w:rPr>
          <w:rFonts w:hint="eastAsia" w:ascii="宋体" w:hAnsi="宋体" w:eastAsia="宋体" w:cs="宋体"/>
        </w:rPr>
        <w:t>保密协议或条款</w:t>
      </w:r>
      <w:r>
        <w:rPr>
          <w:rFonts w:hint="eastAsia" w:ascii="宋体" w:hAnsi="宋体" w:eastAsia="宋体" w:cs="宋体"/>
          <w:lang w:eastAsia="zh-CN"/>
        </w:rPr>
        <w:t>；</w:t>
      </w:r>
    </w:p>
    <w:p>
      <w:pPr>
        <w:shd w:val="clear" w:color="auto" w:fill="auto"/>
        <w:bidi w:val="0"/>
        <w:spacing w:line="360" w:lineRule="auto"/>
        <w:ind w:firstLine="480" w:firstLineChars="200"/>
        <w:rPr>
          <w:rFonts w:hint="eastAsia" w:ascii="宋体" w:hAnsi="宋体" w:eastAsia="宋体" w:cs="宋体"/>
          <w:lang w:eastAsia="zh-CN"/>
        </w:rPr>
      </w:pPr>
      <w:bookmarkStart w:id="266" w:name="bookmark63"/>
      <w:bookmarkEnd w:id="266"/>
      <w:r>
        <w:rPr>
          <w:rFonts w:hint="eastAsia" w:ascii="宋体" w:hAnsi="宋体" w:eastAsia="宋体" w:cs="宋体"/>
          <w:lang w:val="en-US" w:eastAsia="zh-CN"/>
        </w:rPr>
        <w:t>7、</w:t>
      </w:r>
      <w:r>
        <w:rPr>
          <w:rFonts w:hint="eastAsia" w:ascii="宋体" w:hAnsi="宋体" w:eastAsia="宋体" w:cs="宋体"/>
        </w:rPr>
        <w:t>相关附件、图纸及电子版资料</w:t>
      </w:r>
      <w:r>
        <w:rPr>
          <w:rFonts w:hint="eastAsia" w:ascii="宋体" w:hAnsi="宋体" w:eastAsia="宋体" w:cs="宋体"/>
          <w:lang w:eastAsia="zh-CN"/>
        </w:rPr>
        <w:t>。</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第二条  合同内容</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服务名称：详见合同附件中《服务一览表》</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第三条  合同总</w:t>
      </w:r>
      <w:r>
        <w:rPr>
          <w:rFonts w:hint="eastAsia" w:ascii="宋体" w:hAnsi="宋体" w:eastAsia="宋体" w:cs="宋体"/>
          <w:b/>
          <w:bCs/>
          <w:sz w:val="32"/>
          <w:szCs w:val="32"/>
          <w:lang w:val="zh-CN" w:eastAsia="zh-CN"/>
        </w:rPr>
        <w:t>金额</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本合同总金</w:t>
      </w:r>
      <w:r>
        <w:rPr>
          <w:rFonts w:hint="eastAsia" w:cs="宋体"/>
          <w:lang w:eastAsia="zh-CN"/>
        </w:rPr>
        <w:t>额</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rPr>
        <w:t>元。</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大写</w:t>
      </w:r>
      <w:r>
        <w:rPr>
          <w:rFonts w:hint="eastAsia" w:ascii="宋体" w:hAnsi="宋体" w:eastAsia="宋体" w:cs="宋体"/>
          <w:lang w:eastAsia="zh-CN"/>
        </w:rPr>
        <w:t>：</w:t>
      </w:r>
      <w:r>
        <w:rPr>
          <w:rFonts w:hint="eastAsia" w:ascii="宋体" w:hAnsi="宋体" w:eastAsia="宋体" w:cs="宋体"/>
          <w:u w:val="single"/>
          <w:lang w:val="en-US" w:eastAsia="zh-CN"/>
        </w:rPr>
        <w:t xml:space="preserve">                        </w:t>
      </w:r>
      <w:r>
        <w:rPr>
          <w:rFonts w:hint="eastAsia" w:ascii="宋体" w:hAnsi="宋体" w:eastAsia="宋体" w:cs="宋体"/>
        </w:rPr>
        <w:t>元。</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分项价款在《服务一览表》中有</w:t>
      </w:r>
      <w:r>
        <w:rPr>
          <w:rFonts w:hint="eastAsia" w:ascii="宋体" w:hAnsi="宋体" w:eastAsia="宋体" w:cs="宋体"/>
          <w:lang w:val="en-US" w:eastAsia="zh-CN"/>
        </w:rPr>
        <w:t>明确</w:t>
      </w:r>
      <w:r>
        <w:rPr>
          <w:rFonts w:hint="eastAsia" w:ascii="宋体" w:hAnsi="宋体" w:eastAsia="宋体" w:cs="宋体"/>
        </w:rPr>
        <w:t>规定。</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本合同总价款包括服务期间必须的日</w:t>
      </w:r>
      <w:r>
        <w:rPr>
          <w:rFonts w:hint="eastAsia" w:cs="宋体"/>
          <w:lang w:val="en-US" w:eastAsia="zh-CN"/>
        </w:rPr>
        <w:t>常</w:t>
      </w:r>
      <w:r>
        <w:rPr>
          <w:rFonts w:hint="eastAsia" w:ascii="宋体" w:hAnsi="宋体" w:eastAsia="宋体" w:cs="宋体"/>
        </w:rPr>
        <w:t>物料、易耗品、工具、调试费、培训费等相关费用。</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本合同执行期内因工作虽变化而引起的服务费用的变动，在双方事先协商一致的前提下签订补充合同,但因此而増加的服务费用不得超过原中标金额的10%。</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笫四条  权利义务和质量保证</w:t>
      </w:r>
    </w:p>
    <w:p>
      <w:pPr>
        <w:shd w:val="clear" w:color="auto" w:fill="auto"/>
        <w:bidi w:val="0"/>
        <w:spacing w:line="360" w:lineRule="auto"/>
        <w:ind w:firstLine="480" w:firstLineChars="200"/>
        <w:rPr>
          <w:rFonts w:hint="eastAsia" w:ascii="宋体" w:hAnsi="宋体" w:eastAsia="宋体" w:cs="宋体"/>
          <w:lang w:eastAsia="zh-CN"/>
        </w:rPr>
      </w:pPr>
      <w:bookmarkStart w:id="267" w:name="bookmark64"/>
      <w:bookmarkEnd w:id="267"/>
      <w:r>
        <w:rPr>
          <w:rFonts w:hint="eastAsia" w:ascii="宋体" w:hAnsi="宋体" w:eastAsia="宋体" w:cs="宋体"/>
          <w:lang w:val="en-US" w:eastAsia="zh-CN"/>
        </w:rPr>
        <w:t>1、</w:t>
      </w:r>
      <w:r>
        <w:rPr>
          <w:rFonts w:hint="eastAsia" w:ascii="宋体" w:hAnsi="宋体" w:eastAsia="宋体" w:cs="宋体"/>
        </w:rPr>
        <w:t>甲方保证服务期问，对乙方工作给予支持，提供水、电、场地等必须的基础工作条件。如乙方有需要，还应提供履行合同所必需的有关图纸、数据、资料等。没有甲方事先同意，乙方不得将甲方资料提供给与履行本合同无关的任何其他人。即使向履行本合同有关的人员提供，也应注意保密并限于履行合同的必需范</w:t>
      </w:r>
      <w:r>
        <w:rPr>
          <w:rFonts w:hint="eastAsia" w:ascii="宋体" w:hAnsi="宋体" w:eastAsia="宋体" w:cs="宋体"/>
          <w:lang w:val="en-US" w:eastAsia="zh-CN"/>
        </w:rPr>
        <w:t>围内</w:t>
      </w:r>
      <w:r>
        <w:rPr>
          <w:rFonts w:hint="eastAsia" w:ascii="宋体" w:hAnsi="宋体" w:eastAsia="宋体" w:cs="宋体"/>
          <w:lang w:eastAsia="zh-CN"/>
        </w:rPr>
        <w:t>。</w:t>
      </w:r>
    </w:p>
    <w:p>
      <w:pPr>
        <w:shd w:val="clear" w:color="auto" w:fill="auto"/>
        <w:bidi w:val="0"/>
        <w:spacing w:line="360" w:lineRule="auto"/>
        <w:ind w:firstLine="480" w:firstLineChars="200"/>
        <w:rPr>
          <w:rFonts w:hint="eastAsia" w:ascii="宋体" w:hAnsi="宋体" w:eastAsia="宋体" w:cs="宋体"/>
        </w:rPr>
      </w:pPr>
      <w:bookmarkStart w:id="268" w:name="bookmark65"/>
      <w:bookmarkEnd w:id="268"/>
      <w:r>
        <w:rPr>
          <w:rFonts w:hint="eastAsia" w:ascii="宋体" w:hAnsi="宋体" w:eastAsia="宋体" w:cs="宋体"/>
          <w:lang w:val="en-US" w:eastAsia="zh-CN"/>
        </w:rPr>
        <w:t>2、</w:t>
      </w:r>
      <w:r>
        <w:rPr>
          <w:rFonts w:hint="eastAsia" w:ascii="宋体" w:hAnsi="宋体" w:eastAsia="宋体" w:cs="宋体"/>
        </w:rPr>
        <w:t>乙方保证所提供的服务或其任何一部分均不会侵犯任何第三方的专利权、商标权或著作权。一旦出现侵权，索</w:t>
      </w:r>
      <w:r>
        <w:rPr>
          <w:rFonts w:hint="eastAsia" w:cs="宋体"/>
          <w:lang w:val="en-US" w:eastAsia="zh-CN"/>
        </w:rPr>
        <w:t>赔</w:t>
      </w:r>
      <w:r>
        <w:rPr>
          <w:rFonts w:hint="eastAsia" w:ascii="宋体" w:hAnsi="宋体" w:eastAsia="宋体" w:cs="宋体"/>
        </w:rPr>
        <w:t>或诉讼，乙方应承担全部责任。乙方保证服务不存在危及人身及财产安全的隐患，不存在</w:t>
      </w:r>
      <w:r>
        <w:rPr>
          <w:rFonts w:hint="eastAsia" w:cs="宋体"/>
          <w:lang w:val="en-US" w:eastAsia="zh-CN"/>
        </w:rPr>
        <w:t>违</w:t>
      </w:r>
      <w:r>
        <w:rPr>
          <w:rFonts w:hint="eastAsia" w:ascii="宋体" w:hAnsi="宋体" w:eastAsia="宋体" w:cs="宋体"/>
        </w:rPr>
        <w:t>反国家法规、法令、法律以及行业规范所要求的有关安全条款，否则应承担全部法律责任。</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笫五条  付款方式</w:t>
      </w:r>
    </w:p>
    <w:p>
      <w:pPr>
        <w:shd w:val="clear" w:color="auto" w:fill="auto"/>
        <w:bidi w:val="0"/>
        <w:spacing w:line="360" w:lineRule="auto"/>
        <w:ind w:firstLine="480" w:firstLineChars="200"/>
        <w:rPr>
          <w:rFonts w:hint="eastAsia" w:ascii="宋体" w:hAnsi="宋体" w:eastAsia="宋体" w:cs="宋体"/>
        </w:rPr>
      </w:pPr>
      <w:bookmarkStart w:id="269" w:name="bookmark66"/>
      <w:bookmarkEnd w:id="269"/>
      <w:r>
        <w:rPr>
          <w:rFonts w:hint="eastAsia" w:ascii="宋体" w:hAnsi="宋体" w:eastAsia="宋体" w:cs="宋体"/>
          <w:lang w:val="en-US" w:eastAsia="zh-CN"/>
        </w:rPr>
        <w:t>1、</w:t>
      </w:r>
      <w:r>
        <w:rPr>
          <w:rFonts w:hint="eastAsia" w:ascii="宋体" w:hAnsi="宋体" w:eastAsia="宋体" w:cs="宋体"/>
        </w:rPr>
        <w:t>本合同项下所有款项妁以人民币支付。</w:t>
      </w:r>
    </w:p>
    <w:p>
      <w:pPr>
        <w:shd w:val="clear" w:color="auto" w:fill="auto"/>
        <w:bidi w:val="0"/>
        <w:spacing w:line="360" w:lineRule="auto"/>
        <w:ind w:firstLine="480" w:firstLineChars="200"/>
        <w:rPr>
          <w:rFonts w:hint="eastAsia" w:ascii="宋体" w:hAnsi="宋体" w:eastAsia="宋体" w:cs="宋体"/>
        </w:rPr>
      </w:pPr>
      <w:bookmarkStart w:id="270" w:name="bookmark67"/>
      <w:bookmarkEnd w:id="270"/>
      <w:r>
        <w:rPr>
          <w:rFonts w:hint="eastAsia" w:ascii="宋体" w:hAnsi="宋体" w:eastAsia="宋体" w:cs="宋体"/>
          <w:lang w:val="en-US" w:eastAsia="zh-CN"/>
        </w:rPr>
        <w:t>2、</w:t>
      </w:r>
      <w:r>
        <w:rPr>
          <w:rFonts w:hint="eastAsia" w:ascii="宋体" w:hAnsi="宋体" w:eastAsia="宋体" w:cs="宋体"/>
        </w:rPr>
        <w:t>乙方向甲方提交下列文件材料，经甲方审核无误后支付采购资金：</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（1）经甲方确认的发票；</w:t>
      </w:r>
    </w:p>
    <w:p>
      <w:pPr>
        <w:shd w:val="clear" w:color="auto" w:fill="auto"/>
        <w:bidi w:val="0"/>
        <w:spacing w:line="360" w:lineRule="auto"/>
        <w:ind w:firstLine="480" w:firstLineChars="200"/>
        <w:rPr>
          <w:rFonts w:hint="default" w:ascii="宋体" w:hAnsi="宋体" w:eastAsia="宋体" w:cs="宋体"/>
          <w:lang w:val="en-US" w:eastAsia="zh-CN"/>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lang w:val="en-US" w:eastAsia="zh-CN"/>
        </w:rPr>
        <w:t>经</w:t>
      </w:r>
      <w:r>
        <w:rPr>
          <w:rFonts w:hint="eastAsia" w:ascii="宋体" w:hAnsi="宋体" w:eastAsia="宋体" w:cs="宋体"/>
        </w:rPr>
        <w:t>甲乙双方确认签署的《验收报告》（或按项目进度阶段性《验收报吿</w:t>
      </w:r>
      <w:r>
        <w:rPr>
          <w:rFonts w:hint="eastAsia" w:ascii="宋体" w:hAnsi="宋体" w:eastAsia="宋体" w:cs="宋体"/>
          <w:lang w:eastAsia="zh-CN"/>
        </w:rPr>
        <w:t>》）；</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（3）其他材料。</w:t>
      </w:r>
    </w:p>
    <w:p>
      <w:pPr>
        <w:shd w:val="clear" w:color="auto" w:fill="auto"/>
        <w:bidi w:val="0"/>
        <w:spacing w:line="360" w:lineRule="auto"/>
        <w:ind w:firstLine="480" w:firstLineChars="200"/>
        <w:rPr>
          <w:rFonts w:hint="eastAsia" w:ascii="宋体" w:hAnsi="宋体" w:eastAsia="宋体" w:cs="宋体"/>
        </w:rPr>
      </w:pPr>
      <w:bookmarkStart w:id="271" w:name="bookmark68"/>
      <w:bookmarkEnd w:id="271"/>
      <w:r>
        <w:rPr>
          <w:rFonts w:hint="eastAsia" w:ascii="宋体" w:hAnsi="宋体" w:eastAsia="宋体" w:cs="宋体"/>
          <w:lang w:val="en-US" w:eastAsia="zh-CN"/>
        </w:rPr>
        <w:t>3、</w:t>
      </w:r>
      <w:r>
        <w:rPr>
          <w:rFonts w:hint="eastAsia" w:ascii="宋体" w:hAnsi="宋体" w:eastAsia="宋体" w:cs="宋体"/>
        </w:rPr>
        <w:t>款项的支付进度以招标采购文件的有关规定为准。如招标采购文件未作特别规定，则付款进度应符合如下约定：</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第一次验收合格后支付至合同总价的</w:t>
      </w:r>
      <w:r>
        <w:rPr>
          <w:rFonts w:hint="eastAsia" w:ascii="宋体" w:hAnsi="宋体" w:eastAsia="宋体" w:cs="宋体"/>
          <w:u w:val="single"/>
          <w:lang w:val="en-US" w:eastAsia="zh-CN"/>
        </w:rPr>
        <w:t xml:space="preserve">   </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第二次验收合格后支付至合同的</w:t>
      </w:r>
      <w:r>
        <w:rPr>
          <w:rFonts w:hint="eastAsia" w:ascii="宋体" w:hAnsi="宋体" w:eastAsia="宋体" w:cs="宋体"/>
          <w:u w:val="single"/>
          <w:lang w:val="en-US" w:eastAsia="zh-CN"/>
        </w:rPr>
        <w:t xml:space="preserve">   </w:t>
      </w:r>
      <w:r>
        <w:rPr>
          <w:rFonts w:hint="eastAsia" w:ascii="宋体" w:hAnsi="宋体" w:eastAsia="宋体" w:cs="宋体"/>
        </w:rPr>
        <w:t>%，第</w:t>
      </w:r>
      <w:r>
        <w:rPr>
          <w:rFonts w:hint="eastAsia" w:cs="宋体"/>
          <w:lang w:val="en-US" w:eastAsia="zh-CN"/>
        </w:rPr>
        <w:t>一</w:t>
      </w:r>
      <w:r>
        <w:rPr>
          <w:rFonts w:hint="eastAsia" w:ascii="宋体" w:hAnsi="宋体" w:eastAsia="宋体" w:cs="宋体"/>
        </w:rPr>
        <w:t>次验收合格后支付至合同总价的</w:t>
      </w:r>
      <w:r>
        <w:rPr>
          <w:rFonts w:hint="eastAsia" w:ascii="宋体" w:hAnsi="宋体" w:eastAsia="宋体" w:cs="宋体"/>
          <w:u w:val="single"/>
          <w:lang w:val="en-US" w:eastAsia="zh-CN"/>
        </w:rPr>
        <w:t xml:space="preserve">   </w:t>
      </w:r>
      <w:r>
        <w:rPr>
          <w:rFonts w:hint="eastAsia" w:ascii="宋体" w:hAnsi="宋体" w:eastAsia="宋体" w:cs="宋体"/>
        </w:rPr>
        <w:t>％，余款</w:t>
      </w:r>
      <w:r>
        <w:rPr>
          <w:rFonts w:hint="eastAsia" w:ascii="宋体" w:hAnsi="宋体" w:eastAsia="宋体" w:cs="宋体"/>
          <w:u w:val="single"/>
          <w:lang w:val="en-US" w:eastAsia="zh-CN"/>
        </w:rPr>
        <w:t xml:space="preserve">   </w:t>
      </w:r>
      <w:r>
        <w:rPr>
          <w:rFonts w:hint="eastAsia" w:ascii="宋体" w:hAnsi="宋体" w:eastAsia="宋体" w:cs="宋体"/>
        </w:rPr>
        <w:t>％作为质量保</w:t>
      </w:r>
      <w:r>
        <w:rPr>
          <w:rFonts w:hint="eastAsia" w:cs="宋体"/>
          <w:lang w:val="en-US" w:eastAsia="zh-CN"/>
        </w:rPr>
        <w:t>证</w:t>
      </w:r>
      <w:r>
        <w:rPr>
          <w:rFonts w:hint="eastAsia" w:ascii="宋体" w:hAnsi="宋体" w:eastAsia="宋体" w:cs="宋体"/>
        </w:rPr>
        <w:t>金于服务运行期满</w:t>
      </w:r>
      <w:r>
        <w:rPr>
          <w:rFonts w:hint="eastAsia" w:ascii="宋体" w:hAnsi="宋体" w:eastAsia="宋体" w:cs="宋体"/>
          <w:u w:val="single"/>
          <w:lang w:val="en-US" w:eastAsia="zh-CN"/>
        </w:rPr>
        <w:t xml:space="preserve">   </w:t>
      </w:r>
      <w:r>
        <w:rPr>
          <w:rFonts w:hint="eastAsia" w:ascii="宋体" w:hAnsi="宋体" w:eastAsia="宋体" w:cs="宋体"/>
        </w:rPr>
        <w:t>月后</w:t>
      </w:r>
      <w:r>
        <w:rPr>
          <w:rFonts w:hint="eastAsia" w:ascii="宋体" w:hAnsi="宋体" w:eastAsia="宋体" w:cs="宋体"/>
          <w:lang w:eastAsia="zh-CN"/>
        </w:rPr>
        <w:t>，</w:t>
      </w:r>
      <w:r>
        <w:rPr>
          <w:rFonts w:hint="eastAsia" w:ascii="宋体" w:hAnsi="宋体" w:eastAsia="宋体" w:cs="宋体"/>
        </w:rPr>
        <w:t>并经甲乙双方</w:t>
      </w:r>
      <w:r>
        <w:rPr>
          <w:rFonts w:hint="eastAsia" w:ascii="宋体" w:hAnsi="宋体" w:eastAsia="宋体" w:cs="宋体"/>
          <w:lang w:val="en-US" w:eastAsia="zh-CN"/>
        </w:rPr>
        <w:t>复验</w:t>
      </w:r>
      <w:r>
        <w:rPr>
          <w:rFonts w:hint="eastAsia" w:ascii="宋体" w:hAnsi="宋体" w:eastAsia="宋体" w:cs="宋体"/>
        </w:rPr>
        <w:t>合格后的</w:t>
      </w:r>
      <w:r>
        <w:rPr>
          <w:rFonts w:hint="eastAsia" w:ascii="宋体" w:hAnsi="宋体" w:eastAsia="宋体" w:cs="宋体"/>
          <w:u w:val="single"/>
          <w:lang w:val="en-US" w:eastAsia="zh-CN"/>
        </w:rPr>
        <w:t xml:space="preserve">   </w:t>
      </w:r>
      <w:r>
        <w:rPr>
          <w:rFonts w:hint="eastAsia" w:ascii="宋体" w:hAnsi="宋体" w:eastAsia="宋体" w:cs="宋体"/>
          <w:lang w:val="zh-CN" w:eastAsia="zh-CN"/>
        </w:rPr>
        <w:t>个工作</w:t>
      </w:r>
      <w:r>
        <w:rPr>
          <w:rFonts w:hint="eastAsia" w:ascii="宋体" w:hAnsi="宋体" w:eastAsia="宋体" w:cs="宋体"/>
          <w:lang w:val="en-US" w:eastAsia="zh-CN"/>
        </w:rPr>
        <w:t>日</w:t>
      </w:r>
      <w:r>
        <w:rPr>
          <w:rFonts w:hint="eastAsia" w:ascii="宋体" w:hAnsi="宋体" w:eastAsia="宋体" w:cs="宋体"/>
        </w:rPr>
        <w:t>内付</w:t>
      </w:r>
      <w:r>
        <w:rPr>
          <w:rFonts w:hint="eastAsia" w:cs="宋体"/>
          <w:lang w:val="en-US" w:eastAsia="zh-CN"/>
        </w:rPr>
        <w:t>清</w:t>
      </w:r>
      <w:r>
        <w:rPr>
          <w:rFonts w:hint="eastAsia" w:ascii="宋体" w:hAnsi="宋体" w:eastAsia="宋体" w:cs="宋体"/>
        </w:rPr>
        <w:t>。</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第六条  </w:t>
      </w:r>
      <w:r>
        <w:rPr>
          <w:rFonts w:hint="eastAsia" w:cs="宋体"/>
          <w:b/>
          <w:bCs/>
          <w:sz w:val="32"/>
          <w:szCs w:val="32"/>
          <w:lang w:val="en-US" w:eastAsia="zh-CN"/>
        </w:rPr>
        <w:t>履</w:t>
      </w:r>
      <w:r>
        <w:rPr>
          <w:rFonts w:hint="eastAsia" w:ascii="宋体" w:hAnsi="宋体" w:eastAsia="宋体" w:cs="宋体"/>
          <w:b/>
          <w:bCs/>
          <w:sz w:val="32"/>
          <w:szCs w:val="32"/>
          <w:lang w:val="en-US" w:eastAsia="zh-CN"/>
        </w:rPr>
        <w:t>约保证金</w:t>
      </w:r>
    </w:p>
    <w:p>
      <w:pPr>
        <w:shd w:val="clear" w:color="auto" w:fill="auto"/>
        <w:bidi w:val="0"/>
        <w:spacing w:line="360" w:lineRule="auto"/>
        <w:ind w:firstLine="480" w:firstLineChars="200"/>
        <w:rPr>
          <w:rFonts w:hint="eastAsia" w:ascii="宋体" w:hAnsi="宋体" w:eastAsia="宋体" w:cs="宋体"/>
          <w:lang w:val="en-US" w:eastAsia="zh-CN"/>
        </w:rPr>
      </w:pPr>
      <w:r>
        <w:rPr>
          <w:rFonts w:hint="eastAsia" w:ascii="宋体" w:hAnsi="宋体" w:eastAsia="宋体" w:cs="宋体"/>
          <w:lang w:val="en-US" w:eastAsia="zh-CN"/>
        </w:rPr>
        <w:t>为减少企业负担，非特殊需要，不建议采购人收取履约保证金，未能按合同履行合同的，可报财政部门，进行失信行为记录。</w:t>
      </w:r>
    </w:p>
    <w:p>
      <w:pPr>
        <w:shd w:val="clear" w:color="auto" w:fill="auto"/>
        <w:bidi w:val="0"/>
        <w:spacing w:line="360" w:lineRule="auto"/>
        <w:ind w:firstLine="480" w:firstLineChars="200"/>
        <w:rPr>
          <w:rFonts w:hint="eastAsia" w:ascii="宋体" w:hAnsi="宋体" w:eastAsia="宋体" w:cs="宋体"/>
          <w:lang w:eastAsia="zh-CN"/>
        </w:rPr>
      </w:pPr>
      <w:bookmarkStart w:id="272" w:name="bookmark69"/>
      <w:bookmarkEnd w:id="272"/>
      <w:r>
        <w:rPr>
          <w:rFonts w:hint="eastAsia" w:ascii="宋体" w:hAnsi="宋体" w:eastAsia="宋体" w:cs="宋体"/>
          <w:lang w:val="en-US" w:eastAsia="zh-CN"/>
        </w:rPr>
        <w:t>1、</w:t>
      </w:r>
      <w:r>
        <w:rPr>
          <w:rFonts w:hint="eastAsia" w:ascii="宋体" w:hAnsi="宋体" w:eastAsia="宋体" w:cs="宋体"/>
        </w:rPr>
        <w:t>乙方在签订本合同之日，向甲方提交合同履约保证金</w:t>
      </w:r>
      <w:r>
        <w:rPr>
          <w:rFonts w:hint="eastAsia" w:ascii="宋体" w:hAnsi="宋体" w:eastAsia="宋体" w:cs="宋体"/>
          <w:u w:val="single"/>
          <w:lang w:val="en-US" w:eastAsia="zh-CN"/>
        </w:rPr>
        <w:t xml:space="preserve">        </w:t>
      </w:r>
      <w:r>
        <w:rPr>
          <w:rFonts w:hint="eastAsia" w:ascii="宋体" w:hAnsi="宋体" w:eastAsia="宋体" w:cs="宋体"/>
        </w:rPr>
        <w:t>元（履约保证金的数额不得超过政府采购合同金额的10%</w:t>
      </w:r>
      <w:r>
        <w:rPr>
          <w:rFonts w:hint="eastAsia" w:ascii="宋体" w:hAnsi="宋体" w:eastAsia="宋体" w:cs="宋体"/>
          <w:lang w:eastAsia="zh-CN"/>
        </w:rPr>
        <w:t>）。</w:t>
      </w:r>
    </w:p>
    <w:p>
      <w:pPr>
        <w:shd w:val="clear" w:color="auto" w:fill="auto"/>
        <w:bidi w:val="0"/>
        <w:spacing w:line="360" w:lineRule="auto"/>
        <w:ind w:firstLine="480" w:firstLineChars="200"/>
        <w:rPr>
          <w:rFonts w:hint="eastAsia" w:ascii="宋体" w:hAnsi="宋体" w:eastAsia="宋体" w:cs="宋体"/>
        </w:rPr>
      </w:pPr>
      <w:bookmarkStart w:id="273" w:name="bookmark70"/>
      <w:bookmarkEnd w:id="273"/>
      <w:r>
        <w:rPr>
          <w:rFonts w:hint="eastAsia" w:ascii="宋体" w:hAnsi="宋体" w:eastAsia="宋体" w:cs="宋体"/>
          <w:lang w:val="en-US" w:eastAsia="zh-CN"/>
        </w:rPr>
        <w:t>2、</w:t>
      </w:r>
      <w:r>
        <w:rPr>
          <w:rFonts w:hint="eastAsia" w:ascii="宋体" w:hAnsi="宋体" w:eastAsia="宋体" w:cs="宋体"/>
        </w:rPr>
        <w:t>履约保证金有效期为甲乙双方</w:t>
      </w:r>
      <w:r>
        <w:rPr>
          <w:rFonts w:hint="eastAsia" w:ascii="宋体" w:hAnsi="宋体" w:eastAsia="宋体" w:cs="宋体"/>
          <w:lang w:val="en-US" w:eastAsia="zh-CN"/>
        </w:rPr>
        <w:t>最终</w:t>
      </w:r>
      <w:r>
        <w:rPr>
          <w:rFonts w:hint="eastAsia" w:ascii="宋体" w:hAnsi="宋体" w:eastAsia="宋体" w:cs="宋体"/>
        </w:rPr>
        <w:t>验收后1个月内。到期后，甲方向乙方无息退还。</w:t>
      </w:r>
    </w:p>
    <w:p>
      <w:pPr>
        <w:shd w:val="clear" w:color="auto" w:fill="auto"/>
        <w:bidi w:val="0"/>
        <w:spacing w:line="360" w:lineRule="auto"/>
        <w:ind w:firstLine="480" w:firstLineChars="200"/>
        <w:rPr>
          <w:rFonts w:hint="eastAsia" w:ascii="宋体" w:hAnsi="宋体" w:eastAsia="宋体" w:cs="宋体"/>
        </w:rPr>
      </w:pPr>
      <w:bookmarkStart w:id="274" w:name="bookmark71"/>
      <w:bookmarkEnd w:id="274"/>
      <w:r>
        <w:rPr>
          <w:rFonts w:hint="eastAsia" w:ascii="宋体" w:hAnsi="宋体" w:eastAsia="宋体" w:cs="宋体"/>
          <w:lang w:val="en-US" w:eastAsia="zh-CN"/>
        </w:rPr>
        <w:t>3、</w:t>
      </w:r>
      <w:r>
        <w:rPr>
          <w:rFonts w:hint="eastAsia" w:ascii="宋体" w:hAnsi="宋体" w:eastAsia="宋体" w:cs="宋体"/>
        </w:rPr>
        <w:t>如乙方未能履行、或未能完全履行合同规定的</w:t>
      </w:r>
      <w:r>
        <w:rPr>
          <w:rFonts w:hint="eastAsia" w:ascii="宋体" w:hAnsi="宋体" w:eastAsia="宋体" w:cs="宋体"/>
          <w:lang w:val="zh-CN" w:eastAsia="zh-CN"/>
        </w:rPr>
        <w:t>义务，</w:t>
      </w:r>
      <w:r>
        <w:rPr>
          <w:rFonts w:hint="eastAsia" w:ascii="宋体" w:hAnsi="宋体" w:eastAsia="宋体" w:cs="宋体"/>
        </w:rPr>
        <w:t>甲方有权从履约保证金中取得补偿。履约保证金扣除甲方应得的</w:t>
      </w:r>
      <w:r>
        <w:rPr>
          <w:rFonts w:hint="eastAsia" w:cs="宋体"/>
          <w:lang w:val="en-US" w:eastAsia="zh-CN"/>
        </w:rPr>
        <w:t>补偿</w:t>
      </w:r>
      <w:r>
        <w:rPr>
          <w:rFonts w:hint="eastAsia" w:ascii="宋体" w:hAnsi="宋体" w:eastAsia="宋体" w:cs="宋体"/>
        </w:rPr>
        <w:t>后的余额在合同期满后</w:t>
      </w:r>
      <w:r>
        <w:rPr>
          <w:rFonts w:hint="eastAsia" w:ascii="宋体" w:hAnsi="宋体" w:eastAsia="宋体" w:cs="宋体"/>
          <w:u w:val="single"/>
          <w:lang w:val="en-US" w:eastAsia="zh-CN"/>
        </w:rPr>
        <w:t xml:space="preserve">      </w:t>
      </w:r>
      <w:r>
        <w:rPr>
          <w:rFonts w:hint="eastAsia" w:ascii="宋体" w:hAnsi="宋体" w:eastAsia="宋体" w:cs="宋体"/>
        </w:rPr>
        <w:t>天内无息退还乙方。</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第七条  验收</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en-US"/>
        </w:rPr>
        <w:t>1</w:t>
      </w:r>
      <w:r>
        <w:rPr>
          <w:rFonts w:hint="eastAsia" w:ascii="宋体" w:hAnsi="宋体" w:eastAsia="宋体" w:cs="宋体"/>
          <w:lang w:val="en-US" w:eastAsia="zh-CN"/>
        </w:rPr>
        <w:t>、</w:t>
      </w:r>
      <w:r>
        <w:rPr>
          <w:rFonts w:hint="eastAsia" w:ascii="宋体" w:hAnsi="宋体" w:eastAsia="宋体" w:cs="宋体"/>
        </w:rPr>
        <w:t>服务期限：</w:t>
      </w:r>
      <w:r>
        <w:rPr>
          <w:rFonts w:hint="eastAsia" w:ascii="宋体" w:hAnsi="宋体" w:eastAsia="宋体" w:cs="宋体"/>
          <w:u w:val="single"/>
          <w:lang w:val="en-US" w:eastAsia="zh-CN"/>
        </w:rPr>
        <w:t xml:space="preserve">                 </w:t>
      </w:r>
      <w:r>
        <w:rPr>
          <w:rFonts w:hint="eastAsia" w:ascii="宋体" w:hAnsi="宋体" w:eastAsia="宋体" w:cs="宋体"/>
        </w:rPr>
        <w:t>至</w:t>
      </w:r>
      <w:r>
        <w:rPr>
          <w:rFonts w:hint="eastAsia" w:ascii="宋体" w:hAnsi="宋体" w:eastAsia="宋体" w:cs="宋体"/>
          <w:u w:val="single"/>
          <w:lang w:val="en-US" w:eastAsia="zh-CN"/>
        </w:rPr>
        <w:t xml:space="preserve">               </w:t>
      </w:r>
      <w:r>
        <w:rPr>
          <w:rFonts w:hint="eastAsia" w:ascii="宋体" w:hAnsi="宋体" w:eastAsia="宋体" w:cs="宋体"/>
        </w:rPr>
        <w:t>。</w:t>
      </w:r>
      <w:r>
        <w:rPr>
          <w:rFonts w:hint="eastAsia" w:ascii="宋体" w:hAnsi="宋体" w:eastAsia="宋体" w:cs="宋体"/>
        </w:rPr>
        <w:tab/>
      </w:r>
    </w:p>
    <w:p>
      <w:pPr>
        <w:shd w:val="clear" w:color="auto" w:fill="auto"/>
        <w:bidi w:val="0"/>
        <w:spacing w:line="360" w:lineRule="auto"/>
        <w:ind w:firstLine="480" w:firstLineChars="200"/>
        <w:rPr>
          <w:rFonts w:hint="default" w:ascii="宋体" w:hAnsi="宋体" w:eastAsia="宋体" w:cs="宋体"/>
          <w:u w:val="single"/>
          <w:lang w:val="en-US" w:eastAsia="zh-CN"/>
        </w:rPr>
      </w:pPr>
      <w:r>
        <w:rPr>
          <w:rFonts w:hint="eastAsia" w:ascii="宋体" w:hAnsi="宋体" w:eastAsia="宋体" w:cs="宋体"/>
          <w:lang w:val="en-US" w:eastAsia="zh-CN"/>
        </w:rPr>
        <w:t>2、</w:t>
      </w:r>
      <w:r>
        <w:rPr>
          <w:rFonts w:hint="eastAsia" w:ascii="宋体" w:hAnsi="宋体" w:eastAsia="宋体" w:cs="宋体"/>
        </w:rPr>
        <w:t>服务地点：</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验收时间：</w:t>
      </w:r>
      <w:r>
        <w:rPr>
          <w:rFonts w:hint="eastAsia" w:ascii="宋体" w:hAnsi="宋体" w:eastAsia="宋体" w:cs="宋体"/>
          <w:u w:val="single"/>
          <w:lang w:val="en-US" w:eastAsia="zh-CN"/>
        </w:rPr>
        <w:t xml:space="preserve">                     </w:t>
      </w:r>
      <w:r>
        <w:rPr>
          <w:rFonts w:hint="eastAsia" w:ascii="宋体" w:hAnsi="宋体" w:eastAsia="宋体" w:cs="宋体"/>
        </w:rPr>
        <w:t>。</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验收地点：</w:t>
      </w:r>
      <w:r>
        <w:rPr>
          <w:rFonts w:hint="eastAsia" w:ascii="宋体" w:hAnsi="宋体" w:eastAsia="宋体" w:cs="宋体"/>
          <w:u w:val="single"/>
          <w:lang w:val="en-US" w:eastAsia="zh-CN"/>
        </w:rPr>
        <w:t xml:space="preserve">                     </w:t>
      </w:r>
      <w:r>
        <w:rPr>
          <w:rFonts w:hint="eastAsia" w:ascii="宋体" w:hAnsi="宋体" w:eastAsia="宋体" w:cs="宋体"/>
        </w:rPr>
        <w:t>。</w:t>
      </w:r>
    </w:p>
    <w:p>
      <w:pPr>
        <w:shd w:val="clear" w:color="auto" w:fill="auto"/>
        <w:bidi w:val="0"/>
        <w:spacing w:line="360" w:lineRule="auto"/>
        <w:ind w:firstLine="480" w:firstLineChars="200"/>
        <w:rPr>
          <w:rFonts w:hint="eastAsia" w:ascii="宋体" w:hAnsi="宋体" w:eastAsia="宋体" w:cs="宋体"/>
        </w:rPr>
      </w:pPr>
      <w:bookmarkStart w:id="275" w:name="bookmark72"/>
      <w:bookmarkEnd w:id="275"/>
      <w:r>
        <w:rPr>
          <w:rFonts w:hint="eastAsia" w:ascii="宋体" w:hAnsi="宋体" w:eastAsia="宋体" w:cs="宋体"/>
          <w:lang w:val="en-US" w:eastAsia="zh-CN"/>
        </w:rPr>
        <w:t>5、</w:t>
      </w:r>
      <w:r>
        <w:rPr>
          <w:rFonts w:hint="eastAsia" w:ascii="宋体" w:hAnsi="宋体" w:eastAsia="宋体" w:cs="宋体"/>
        </w:rPr>
        <w:t>乙方应对提供的服务成果作出全面自查和整理，并列出清单，作为甲方验收和使用的服务条件依据，清单应</w:t>
      </w:r>
      <w:r>
        <w:rPr>
          <w:rFonts w:hint="eastAsia" w:ascii="宋体" w:hAnsi="宋体" w:eastAsia="宋体" w:cs="宋体"/>
          <w:lang w:val="en-US" w:eastAsia="zh-CN"/>
        </w:rPr>
        <w:t>随</w:t>
      </w:r>
      <w:r>
        <w:rPr>
          <w:rFonts w:hint="eastAsia" w:ascii="宋体" w:hAnsi="宋体" w:eastAsia="宋体" w:cs="宋体"/>
        </w:rPr>
        <w:t>提供的服务成果交给甲方。</w:t>
      </w:r>
    </w:p>
    <w:p>
      <w:pPr>
        <w:shd w:val="clear" w:color="auto" w:fill="auto"/>
        <w:bidi w:val="0"/>
        <w:spacing w:line="360" w:lineRule="auto"/>
        <w:ind w:firstLine="480" w:firstLineChars="200"/>
        <w:rPr>
          <w:rFonts w:hint="eastAsia" w:ascii="宋体" w:hAnsi="宋体" w:eastAsia="宋体" w:cs="宋体"/>
        </w:rPr>
      </w:pPr>
      <w:bookmarkStart w:id="276" w:name="bookmark73"/>
      <w:bookmarkEnd w:id="276"/>
      <w:r>
        <w:rPr>
          <w:rFonts w:hint="eastAsia" w:ascii="宋体" w:hAnsi="宋体" w:eastAsia="宋体" w:cs="宋体"/>
          <w:lang w:val="en-US" w:eastAsia="zh-CN"/>
        </w:rPr>
        <w:t>6、</w:t>
      </w:r>
      <w:r>
        <w:rPr>
          <w:rFonts w:hint="eastAsia" w:ascii="宋体" w:hAnsi="宋体" w:eastAsia="宋体" w:cs="宋体"/>
        </w:rPr>
        <w:t>验收时，甲乙双方必须同时在场，乙方所提供的服务不符合合同内容规定的，甲方有权拒绝验收</w:t>
      </w:r>
      <w:r>
        <w:rPr>
          <w:rFonts w:hint="eastAsia" w:ascii="宋体" w:hAnsi="宋体" w:eastAsia="宋体" w:cs="宋体"/>
          <w:lang w:eastAsia="zh-CN"/>
        </w:rPr>
        <w:t>，</w:t>
      </w:r>
      <w:r>
        <w:rPr>
          <w:rFonts w:hint="eastAsia" w:ascii="宋体" w:hAnsi="宋体" w:eastAsia="宋体" w:cs="宋体"/>
          <w:lang w:val="en-US" w:eastAsia="zh-CN"/>
        </w:rPr>
        <w:t>乙</w:t>
      </w:r>
      <w:r>
        <w:rPr>
          <w:rFonts w:hint="eastAsia" w:ascii="宋体" w:hAnsi="宋体" w:eastAsia="宋体" w:cs="宋体"/>
        </w:rPr>
        <w:t>方应及时按本合同内容规定和甲方要求免费进行整改，直至验收合格，方视为乙方按本合同规定完成服务。验收合格的，由双方共同</w:t>
      </w:r>
      <w:r>
        <w:rPr>
          <w:rFonts w:hint="eastAsia" w:ascii="宋体" w:hAnsi="宋体" w:eastAsia="宋体" w:cs="宋体"/>
          <w:lang w:val="en-US" w:eastAsia="zh-CN"/>
        </w:rPr>
        <w:t>签</w:t>
      </w:r>
      <w:r>
        <w:rPr>
          <w:rFonts w:hint="eastAsia" w:ascii="宋体" w:hAnsi="宋体" w:eastAsia="宋体" w:cs="宋体"/>
        </w:rPr>
        <w:t>署《验收报吿》。在经过两次限期整改后,服务仍</w:t>
      </w:r>
      <w:r>
        <w:rPr>
          <w:rFonts w:hint="eastAsia" w:cs="宋体"/>
          <w:lang w:val="en-US" w:eastAsia="zh-CN"/>
        </w:rPr>
        <w:t>达</w:t>
      </w:r>
      <w:r>
        <w:rPr>
          <w:rFonts w:hint="eastAsia" w:ascii="宋体" w:hAnsi="宋体" w:eastAsia="宋体" w:cs="宋体"/>
        </w:rPr>
        <w:t>不到合同文件规定内容的，甲方有权拒收，并可以解除合同；由此引起甲方损失及赔偿责任由乙方承担。</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甲方可以视项目规模或复杂情况聘请专业人员参与验收</w:t>
      </w:r>
      <w:r>
        <w:rPr>
          <w:rFonts w:hint="eastAsia" w:ascii="宋体" w:hAnsi="宋体" w:eastAsia="宋体" w:cs="宋体"/>
          <w:lang w:eastAsia="zh-CN"/>
        </w:rPr>
        <w:t>，</w:t>
      </w:r>
      <w:r>
        <w:rPr>
          <w:rFonts w:hint="eastAsia" w:ascii="宋体" w:hAnsi="宋体" w:eastAsia="宋体" w:cs="宋体"/>
        </w:rPr>
        <w:t>大型或复杂项目以及涉及专业服务内容的应当邀请国家认可的第三方质量检测机构参与验收。</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如根据项目实施情况需要分阶段验收，则双方分阶段签署《验收报告》。</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如果合同双方对《验收报告》有分歧，双方须于出现分歧后</w:t>
      </w:r>
      <w:r>
        <w:rPr>
          <w:rFonts w:hint="eastAsia" w:cs="宋体"/>
          <w:lang w:val="en-US" w:eastAsia="zh-CN"/>
        </w:rPr>
        <w:t>一</w:t>
      </w:r>
      <w:r>
        <w:rPr>
          <w:rFonts w:hint="eastAsia" w:ascii="宋体" w:hAnsi="宋体" w:eastAsia="宋体" w:cs="宋体"/>
        </w:rPr>
        <w:t>天内给对方书面声明，以陈述己方的理由及要求，并附有关证据。分歧应通过协商解决。</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第八条  项目管理服务</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乙方要指定不少于一人全权全程负责本项目服务的落实，包括服务的咨询、执行和后续工作。</w:t>
      </w:r>
    </w:p>
    <w:p>
      <w:pPr>
        <w:shd w:val="clear" w:color="auto" w:fill="auto"/>
        <w:bidi w:val="0"/>
        <w:spacing w:line="360" w:lineRule="auto"/>
        <w:ind w:firstLine="480" w:firstLineChars="200"/>
        <w:rPr>
          <w:rFonts w:hint="eastAsia" w:ascii="宋体" w:hAnsi="宋体" w:eastAsia="宋体" w:cs="宋体"/>
          <w:lang w:eastAsia="zh-CN"/>
        </w:rPr>
      </w:pPr>
      <w:r>
        <w:rPr>
          <w:rFonts w:hint="eastAsia" w:ascii="宋体" w:hAnsi="宋体" w:eastAsia="宋体" w:cs="宋体"/>
          <w:lang w:val="en-US" w:eastAsia="zh-CN"/>
        </w:rPr>
        <w:t>2、</w:t>
      </w:r>
      <w:r>
        <w:rPr>
          <w:rFonts w:hint="eastAsia" w:ascii="宋体" w:hAnsi="宋体" w:eastAsia="宋体" w:cs="宋体"/>
        </w:rPr>
        <w:t>项目负责人姓名：</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r>
        <w:rPr>
          <w:rFonts w:hint="eastAsia" w:ascii="宋体" w:hAnsi="宋体" w:eastAsia="宋体" w:cs="宋体"/>
        </w:rPr>
        <w:t>联系电话：</w:t>
      </w:r>
      <w:r>
        <w:rPr>
          <w:rFonts w:hint="eastAsia" w:ascii="宋体" w:hAnsi="宋体" w:eastAsia="宋体" w:cs="宋体"/>
          <w:u w:val="single"/>
          <w:lang w:val="en-US" w:eastAsia="zh-CN"/>
        </w:rPr>
        <w:t xml:space="preserve">                     </w:t>
      </w:r>
      <w:r>
        <w:rPr>
          <w:rFonts w:hint="eastAsia" w:ascii="宋体" w:hAnsi="宋体" w:eastAsia="宋体" w:cs="宋体"/>
          <w:u w:val="none"/>
          <w:lang w:eastAsia="zh-CN"/>
        </w:rPr>
        <w:t>。</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第九条  售后服务</w:t>
      </w:r>
    </w:p>
    <w:p>
      <w:pPr>
        <w:shd w:val="clear" w:color="auto" w:fill="auto"/>
        <w:bidi w:val="0"/>
        <w:spacing w:line="360" w:lineRule="auto"/>
        <w:ind w:firstLine="480" w:firstLineChars="200"/>
        <w:rPr>
          <w:rFonts w:hint="eastAsia" w:ascii="宋体" w:hAnsi="宋体" w:eastAsia="宋体" w:cs="宋体"/>
        </w:rPr>
      </w:pPr>
      <w:bookmarkStart w:id="277" w:name="bookmark74"/>
      <w:bookmarkEnd w:id="277"/>
      <w:r>
        <w:rPr>
          <w:rFonts w:hint="eastAsia" w:ascii="宋体" w:hAnsi="宋体" w:eastAsia="宋体" w:cs="宋体"/>
          <w:lang w:val="en-US" w:eastAsia="zh-CN"/>
        </w:rPr>
        <w:t>1、</w:t>
      </w:r>
      <w:r>
        <w:rPr>
          <w:rFonts w:hint="eastAsia" w:ascii="宋体" w:hAnsi="宋体" w:eastAsia="宋体" w:cs="宋体"/>
        </w:rPr>
        <w:t>乙方提供服务的质量保证期为自服务通过最终验收之日起</w:t>
      </w:r>
      <w:r>
        <w:rPr>
          <w:rFonts w:hint="eastAsia" w:cs="宋体"/>
          <w:u w:val="single"/>
          <w:lang w:val="en-US" w:eastAsia="zh-CN"/>
        </w:rPr>
        <w:t xml:space="preserve">     </w:t>
      </w:r>
      <w:r>
        <w:rPr>
          <w:rFonts w:hint="eastAsia" w:ascii="宋体" w:hAnsi="宋体" w:eastAsia="宋体" w:cs="宋体"/>
        </w:rPr>
        <w:t>个月。若国家有明确规定的质量保证期高于此质量保证期的，执行国家规定。</w:t>
      </w:r>
    </w:p>
    <w:p>
      <w:pPr>
        <w:shd w:val="clear" w:color="auto" w:fill="auto"/>
        <w:bidi w:val="0"/>
        <w:spacing w:line="360" w:lineRule="auto"/>
        <w:ind w:firstLine="480" w:firstLineChars="200"/>
        <w:rPr>
          <w:rFonts w:hint="eastAsia" w:ascii="宋体" w:hAnsi="宋体" w:eastAsia="宋体" w:cs="宋体"/>
        </w:rPr>
      </w:pPr>
      <w:bookmarkStart w:id="278" w:name="bookmark75"/>
      <w:bookmarkEnd w:id="278"/>
      <w:r>
        <w:rPr>
          <w:rFonts w:hint="eastAsia" w:ascii="宋体" w:hAnsi="宋体" w:eastAsia="宋体" w:cs="宋体"/>
          <w:lang w:val="en-US" w:eastAsia="zh-CN"/>
        </w:rPr>
        <w:t>2、</w:t>
      </w:r>
      <w:r>
        <w:rPr>
          <w:rFonts w:hint="eastAsia" w:ascii="宋体" w:hAnsi="宋体" w:eastAsia="宋体" w:cs="宋体"/>
        </w:rPr>
        <w:t>服务期内，乙方应提供相关服务支持</w:t>
      </w:r>
      <w:r>
        <w:rPr>
          <w:rFonts w:hint="eastAsia" w:ascii="宋体" w:hAnsi="宋体" w:eastAsia="宋体" w:cs="宋体"/>
          <w:lang w:val="en-US" w:eastAsia="zh-CN"/>
        </w:rPr>
        <w:t>对</w:t>
      </w:r>
      <w:r>
        <w:rPr>
          <w:rFonts w:hint="eastAsia" w:ascii="宋体" w:hAnsi="宋体" w:eastAsia="宋体" w:cs="宋体"/>
        </w:rPr>
        <w:t>甲方所反映的任何服务问题</w:t>
      </w:r>
      <w:r>
        <w:rPr>
          <w:rFonts w:hint="eastAsia" w:ascii="宋体" w:hAnsi="宋体" w:eastAsia="宋体" w:cs="宋体"/>
          <w:lang w:val="zh-CN" w:eastAsia="zh-CN"/>
        </w:rPr>
        <w:t>在</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日</w:t>
      </w:r>
      <w:r>
        <w:rPr>
          <w:rFonts w:hint="eastAsia" w:ascii="宋体" w:hAnsi="宋体" w:eastAsia="宋体" w:cs="宋体"/>
        </w:rPr>
        <w:t>（小时）之内做出及时响应</w:t>
      </w:r>
      <w:r>
        <w:rPr>
          <w:rFonts w:hint="eastAsia" w:ascii="宋体" w:hAnsi="宋体" w:eastAsia="宋体" w:cs="宋体"/>
          <w:lang w:eastAsia="zh-CN"/>
        </w:rPr>
        <w:t>。</w:t>
      </w:r>
      <w:r>
        <w:rPr>
          <w:rFonts w:hint="eastAsia" w:ascii="宋体" w:hAnsi="宋体" w:eastAsia="宋体" w:cs="宋体"/>
          <w:lang w:val="zh-CN" w:eastAsia="zh-CN"/>
        </w:rPr>
        <w:t>在</w:t>
      </w:r>
      <w:r>
        <w:rPr>
          <w:rFonts w:hint="eastAsia" w:ascii="宋体" w:hAnsi="宋体" w:eastAsia="宋体" w:cs="宋体"/>
          <w:u w:val="single"/>
          <w:lang w:val="en-US" w:eastAsia="zh-CN"/>
        </w:rPr>
        <w:t xml:space="preserve">     </w:t>
      </w:r>
      <w:r>
        <w:rPr>
          <w:rFonts w:hint="eastAsia" w:ascii="宋体" w:hAnsi="宋体" w:eastAsia="宋体" w:cs="宋体"/>
        </w:rPr>
        <w:t>日（小时）之内赶到现场实地解决问题。若问題在</w:t>
      </w:r>
      <w:r>
        <w:rPr>
          <w:rFonts w:hint="eastAsia" w:ascii="宋体" w:hAnsi="宋体" w:eastAsia="宋体" w:cs="宋体"/>
          <w:u w:val="single"/>
          <w:lang w:val="en-US" w:eastAsia="zh-CN"/>
        </w:rPr>
        <w:t xml:space="preserve">     </w:t>
      </w:r>
      <w:r>
        <w:rPr>
          <w:rFonts w:hint="eastAsia" w:ascii="宋体" w:hAnsi="宋体" w:eastAsia="宋体" w:cs="宋体"/>
        </w:rPr>
        <w:t>工作日（小时）后仍无法解决，乙方反在</w:t>
      </w:r>
      <w:r>
        <w:rPr>
          <w:rFonts w:hint="eastAsia" w:ascii="宋体" w:hAnsi="宋体" w:eastAsia="宋体" w:cs="宋体"/>
          <w:i w:val="0"/>
          <w:iCs w:val="0"/>
          <w:u w:val="single"/>
          <w:lang w:val="en-US" w:eastAsia="zh-CN"/>
        </w:rPr>
        <w:t xml:space="preserve">       </w:t>
      </w:r>
      <w:r>
        <w:rPr>
          <w:rFonts w:hint="eastAsia" w:ascii="宋体" w:hAnsi="宋体" w:eastAsia="宋体" w:cs="宋体"/>
          <w:lang w:val="en-US" w:eastAsia="zh-CN"/>
        </w:rPr>
        <w:t>日</w:t>
      </w:r>
      <w:r>
        <w:rPr>
          <w:rFonts w:hint="eastAsia" w:ascii="宋体" w:hAnsi="宋体" w:eastAsia="宋体" w:cs="宋体"/>
        </w:rPr>
        <w:t>（小时）内免费提供服务的补偿、替换方案，直至服务恢复正常。</w:t>
      </w:r>
    </w:p>
    <w:p>
      <w:pPr>
        <w:shd w:val="clear" w:color="auto" w:fill="auto"/>
        <w:bidi w:val="0"/>
        <w:spacing w:line="360" w:lineRule="auto"/>
        <w:ind w:firstLine="480" w:firstLineChars="200"/>
        <w:rPr>
          <w:rFonts w:hint="eastAsia" w:ascii="宋体" w:hAnsi="宋体" w:eastAsia="宋体" w:cs="宋体"/>
        </w:rPr>
      </w:pPr>
      <w:bookmarkStart w:id="279" w:name="bookmark76"/>
      <w:bookmarkEnd w:id="279"/>
      <w:r>
        <w:rPr>
          <w:rFonts w:hint="eastAsia" w:ascii="宋体" w:hAnsi="宋体" w:eastAsia="宋体" w:cs="宋体"/>
          <w:lang w:val="en-US" w:eastAsia="zh-CN"/>
        </w:rPr>
        <w:t>3、</w:t>
      </w:r>
      <w:r>
        <w:rPr>
          <w:rFonts w:hint="eastAsia" w:ascii="宋体" w:hAnsi="宋体" w:eastAsia="宋体" w:cs="宋体"/>
        </w:rPr>
        <w:t>乙方必须遵守甲方的有关管理制度、操作规程。对于乙方违规操作造成甲方损失的，由乙方按照本合同第十二条的约定承担赔偿责任。</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第十条  分包</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除招标采购文件事先说明、且经甲方事先</w:t>
      </w:r>
      <w:r>
        <w:rPr>
          <w:rFonts w:hint="eastAsia" w:cs="宋体"/>
          <w:lang w:val="en-US" w:eastAsia="zh-CN"/>
        </w:rPr>
        <w:t>书</w:t>
      </w:r>
      <w:r>
        <w:rPr>
          <w:rFonts w:hint="eastAsia" w:ascii="宋体" w:hAnsi="宋体" w:eastAsia="宋体" w:cs="宋体"/>
        </w:rPr>
        <w:t>面同意外，乙方不得分包、转包其应履行的合同义务。</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第十一条  合同的生效</w:t>
      </w:r>
    </w:p>
    <w:p>
      <w:pPr>
        <w:shd w:val="clear" w:color="auto" w:fill="auto"/>
        <w:bidi w:val="0"/>
        <w:spacing w:line="360" w:lineRule="auto"/>
        <w:ind w:firstLine="480" w:firstLineChars="200"/>
        <w:rPr>
          <w:rFonts w:hint="eastAsia" w:ascii="宋体" w:hAnsi="宋体" w:eastAsia="宋体" w:cs="宋体"/>
        </w:rPr>
      </w:pPr>
      <w:bookmarkStart w:id="280" w:name="bookmark77"/>
      <w:bookmarkEnd w:id="280"/>
      <w:r>
        <w:rPr>
          <w:rFonts w:hint="eastAsia" w:ascii="宋体" w:hAnsi="宋体" w:eastAsia="宋体" w:cs="宋体"/>
          <w:lang w:val="en-US" w:eastAsia="zh-CN"/>
        </w:rPr>
        <w:t>1、</w:t>
      </w:r>
      <w:r>
        <w:rPr>
          <w:rFonts w:hint="eastAsia" w:ascii="宋体" w:hAnsi="宋体" w:eastAsia="宋体" w:cs="宋体"/>
        </w:rPr>
        <w:t>本合同经甲乙双方授权代表签字并加</w:t>
      </w:r>
      <w:r>
        <w:rPr>
          <w:rFonts w:hint="eastAsia" w:cs="宋体"/>
          <w:lang w:val="en-US" w:eastAsia="zh-CN"/>
        </w:rPr>
        <w:t>盖</w:t>
      </w:r>
      <w:r>
        <w:rPr>
          <w:rFonts w:hint="eastAsia" w:ascii="宋体" w:hAnsi="宋体" w:eastAsia="宋体" w:cs="宋体"/>
        </w:rPr>
        <w:t>公章或合同专用章后生效。</w:t>
      </w:r>
    </w:p>
    <w:p>
      <w:pPr>
        <w:shd w:val="clear" w:color="auto" w:fill="auto"/>
        <w:bidi w:val="0"/>
        <w:spacing w:line="360" w:lineRule="auto"/>
        <w:ind w:firstLine="480" w:firstLineChars="200"/>
        <w:rPr>
          <w:rFonts w:hint="eastAsia" w:ascii="宋体" w:hAnsi="宋体" w:eastAsia="宋体" w:cs="宋体"/>
        </w:rPr>
      </w:pPr>
      <w:bookmarkStart w:id="281" w:name="bookmark78"/>
      <w:bookmarkEnd w:id="281"/>
      <w:r>
        <w:rPr>
          <w:rFonts w:hint="eastAsia" w:ascii="宋体" w:hAnsi="宋体" w:eastAsia="宋体" w:cs="宋体"/>
          <w:lang w:val="en-US" w:eastAsia="zh-CN"/>
        </w:rPr>
        <w:t>2、</w:t>
      </w:r>
      <w:r>
        <w:rPr>
          <w:rFonts w:hint="eastAsia" w:ascii="宋体" w:hAnsi="宋体" w:eastAsia="宋体" w:cs="宋体"/>
        </w:rPr>
        <w:t>生效后，除《政府采购法》第49条、第50条第二款</w:t>
      </w:r>
      <w:r>
        <w:rPr>
          <w:rFonts w:hint="eastAsia" w:cs="宋体"/>
          <w:lang w:eastAsia="zh-CN"/>
        </w:rPr>
        <w:t>规</w:t>
      </w:r>
      <w:r>
        <w:rPr>
          <w:rFonts w:hint="eastAsia" w:ascii="宋体" w:hAnsi="宋体" w:eastAsia="宋体" w:cs="宋体"/>
        </w:rPr>
        <w:t>定的情形外，甲乙双方不得擅自变更、中止或终止合同。</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第十二条  违约责任</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乙方所交付服务成果不符合本合同规定的，甲方有权拒收，乙方在得到甲方通知之日起</w:t>
      </w:r>
      <w:r>
        <w:rPr>
          <w:rFonts w:hint="eastAsia" w:ascii="宋体" w:hAnsi="宋体" w:eastAsia="宋体" w:cs="宋体"/>
          <w:u w:val="single"/>
          <w:lang w:val="en-US" w:eastAsia="zh-CN"/>
        </w:rPr>
        <w:t xml:space="preserve">       </w:t>
      </w:r>
      <w:r>
        <w:rPr>
          <w:rFonts w:hint="eastAsia" w:ascii="宋体" w:hAnsi="宋体" w:eastAsia="宋体" w:cs="宋体"/>
        </w:rPr>
        <w:t>个工作日内采取补救措施，逾期仍未釆取有效措施的</w:t>
      </w:r>
      <w:r>
        <w:rPr>
          <w:rFonts w:hint="eastAsia" w:ascii="宋体" w:hAnsi="宋体" w:eastAsia="宋体" w:cs="宋体"/>
          <w:lang w:val="zh-CN" w:eastAsia="zh-CN"/>
        </w:rPr>
        <w:t>。甲</w:t>
      </w:r>
      <w:r>
        <w:rPr>
          <w:rFonts w:hint="eastAsia" w:ascii="宋体" w:hAnsi="宋体" w:eastAsia="宋体" w:cs="宋体"/>
        </w:rPr>
        <w:t>方有权要求乙方</w:t>
      </w:r>
      <w:r>
        <w:rPr>
          <w:rFonts w:hint="eastAsia" w:cs="宋体"/>
          <w:lang w:val="en-US" w:eastAsia="zh-CN"/>
        </w:rPr>
        <w:t>赔</w:t>
      </w:r>
      <w:r>
        <w:rPr>
          <w:rFonts w:hint="eastAsia" w:ascii="宋体" w:hAnsi="宋体" w:eastAsia="宋体" w:cs="宋体"/>
        </w:rPr>
        <w:t>偿因此造成的损失或扣留履约保证金；同时乙方应向甲方支付合同总价</w:t>
      </w:r>
      <w:r>
        <w:rPr>
          <w:rFonts w:hint="eastAsia" w:ascii="宋体" w:hAnsi="宋体" w:eastAsia="宋体" w:cs="宋体"/>
          <w:u w:val="single"/>
          <w:lang w:val="en-US" w:eastAsia="zh-CN"/>
        </w:rPr>
        <w:t xml:space="preserve">       </w:t>
      </w:r>
      <w:r>
        <w:rPr>
          <w:rFonts w:hint="eastAsia" w:ascii="宋体" w:hAnsi="宋体" w:eastAsia="宋体" w:cs="宋体"/>
        </w:rPr>
        <w:t>%的违约金。</w:t>
      </w:r>
    </w:p>
    <w:p>
      <w:pPr>
        <w:shd w:val="clear" w:color="auto" w:fill="auto"/>
        <w:bidi w:val="0"/>
        <w:spacing w:line="360" w:lineRule="auto"/>
        <w:ind w:firstLine="480" w:firstLineChars="200"/>
        <w:rPr>
          <w:rFonts w:hint="eastAsia" w:ascii="宋体" w:hAnsi="宋体" w:eastAsia="宋体" w:cs="宋体"/>
        </w:rPr>
      </w:pPr>
      <w:bookmarkStart w:id="282" w:name="bookmark79"/>
      <w:bookmarkEnd w:id="282"/>
      <w:r>
        <w:rPr>
          <w:rFonts w:hint="eastAsia" w:ascii="宋体" w:hAnsi="宋体" w:eastAsia="宋体" w:cs="宋体"/>
          <w:lang w:val="en-US" w:eastAsia="zh-CN"/>
        </w:rPr>
        <w:t>2、</w:t>
      </w:r>
      <w:r>
        <w:rPr>
          <w:rFonts w:hint="eastAsia" w:ascii="宋体" w:hAnsi="宋体" w:eastAsia="宋体" w:cs="宋体"/>
        </w:rPr>
        <w:t>甲方无正当理由拒收服务</w:t>
      </w:r>
      <w:r>
        <w:rPr>
          <w:rFonts w:hint="eastAsia" w:ascii="宋体" w:hAnsi="宋体" w:eastAsia="宋体" w:cs="宋体"/>
          <w:lang w:eastAsia="zh-CN"/>
        </w:rPr>
        <w:t>，</w:t>
      </w:r>
      <w:r>
        <w:rPr>
          <w:rFonts w:hint="eastAsia" w:ascii="宋体" w:hAnsi="宋体" w:eastAsia="宋体" w:cs="宋体"/>
          <w:lang w:val="zh-CN" w:eastAsia="zh-CN"/>
        </w:rPr>
        <w:t>甲方</w:t>
      </w:r>
      <w:r>
        <w:rPr>
          <w:rFonts w:hint="eastAsia" w:ascii="宋体" w:hAnsi="宋体" w:eastAsia="宋体" w:cs="宋体"/>
        </w:rPr>
        <w:t>应向乙方偿付拒付服务费用</w:t>
      </w:r>
      <w:r>
        <w:rPr>
          <w:rFonts w:hint="eastAsia" w:ascii="宋体" w:hAnsi="宋体" w:eastAsia="宋体" w:cs="宋体"/>
          <w:u w:val="single"/>
          <w:lang w:val="en-US" w:eastAsia="zh-CN"/>
        </w:rPr>
        <w:t xml:space="preserve">        </w:t>
      </w:r>
      <w:r>
        <w:rPr>
          <w:rFonts w:hint="eastAsia" w:ascii="宋体" w:hAnsi="宋体" w:eastAsia="宋体" w:cs="宋体"/>
        </w:rPr>
        <w:t>%的违约金。</w:t>
      </w:r>
    </w:p>
    <w:p>
      <w:pPr>
        <w:shd w:val="clear" w:color="auto" w:fill="auto"/>
        <w:bidi w:val="0"/>
        <w:spacing w:line="360" w:lineRule="auto"/>
        <w:ind w:firstLine="480" w:firstLineChars="200"/>
        <w:rPr>
          <w:rFonts w:hint="eastAsia" w:ascii="宋体" w:hAnsi="宋体" w:eastAsia="宋体" w:cs="宋体"/>
        </w:rPr>
      </w:pPr>
      <w:bookmarkStart w:id="283" w:name="bookmark80"/>
      <w:bookmarkEnd w:id="283"/>
      <w:r>
        <w:rPr>
          <w:rFonts w:hint="eastAsia" w:ascii="宋体" w:hAnsi="宋体" w:eastAsia="宋体" w:cs="宋体"/>
          <w:lang w:val="en-US" w:eastAsia="zh-CN"/>
        </w:rPr>
        <w:t>3、</w:t>
      </w:r>
      <w:r>
        <w:rPr>
          <w:rFonts w:hint="eastAsia" w:ascii="宋体" w:hAnsi="宋体" w:eastAsia="宋体" w:cs="宋体"/>
        </w:rPr>
        <w:t>乙方无正当理由逾期交付服务的，每逾期1天，乙方向甲方偿付</w:t>
      </w:r>
      <w:r>
        <w:rPr>
          <w:rFonts w:hint="eastAsia" w:cs="宋体"/>
          <w:lang w:val="en-US" w:eastAsia="zh-CN"/>
        </w:rPr>
        <w:t>合</w:t>
      </w:r>
      <w:r>
        <w:rPr>
          <w:rFonts w:hint="eastAsia" w:ascii="宋体" w:hAnsi="宋体" w:eastAsia="宋体" w:cs="宋体"/>
        </w:rPr>
        <w:t>同总额的</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r>
        <w:rPr>
          <w:rFonts w:hint="eastAsia" w:ascii="宋体" w:hAnsi="宋体" w:eastAsia="宋体" w:cs="宋体"/>
        </w:rPr>
        <w:t>的违约金。如乙方逾期</w:t>
      </w:r>
      <w:r>
        <w:rPr>
          <w:rFonts w:hint="eastAsia" w:ascii="宋体" w:hAnsi="宋体" w:eastAsia="宋体" w:cs="宋体"/>
          <w:lang w:val="en-US" w:eastAsia="zh-CN"/>
        </w:rPr>
        <w:t>达</w:t>
      </w:r>
      <w:r>
        <w:rPr>
          <w:rFonts w:hint="eastAsia" w:ascii="宋体" w:hAnsi="宋体" w:eastAsia="宋体" w:cs="宋体"/>
          <w:u w:val="single"/>
          <w:lang w:val="en-US" w:eastAsia="zh-CN"/>
        </w:rPr>
        <w:t xml:space="preserve">      </w:t>
      </w:r>
      <w:r>
        <w:rPr>
          <w:rFonts w:hint="eastAsia" w:ascii="宋体" w:hAnsi="宋体" w:eastAsia="宋体" w:cs="宋体"/>
        </w:rPr>
        <w:t>天</w:t>
      </w:r>
      <w:r>
        <w:rPr>
          <w:rFonts w:hint="eastAsia" w:ascii="宋体" w:hAnsi="宋体" w:eastAsia="宋体" w:cs="宋体"/>
          <w:lang w:eastAsia="zh-CN"/>
        </w:rPr>
        <w:t>，</w:t>
      </w:r>
      <w:r>
        <w:rPr>
          <w:rFonts w:hint="eastAsia" w:ascii="宋体" w:hAnsi="宋体" w:eastAsia="宋体" w:cs="宋体"/>
        </w:rPr>
        <w:t>甲方有权解除合同</w:t>
      </w:r>
      <w:r>
        <w:rPr>
          <w:rFonts w:hint="eastAsia" w:ascii="宋体" w:hAnsi="宋体" w:eastAsia="宋体" w:cs="宋体"/>
          <w:lang w:eastAsia="zh-CN"/>
        </w:rPr>
        <w:t>。</w:t>
      </w:r>
      <w:r>
        <w:rPr>
          <w:rFonts w:hint="eastAsia" w:ascii="宋体" w:hAnsi="宋体" w:eastAsia="宋体" w:cs="宋体"/>
        </w:rPr>
        <w:t>甲方解除合同的通知自到达乙方时生效。在此情况下，乙方给甲方造成的实际损失高于违约金的，对</w:t>
      </w:r>
      <w:r>
        <w:rPr>
          <w:rFonts w:hint="eastAsia" w:cs="宋体"/>
          <w:lang w:val="en-US" w:eastAsia="zh-CN"/>
        </w:rPr>
        <w:t>高</w:t>
      </w:r>
      <w:r>
        <w:rPr>
          <w:rFonts w:hint="eastAsia" w:ascii="宋体" w:hAnsi="宋体" w:eastAsia="宋体" w:cs="宋体"/>
        </w:rPr>
        <w:t>出违约金的部分乙方应予以赔偿。</w:t>
      </w:r>
    </w:p>
    <w:p>
      <w:pPr>
        <w:shd w:val="clear" w:color="auto" w:fill="auto"/>
        <w:bidi w:val="0"/>
        <w:spacing w:line="360" w:lineRule="auto"/>
        <w:ind w:firstLine="480" w:firstLineChars="200"/>
        <w:rPr>
          <w:rFonts w:hint="eastAsia" w:ascii="宋体" w:hAnsi="宋体" w:eastAsia="宋体" w:cs="宋体"/>
        </w:rPr>
      </w:pPr>
      <w:bookmarkStart w:id="284" w:name="bookmark81"/>
      <w:bookmarkEnd w:id="284"/>
      <w:r>
        <w:rPr>
          <w:rFonts w:hint="eastAsia" w:ascii="宋体" w:hAnsi="宋体" w:eastAsia="宋体" w:cs="宋体"/>
          <w:lang w:val="en-US" w:eastAsia="zh-CN"/>
        </w:rPr>
        <w:t>4、</w:t>
      </w:r>
      <w:r>
        <w:rPr>
          <w:rFonts w:hint="eastAsia" w:ascii="宋体" w:hAnsi="宋体" w:eastAsia="宋体" w:cs="宋体"/>
        </w:rPr>
        <w:t>甲方未按合同规定的期限向乙方支付合同款的</w:t>
      </w:r>
      <w:r>
        <w:rPr>
          <w:rFonts w:hint="eastAsia" w:cs="宋体"/>
          <w:lang w:val="en-US" w:eastAsia="zh-CN"/>
        </w:rPr>
        <w:t>每</w:t>
      </w:r>
      <w:r>
        <w:rPr>
          <w:rFonts w:hint="eastAsia" w:ascii="宋体" w:hAnsi="宋体" w:eastAsia="宋体" w:cs="宋体"/>
        </w:rPr>
        <w:t>逾期1天甲方向乙方偿付欠款总额的</w:t>
      </w:r>
      <w:r>
        <w:rPr>
          <w:rFonts w:hint="eastAsia" w:ascii="宋体" w:hAnsi="宋体" w:eastAsia="宋体" w:cs="宋体"/>
          <w:u w:val="single"/>
          <w:lang w:val="en-US" w:eastAsia="zh-CN"/>
        </w:rPr>
        <w:t xml:space="preserve">      </w:t>
      </w:r>
      <w:r>
        <w:rPr>
          <w:rFonts w:hint="eastAsia" w:ascii="宋体" w:hAnsi="宋体" w:eastAsia="宋体" w:cs="宋体"/>
        </w:rPr>
        <w:t>％</w:t>
      </w:r>
      <w:r>
        <w:rPr>
          <w:rFonts w:hint="eastAsia" w:ascii="宋体" w:hAnsi="宋体" w:eastAsia="宋体" w:cs="宋体"/>
          <w:lang w:val="en-US" w:eastAsia="zh-CN"/>
        </w:rPr>
        <w:t>的</w:t>
      </w:r>
      <w:r>
        <w:rPr>
          <w:rFonts w:hint="eastAsia" w:ascii="宋体" w:hAnsi="宋体" w:eastAsia="宋体" w:cs="宋体"/>
        </w:rPr>
        <w:t>违约金，但累计违约金总额不超过欠款总</w:t>
      </w:r>
      <w:r>
        <w:rPr>
          <w:rFonts w:hint="eastAsia" w:ascii="宋体" w:hAnsi="宋体" w:eastAsia="宋体" w:cs="宋体"/>
          <w:lang w:val="zh-CN" w:eastAsia="zh-CN"/>
        </w:rPr>
        <w:t>额的</w:t>
      </w:r>
      <w:r>
        <w:rPr>
          <w:rFonts w:hint="eastAsia" w:ascii="宋体" w:hAnsi="宋体" w:eastAsia="宋体" w:cs="宋体"/>
          <w:u w:val="single"/>
          <w:lang w:val="en-US" w:eastAsia="zh-CN"/>
        </w:rPr>
        <w:t xml:space="preserve">     </w:t>
      </w:r>
      <w:r>
        <w:rPr>
          <w:rFonts w:hint="eastAsia" w:ascii="宋体" w:hAnsi="宋体" w:eastAsia="宋体" w:cs="宋体"/>
        </w:rPr>
        <w:t>％。</w:t>
      </w:r>
    </w:p>
    <w:p>
      <w:pPr>
        <w:shd w:val="clear" w:color="auto" w:fill="auto"/>
        <w:bidi w:val="0"/>
        <w:spacing w:line="360" w:lineRule="auto"/>
        <w:ind w:firstLine="480" w:firstLineChars="200"/>
        <w:rPr>
          <w:rFonts w:hint="eastAsia" w:ascii="宋体" w:hAnsi="宋体" w:eastAsia="宋体" w:cs="宋体"/>
        </w:rPr>
      </w:pPr>
      <w:bookmarkStart w:id="285" w:name="bookmark82"/>
      <w:bookmarkEnd w:id="285"/>
      <w:r>
        <w:rPr>
          <w:rFonts w:hint="eastAsia" w:ascii="宋体" w:hAnsi="宋体" w:eastAsia="宋体" w:cs="宋体"/>
          <w:lang w:val="en-US" w:eastAsia="zh-CN"/>
        </w:rPr>
        <w:t>5、</w:t>
      </w:r>
      <w:r>
        <w:rPr>
          <w:rFonts w:hint="eastAsia" w:ascii="宋体" w:hAnsi="宋体" w:eastAsia="宋体" w:cs="宋体"/>
        </w:rPr>
        <w:t>其它未尽事宜以《合同法》和《政府采购法》等有关法律法</w:t>
      </w:r>
      <w:r>
        <w:rPr>
          <w:rFonts w:hint="eastAsia" w:cs="宋体"/>
          <w:lang w:val="en-US" w:eastAsia="zh-CN"/>
        </w:rPr>
        <w:t>规</w:t>
      </w:r>
      <w:r>
        <w:rPr>
          <w:rFonts w:hint="eastAsia" w:ascii="宋体" w:hAnsi="宋体" w:eastAsia="宋体" w:cs="宋体"/>
        </w:rPr>
        <w:t>规定为准，无相关规定的，双方协商解决。</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第十三条  不可抗力</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甲、乙方中任何一方，因不可抗力不能按时或完全履行合同的</w:t>
      </w:r>
      <w:r>
        <w:rPr>
          <w:rFonts w:hint="eastAsia" w:ascii="宋体" w:hAnsi="宋体" w:eastAsia="宋体" w:cs="宋体"/>
          <w:lang w:val="zh-CN" w:eastAsia="zh-CN"/>
        </w:rPr>
        <w:t>，应及</w:t>
      </w:r>
      <w:r>
        <w:rPr>
          <w:rFonts w:hint="eastAsia" w:ascii="宋体" w:hAnsi="宋体" w:eastAsia="宋体" w:cs="宋体"/>
        </w:rPr>
        <w:t>时通知对方，并在—个工作日内提供相应证明，结算服务费用。未履行的部分是否继续履行、如何履行等问题，可由双方初步协商，并向主管部门和</w:t>
      </w:r>
      <w:r>
        <w:rPr>
          <w:rFonts w:hint="eastAsia" w:ascii="宋体" w:hAnsi="宋体" w:eastAsia="宋体" w:cs="宋体"/>
          <w:lang w:val="en-US" w:eastAsia="zh-CN"/>
        </w:rPr>
        <w:t>政</w:t>
      </w:r>
      <w:r>
        <w:rPr>
          <w:rFonts w:hint="eastAsia" w:ascii="宋体" w:hAnsi="宋体" w:eastAsia="宋体" w:cs="宋体"/>
        </w:rPr>
        <w:t>府采购管理部门报告。确定为不可抗力原因造成的</w:t>
      </w:r>
      <w:r>
        <w:rPr>
          <w:rFonts w:hint="eastAsia" w:ascii="宋体" w:hAnsi="宋体" w:eastAsia="宋体" w:cs="宋体"/>
          <w:lang w:val="zh-CN" w:eastAsia="zh-CN"/>
        </w:rPr>
        <w:t>损失，</w:t>
      </w:r>
      <w:r>
        <w:rPr>
          <w:rFonts w:hint="eastAsia" w:ascii="宋体" w:hAnsi="宋体" w:eastAsia="宋体" w:cs="宋体"/>
        </w:rPr>
        <w:t>免予承担责任。</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第十四条  争议的解决方式</w:t>
      </w:r>
    </w:p>
    <w:p>
      <w:pPr>
        <w:shd w:val="clear" w:color="auto" w:fill="auto"/>
        <w:bidi w:val="0"/>
        <w:spacing w:line="360" w:lineRule="auto"/>
        <w:ind w:firstLine="480" w:firstLineChars="200"/>
        <w:rPr>
          <w:rFonts w:hint="eastAsia" w:ascii="宋体" w:hAnsi="宋体" w:eastAsia="宋体" w:cs="宋体"/>
        </w:rPr>
      </w:pPr>
      <w:bookmarkStart w:id="286" w:name="bookmark83"/>
      <w:bookmarkEnd w:id="286"/>
      <w:r>
        <w:rPr>
          <w:rFonts w:hint="eastAsia" w:ascii="宋体" w:hAnsi="宋体" w:eastAsia="宋体" w:cs="宋体"/>
          <w:lang w:val="en-US" w:eastAsia="zh-CN"/>
        </w:rPr>
        <w:t>1、</w:t>
      </w:r>
      <w:r>
        <w:rPr>
          <w:rFonts w:hint="eastAsia" w:ascii="宋体" w:hAnsi="宋体" w:eastAsia="宋体" w:cs="宋体"/>
        </w:rPr>
        <w:t>因服务质量问题发生争议的，应当邀请国家认可的质量检测机构对服务进行</w:t>
      </w:r>
      <w:r>
        <w:rPr>
          <w:rFonts w:hint="eastAsia" w:cs="宋体"/>
          <w:lang w:val="en-US" w:eastAsia="zh-CN"/>
        </w:rPr>
        <w:t>鉴</w:t>
      </w:r>
      <w:r>
        <w:rPr>
          <w:rFonts w:hint="eastAsia" w:ascii="宋体" w:hAnsi="宋体" w:eastAsia="宋体" w:cs="宋体"/>
        </w:rPr>
        <w:t>定。</w:t>
      </w:r>
      <w:r>
        <w:rPr>
          <w:rFonts w:hint="eastAsia" w:cs="宋体"/>
          <w:lang w:val="en-US" w:eastAsia="zh-CN"/>
        </w:rPr>
        <w:t>服务</w:t>
      </w:r>
      <w:r>
        <w:rPr>
          <w:rFonts w:hint="eastAsia" w:ascii="宋体" w:hAnsi="宋体" w:eastAsia="宋体" w:cs="宋体"/>
        </w:rPr>
        <w:t>符合标准的，鉴定费由甲方承担；不符合质量标准的，</w:t>
      </w:r>
      <w:r>
        <w:rPr>
          <w:rFonts w:hint="eastAsia" w:cs="宋体"/>
          <w:lang w:val="en-US" w:eastAsia="zh-CN"/>
        </w:rPr>
        <w:t>鉴</w:t>
      </w:r>
      <w:r>
        <w:rPr>
          <w:rFonts w:hint="eastAsia" w:ascii="宋体" w:hAnsi="宋体" w:eastAsia="宋体" w:cs="宋体"/>
        </w:rPr>
        <w:t>定费由乙方承担。</w:t>
      </w:r>
    </w:p>
    <w:p>
      <w:pPr>
        <w:shd w:val="clear" w:color="auto" w:fill="auto"/>
        <w:bidi w:val="0"/>
        <w:spacing w:line="360" w:lineRule="auto"/>
        <w:ind w:firstLine="480" w:firstLineChars="200"/>
        <w:rPr>
          <w:rFonts w:hint="eastAsia" w:ascii="宋体" w:hAnsi="宋体" w:eastAsia="宋体" w:cs="宋体"/>
        </w:rPr>
      </w:pPr>
      <w:bookmarkStart w:id="287" w:name="bookmark84"/>
      <w:bookmarkEnd w:id="287"/>
      <w:r>
        <w:rPr>
          <w:rFonts w:hint="eastAsia" w:ascii="宋体" w:hAnsi="宋体" w:eastAsia="宋体" w:cs="宋体"/>
          <w:lang w:val="en-US" w:eastAsia="zh-CN"/>
        </w:rPr>
        <w:t>2、</w:t>
      </w:r>
      <w:r>
        <w:rPr>
          <w:rFonts w:hint="eastAsia" w:ascii="宋体" w:hAnsi="宋体" w:eastAsia="宋体" w:cs="宋体"/>
        </w:rPr>
        <w:t>在解释或者执行本合同的过程中发生争议时,双方应通辻协商方式解决。</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en-US"/>
        </w:rPr>
        <w:t>3</w:t>
      </w:r>
      <w:r>
        <w:rPr>
          <w:rFonts w:hint="eastAsia" w:ascii="宋体" w:hAnsi="宋体" w:eastAsia="宋体" w:cs="宋体"/>
          <w:lang w:val="en-US" w:eastAsia="zh-CN"/>
        </w:rPr>
        <w:t>、</w:t>
      </w:r>
      <w:r>
        <w:rPr>
          <w:rFonts w:hint="eastAsia" w:ascii="宋体" w:hAnsi="宋体" w:eastAsia="宋体" w:cs="宋体"/>
        </w:rPr>
        <w:t>经协商不能解决的争议，双方可选择以下第</w:t>
      </w:r>
      <w:r>
        <w:rPr>
          <w:rFonts w:hint="eastAsia" w:ascii="宋体" w:hAnsi="宋体" w:eastAsia="宋体" w:cs="宋体"/>
          <w:u w:val="single"/>
          <w:lang w:val="en-US" w:eastAsia="zh-CN"/>
        </w:rPr>
        <w:t xml:space="preserve">      </w:t>
      </w:r>
      <w:r>
        <w:rPr>
          <w:rFonts w:hint="eastAsia" w:ascii="宋体" w:hAnsi="宋体" w:eastAsia="宋体" w:cs="宋体"/>
        </w:rPr>
        <w:t>种方式解决：</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①向</w:t>
      </w:r>
      <w:r>
        <w:rPr>
          <w:rFonts w:hint="eastAsia" w:ascii="宋体" w:hAnsi="宋体" w:eastAsia="宋体" w:cs="宋体"/>
          <w:lang w:val="en-US" w:eastAsia="zh-CN"/>
        </w:rPr>
        <w:t>项目所在地</w:t>
      </w:r>
      <w:r>
        <w:rPr>
          <w:rFonts w:hint="eastAsia" w:ascii="宋体" w:hAnsi="宋体" w:eastAsia="宋体" w:cs="宋体"/>
        </w:rPr>
        <w:t>有管辖权的法院提起诉讼；</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②向</w:t>
      </w:r>
      <w:r>
        <w:rPr>
          <w:rFonts w:hint="eastAsia" w:ascii="宋体" w:hAnsi="宋体" w:eastAsia="宋体" w:cs="宋体"/>
          <w:lang w:val="en-US" w:eastAsia="zh-CN"/>
        </w:rPr>
        <w:t>项目所在地</w:t>
      </w:r>
      <w:r>
        <w:rPr>
          <w:rFonts w:hint="eastAsia" w:ascii="宋体" w:hAnsi="宋体" w:eastAsia="宋体" w:cs="宋体"/>
        </w:rPr>
        <w:t>仲栽委员会提出仲栽。</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en-US"/>
        </w:rPr>
        <w:t>4</w:t>
      </w:r>
      <w:r>
        <w:rPr>
          <w:rFonts w:hint="eastAsia" w:ascii="宋体" w:hAnsi="宋体" w:eastAsia="宋体" w:cs="宋体"/>
          <w:lang w:val="en-US" w:eastAsia="zh-CN"/>
        </w:rPr>
        <w:t>、</w:t>
      </w:r>
      <w:r>
        <w:rPr>
          <w:rFonts w:hint="eastAsia" w:ascii="宋体" w:hAnsi="宋体" w:eastAsia="宋体" w:cs="宋体"/>
        </w:rPr>
        <w:t>在法院审理和仲就期问，除有争议部分外，本合同其他部分可以履行的仍应按合同条款继续履行。</w:t>
      </w:r>
    </w:p>
    <w:p>
      <w:pPr>
        <w:shd w:val="clear" w:color="auto" w:fill="auto"/>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第十五条  其他</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符合《政府采购法》第49条</w:t>
      </w:r>
      <w:r>
        <w:rPr>
          <w:rFonts w:hint="eastAsia" w:cs="宋体"/>
          <w:lang w:eastAsia="zh-CN"/>
        </w:rPr>
        <w:t>规</w:t>
      </w:r>
      <w:r>
        <w:rPr>
          <w:rFonts w:hint="eastAsia" w:ascii="宋体" w:hAnsi="宋体" w:eastAsia="宋体" w:cs="宋体"/>
        </w:rPr>
        <w:t>定的任双方协商，办理政府采购手续后，可签订补充合同，所签订的补充合同与本合同具有</w:t>
      </w:r>
      <w:r>
        <w:rPr>
          <w:rFonts w:hint="eastAsia" w:cs="宋体"/>
          <w:lang w:val="en-US" w:eastAsia="zh-CN"/>
        </w:rPr>
        <w:t>同</w:t>
      </w:r>
      <w:r>
        <w:rPr>
          <w:rFonts w:hint="eastAsia" w:ascii="宋体" w:hAnsi="宋体" w:eastAsia="宋体" w:cs="宋体"/>
        </w:rPr>
        <w:t>等法律效力。</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本合同一式</w:t>
      </w:r>
      <w:r>
        <w:rPr>
          <w:rFonts w:hint="eastAsia" w:ascii="宋体" w:hAnsi="宋体" w:eastAsia="宋体" w:cs="宋体"/>
          <w:u w:val="single"/>
          <w:lang w:val="en-US" w:eastAsia="zh-CN"/>
        </w:rPr>
        <w:t xml:space="preserve">        </w:t>
      </w:r>
      <w:r>
        <w:rPr>
          <w:rFonts w:hint="eastAsia" w:ascii="宋体" w:hAnsi="宋体" w:eastAsia="宋体" w:cs="宋体"/>
        </w:rPr>
        <w:t>份，甲、乙双方各执</w:t>
      </w:r>
      <w:r>
        <w:rPr>
          <w:rFonts w:hint="eastAsia" w:ascii="宋体" w:hAnsi="宋体" w:eastAsia="宋体" w:cs="宋体"/>
          <w:u w:val="single"/>
          <w:lang w:val="en-US" w:eastAsia="zh-CN"/>
        </w:rPr>
        <w:t xml:space="preserve">       </w:t>
      </w:r>
      <w:r>
        <w:rPr>
          <w:rFonts w:hint="eastAsia" w:ascii="宋体" w:hAnsi="宋体" w:eastAsia="宋体" w:cs="宋体"/>
        </w:rPr>
        <w:t>份。</w:t>
      </w:r>
    </w:p>
    <w:p>
      <w:pPr>
        <w:shd w:val="clear" w:color="auto" w:fill="auto"/>
        <w:bidi w:val="0"/>
        <w:spacing w:line="360" w:lineRule="auto"/>
        <w:ind w:firstLine="480" w:firstLineChars="200"/>
        <w:rPr>
          <w:rFonts w:hint="eastAsia" w:ascii="宋体" w:hAnsi="宋体" w:eastAsia="宋体" w:cs="宋体"/>
          <w:lang w:val="zh-CN"/>
        </w:rPr>
      </w:pPr>
    </w:p>
    <w:p>
      <w:pPr>
        <w:shd w:val="clear" w:color="auto" w:fill="auto"/>
        <w:bidi w:val="0"/>
        <w:spacing w:line="360" w:lineRule="auto"/>
        <w:ind w:firstLine="480" w:firstLineChars="200"/>
        <w:rPr>
          <w:rFonts w:hint="eastAsia" w:ascii="宋体" w:hAnsi="宋体" w:eastAsia="宋体" w:cs="宋体"/>
          <w:lang w:val="zh-CN"/>
        </w:rPr>
      </w:pPr>
      <w:r>
        <w:rPr>
          <w:rFonts w:hint="eastAsia" w:ascii="宋体" w:hAnsi="宋体" w:eastAsia="宋体" w:cs="宋体"/>
          <w:lang w:val="zh-CN"/>
        </w:rPr>
        <w:t>甲方：                                   乙方：</w:t>
      </w:r>
    </w:p>
    <w:p>
      <w:pPr>
        <w:shd w:val="clear" w:color="auto" w:fill="auto"/>
        <w:bidi w:val="0"/>
        <w:spacing w:line="360" w:lineRule="auto"/>
        <w:ind w:firstLine="480" w:firstLineChars="200"/>
        <w:rPr>
          <w:rFonts w:hint="eastAsia" w:ascii="宋体" w:hAnsi="宋体" w:eastAsia="宋体" w:cs="宋体"/>
          <w:lang w:val="zh-CN"/>
        </w:rPr>
      </w:pPr>
      <w:r>
        <w:rPr>
          <w:rFonts w:hint="eastAsia" w:ascii="宋体" w:hAnsi="宋体" w:eastAsia="宋体" w:cs="宋体"/>
          <w:lang w:val="zh-CN"/>
        </w:rPr>
        <w:t>统一社会信用代码：                       统一社会信用代码：</w:t>
      </w:r>
    </w:p>
    <w:p>
      <w:pPr>
        <w:shd w:val="clear" w:color="auto" w:fill="auto"/>
        <w:bidi w:val="0"/>
        <w:spacing w:line="360" w:lineRule="auto"/>
        <w:ind w:firstLine="480" w:firstLineChars="200"/>
        <w:rPr>
          <w:rFonts w:hint="eastAsia" w:ascii="宋体" w:hAnsi="宋体" w:eastAsia="宋体" w:cs="宋体"/>
          <w:lang w:val="zh-CN"/>
        </w:rPr>
      </w:pPr>
    </w:p>
    <w:p>
      <w:pPr>
        <w:shd w:val="clear" w:color="auto" w:fill="auto"/>
        <w:bidi w:val="0"/>
        <w:spacing w:line="360" w:lineRule="auto"/>
        <w:ind w:firstLine="480" w:firstLineChars="200"/>
        <w:rPr>
          <w:rFonts w:hint="eastAsia" w:ascii="宋体" w:hAnsi="宋体" w:eastAsia="宋体" w:cs="宋体"/>
          <w:lang w:val="zh-CN"/>
        </w:rPr>
      </w:pPr>
      <w:r>
        <w:rPr>
          <w:rFonts w:hint="eastAsia" w:ascii="宋体" w:hAnsi="宋体" w:eastAsia="宋体" w:cs="宋体"/>
          <w:lang w:val="zh-CN"/>
        </w:rPr>
        <w:t>法定代表人或                             法定代表人或</w:t>
      </w:r>
    </w:p>
    <w:p>
      <w:pPr>
        <w:shd w:val="clear" w:color="auto" w:fill="auto"/>
        <w:bidi w:val="0"/>
        <w:spacing w:line="360" w:lineRule="auto"/>
        <w:ind w:firstLine="480" w:firstLineChars="200"/>
        <w:rPr>
          <w:rFonts w:hint="eastAsia" w:ascii="宋体" w:hAnsi="宋体" w:eastAsia="宋体" w:cs="宋体"/>
          <w:lang w:val="zh-CN"/>
        </w:rPr>
      </w:pPr>
      <w:r>
        <w:rPr>
          <w:rFonts w:hint="eastAsia" w:ascii="宋体" w:hAnsi="宋体" w:eastAsia="宋体" w:cs="宋体"/>
          <w:lang w:val="zh-CN"/>
        </w:rPr>
        <w:t xml:space="preserve">授权代表（签字）：                       授权代表（签字）： </w:t>
      </w:r>
    </w:p>
    <w:p>
      <w:pPr>
        <w:shd w:val="clear" w:color="auto" w:fill="auto"/>
        <w:bidi w:val="0"/>
        <w:spacing w:line="360" w:lineRule="auto"/>
        <w:ind w:firstLine="480" w:firstLineChars="200"/>
        <w:rPr>
          <w:rFonts w:hint="eastAsia" w:ascii="宋体" w:hAnsi="宋体" w:eastAsia="宋体" w:cs="宋体"/>
          <w:lang w:val="zh-CN"/>
        </w:rPr>
      </w:pPr>
    </w:p>
    <w:p>
      <w:pPr>
        <w:shd w:val="clear" w:color="auto" w:fill="auto"/>
        <w:bidi w:val="0"/>
        <w:spacing w:line="360" w:lineRule="auto"/>
        <w:ind w:firstLine="480" w:firstLineChars="200"/>
        <w:rPr>
          <w:rFonts w:hint="eastAsia" w:ascii="宋体" w:hAnsi="宋体" w:eastAsia="宋体" w:cs="宋体"/>
          <w:lang w:val="zh-CN"/>
        </w:rPr>
      </w:pPr>
      <w:r>
        <w:rPr>
          <w:rFonts w:hint="eastAsia" w:ascii="宋体" w:hAnsi="宋体" w:eastAsia="宋体" w:cs="宋体"/>
          <w:lang w:val="zh-CN"/>
        </w:rPr>
        <w:t xml:space="preserve">电话：                                   电话： </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 xml:space="preserve">开户银行：                               开户银行： </w:t>
      </w:r>
    </w:p>
    <w:p>
      <w:pPr>
        <w:shd w:val="clear" w:color="auto" w:fill="auto"/>
        <w:bidi w:val="0"/>
        <w:spacing w:line="360" w:lineRule="auto"/>
        <w:ind w:firstLine="480" w:firstLineChars="200"/>
        <w:rPr>
          <w:rFonts w:hint="eastAsia" w:ascii="宋体" w:hAnsi="宋体" w:eastAsia="宋体" w:cs="宋体"/>
        </w:rPr>
      </w:pPr>
      <w:r>
        <w:rPr>
          <w:rFonts w:hint="eastAsia" w:ascii="宋体" w:hAnsi="宋体" w:eastAsia="宋体" w:cs="宋体"/>
        </w:rPr>
        <w:t xml:space="preserve">开户名称：                               开户名称： </w:t>
      </w:r>
    </w:p>
    <w:p>
      <w:pPr>
        <w:shd w:val="clear" w:color="auto" w:fill="auto"/>
        <w:bidi w:val="0"/>
        <w:spacing w:line="360" w:lineRule="auto"/>
        <w:ind w:firstLine="480" w:firstLineChars="200"/>
      </w:pPr>
      <w:r>
        <w:rPr>
          <w:rFonts w:hint="eastAsia" w:ascii="宋体" w:hAnsi="宋体" w:eastAsia="宋体" w:cs="宋体"/>
        </w:rPr>
        <w:t>开户账号：</w:t>
      </w:r>
      <w:r>
        <w:rPr>
          <w:rFonts w:hint="eastAsia" w:ascii="宋体" w:hAnsi="宋体" w:eastAsia="宋体" w:cs="宋体"/>
          <w:lang w:val="zh-CN"/>
        </w:rPr>
        <w:t xml:space="preserve">                               </w:t>
      </w:r>
      <w:r>
        <w:rPr>
          <w:rFonts w:hint="eastAsia" w:ascii="宋体" w:hAnsi="宋体" w:eastAsia="宋体" w:cs="宋体"/>
        </w:rPr>
        <w:t>开户账号：</w:t>
      </w:r>
    </w:p>
    <w:p>
      <w:pPr>
        <w:bidi w:val="0"/>
        <w:rPr>
          <w:rFonts w:hint="eastAsia"/>
          <w:lang w:val="zh-CN"/>
        </w:rPr>
      </w:pPr>
    </w:p>
    <w:p>
      <w:pPr>
        <w:shd w:val="clear" w:color="auto" w:fill="auto"/>
        <w:bidi w:val="0"/>
        <w:spacing w:line="360" w:lineRule="auto"/>
        <w:ind w:firstLine="480" w:firstLineChars="200"/>
        <w:rPr>
          <w:rFonts w:hint="eastAsia" w:ascii="宋体" w:hAnsi="宋体" w:eastAsia="宋体" w:cs="宋体"/>
          <w:lang w:val="zh-CN" w:eastAsia="zh-CN"/>
        </w:rPr>
      </w:pPr>
      <w:r>
        <w:rPr>
          <w:rFonts w:hint="eastAsia" w:ascii="宋体" w:hAnsi="宋体" w:eastAsia="宋体" w:cs="宋体"/>
          <w:lang w:val="en-US" w:eastAsia="zh-CN"/>
        </w:rPr>
        <w:t>合</w:t>
      </w:r>
      <w:r>
        <w:rPr>
          <w:rFonts w:hint="eastAsia" w:ascii="宋体" w:hAnsi="宋体" w:eastAsia="宋体" w:cs="宋体"/>
          <w:lang w:val="zh-CN"/>
        </w:rPr>
        <w:t>同法律审核</w:t>
      </w:r>
      <w:r>
        <w:rPr>
          <w:rFonts w:hint="eastAsia" w:cs="宋体"/>
          <w:lang w:val="en-US" w:eastAsia="zh-CN"/>
        </w:rPr>
        <w:t>部门</w:t>
      </w:r>
      <w:r>
        <w:rPr>
          <w:rFonts w:hint="eastAsia" w:ascii="宋体" w:hAnsi="宋体" w:eastAsia="宋体" w:cs="宋体"/>
          <w:lang w:val="zh-CN"/>
        </w:rPr>
        <w:t>（盖章）</w:t>
      </w:r>
      <w:r>
        <w:rPr>
          <w:rFonts w:hint="eastAsia" w:ascii="宋体" w:hAnsi="宋体" w:eastAsia="宋体" w:cs="宋体"/>
          <w:lang w:val="zh-CN" w:eastAsia="zh-CN"/>
        </w:rPr>
        <w:t>：</w:t>
      </w:r>
    </w:p>
    <w:p>
      <w:pPr>
        <w:shd w:val="clear" w:color="auto" w:fill="auto"/>
        <w:bidi w:val="0"/>
        <w:spacing w:line="360" w:lineRule="auto"/>
        <w:ind w:firstLine="480" w:firstLineChars="200"/>
        <w:jc w:val="right"/>
        <w:rPr>
          <w:rFonts w:hint="eastAsia" w:ascii="宋体" w:hAnsi="宋体" w:eastAsia="宋体" w:cs="宋体"/>
          <w:lang w:val="zh-CN"/>
        </w:rPr>
      </w:pPr>
      <w:r>
        <w:rPr>
          <w:rFonts w:hint="eastAsia" w:ascii="宋体" w:hAnsi="宋体" w:eastAsia="宋体" w:cs="宋体"/>
          <w:lang w:val="zh-CN"/>
        </w:rPr>
        <w:t>时间：</w:t>
      </w:r>
      <w:r>
        <w:rPr>
          <w:rFonts w:hint="eastAsia" w:ascii="宋体" w:hAnsi="宋体" w:eastAsia="宋体" w:cs="宋体"/>
          <w:lang w:val="zh-CN"/>
        </w:rPr>
        <w:tab/>
      </w:r>
      <w:r>
        <w:rPr>
          <w:rFonts w:hint="eastAsia" w:ascii="宋体" w:hAnsi="宋体" w:eastAsia="宋体" w:cs="宋体"/>
          <w:lang w:val="en-US" w:eastAsia="zh-CN"/>
        </w:rPr>
        <w:t xml:space="preserve">    </w:t>
      </w:r>
      <w:r>
        <w:rPr>
          <w:rFonts w:hint="eastAsia" w:ascii="宋体" w:hAnsi="宋体" w:eastAsia="宋体" w:cs="宋体"/>
          <w:lang w:val="zh-CN"/>
        </w:rPr>
        <w:t>年</w:t>
      </w:r>
      <w:r>
        <w:rPr>
          <w:rFonts w:hint="eastAsia" w:ascii="宋体" w:hAnsi="宋体" w:eastAsia="宋体" w:cs="宋体"/>
          <w:lang w:val="en-US" w:eastAsia="zh-CN"/>
        </w:rPr>
        <w:t xml:space="preserve">  </w:t>
      </w:r>
      <w:r>
        <w:rPr>
          <w:rFonts w:hint="eastAsia" w:cs="宋体"/>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lang w:val="zh-CN"/>
        </w:rPr>
        <w:t>月</w:t>
      </w:r>
      <w:r>
        <w:rPr>
          <w:rFonts w:hint="eastAsia" w:ascii="宋体" w:hAnsi="宋体" w:eastAsia="宋体" w:cs="宋体"/>
          <w:lang w:val="en-US" w:eastAsia="zh-CN"/>
        </w:rPr>
        <w:t xml:space="preserve">  </w:t>
      </w:r>
      <w:r>
        <w:rPr>
          <w:rFonts w:hint="eastAsia" w:cs="宋体"/>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lang w:val="zh-CN"/>
        </w:rPr>
        <w:t>日</w:t>
      </w:r>
    </w:p>
    <w:p>
      <w:pPr>
        <w:rPr>
          <w:rFonts w:hint="eastAsia" w:ascii="宋体" w:hAnsi="宋体" w:eastAsia="宋体" w:cs="宋体"/>
          <w:lang w:val="zh-CN"/>
        </w:rPr>
      </w:pPr>
      <w:r>
        <w:rPr>
          <w:rFonts w:hint="eastAsia" w:ascii="宋体" w:hAnsi="宋体" w:eastAsia="宋体" w:cs="宋体"/>
          <w:lang w:val="zh-CN"/>
        </w:rPr>
        <w:br w:type="page"/>
      </w:r>
    </w:p>
    <w:p>
      <w:pPr>
        <w:shd w:val="clear" w:color="auto" w:fill="auto"/>
        <w:bidi w:val="0"/>
        <w:spacing w:line="360" w:lineRule="auto"/>
        <w:ind w:firstLine="480" w:firstLineChars="200"/>
        <w:rPr>
          <w:rFonts w:hint="eastAsia" w:ascii="宋体" w:hAnsi="宋体" w:eastAsia="宋体" w:cs="宋体"/>
          <w:lang w:val="zh-CN"/>
        </w:rPr>
      </w:pPr>
      <w:r>
        <w:rPr>
          <w:rFonts w:hint="eastAsia" w:ascii="宋体" w:hAnsi="宋体" w:eastAsia="宋体" w:cs="宋体"/>
          <w:lang w:val="zh-CN"/>
        </w:rPr>
        <w:t>特别说明：</w:t>
      </w:r>
    </w:p>
    <w:p>
      <w:pPr>
        <w:shd w:val="clear" w:color="auto" w:fill="auto"/>
        <w:bidi w:val="0"/>
        <w:spacing w:line="360" w:lineRule="auto"/>
        <w:ind w:firstLine="480" w:firstLineChars="200"/>
        <w:rPr>
          <w:rFonts w:hint="eastAsia" w:ascii="宋体" w:hAnsi="宋体" w:eastAsia="宋体" w:cs="宋体"/>
          <w:lang w:val="zh-CN"/>
        </w:rPr>
      </w:pPr>
      <w:bookmarkStart w:id="288" w:name="bookmark85"/>
      <w:bookmarkEnd w:id="288"/>
      <w:r>
        <w:rPr>
          <w:rFonts w:hint="eastAsia" w:ascii="宋体" w:hAnsi="宋体" w:eastAsia="宋体" w:cs="宋体"/>
          <w:lang w:val="en-US" w:eastAsia="zh-CN"/>
        </w:rPr>
        <w:t>1、</w:t>
      </w:r>
      <w:r>
        <w:rPr>
          <w:rFonts w:hint="eastAsia" w:ascii="宋体" w:hAnsi="宋体" w:eastAsia="宋体" w:cs="宋体"/>
          <w:lang w:val="zh-CN"/>
        </w:rPr>
        <w:t>本</w:t>
      </w:r>
      <w:r>
        <w:rPr>
          <w:rFonts w:hint="eastAsia" w:ascii="宋体" w:hAnsi="宋体" w:eastAsia="宋体" w:cs="宋体"/>
          <w:lang w:val="en-US" w:eastAsia="zh-CN"/>
        </w:rPr>
        <w:t>范</w:t>
      </w:r>
      <w:r>
        <w:rPr>
          <w:rFonts w:hint="eastAsia" w:ascii="宋体" w:hAnsi="宋体" w:eastAsia="宋体" w:cs="宋体"/>
          <w:lang w:val="zh-CN"/>
        </w:rPr>
        <w:t>本根据</w:t>
      </w:r>
      <w:r>
        <w:rPr>
          <w:rFonts w:hint="eastAsia" w:ascii="宋体" w:hAnsi="宋体" w:eastAsia="宋体" w:cs="宋体"/>
          <w:lang w:val="zh-CN" w:eastAsia="zh-CN"/>
        </w:rPr>
        <w:t>《政</w:t>
      </w:r>
      <w:r>
        <w:rPr>
          <w:rFonts w:hint="eastAsia" w:ascii="宋体" w:hAnsi="宋体" w:eastAsia="宋体" w:cs="宋体"/>
          <w:lang w:val="zh-CN"/>
        </w:rPr>
        <w:t>府釆购法》、《合</w:t>
      </w:r>
      <w:r>
        <w:rPr>
          <w:rFonts w:hint="eastAsia" w:ascii="宋体" w:hAnsi="宋体" w:eastAsia="宋体" w:cs="宋体"/>
          <w:lang w:val="zh-CN" w:eastAsia="zh-CN"/>
        </w:rPr>
        <w:t>同法》</w:t>
      </w:r>
      <w:r>
        <w:rPr>
          <w:rFonts w:hint="eastAsia" w:ascii="宋体" w:hAnsi="宋体" w:eastAsia="宋体" w:cs="宋体"/>
          <w:lang w:val="zh-CN"/>
        </w:rPr>
        <w:t>等法律法规制定具体</w:t>
      </w:r>
      <w:r>
        <w:rPr>
          <w:rFonts w:hint="eastAsia" w:ascii="宋体" w:hAnsi="宋体" w:eastAsia="宋体" w:cs="宋体"/>
          <w:lang w:val="en-US" w:eastAsia="zh-CN"/>
        </w:rPr>
        <w:t>项</w:t>
      </w:r>
      <w:r>
        <w:rPr>
          <w:rFonts w:hint="eastAsia" w:ascii="宋体" w:hAnsi="宋体" w:eastAsia="宋体" w:cs="宋体"/>
          <w:lang w:val="zh-CN"/>
        </w:rPr>
        <w:t>目的釆购合同条款，在本范本框架内由甲乙双方协商一致</w:t>
      </w:r>
      <w:r>
        <w:rPr>
          <w:rFonts w:hint="eastAsia" w:ascii="宋体" w:hAnsi="宋体" w:eastAsia="宋体" w:cs="宋体"/>
          <w:lang w:val="zh-CN" w:eastAsia="zh-CN"/>
        </w:rPr>
        <w:t>签订，</w:t>
      </w:r>
      <w:r>
        <w:rPr>
          <w:rFonts w:hint="eastAsia" w:ascii="宋体" w:hAnsi="宋体" w:eastAsia="宋体" w:cs="宋体"/>
          <w:lang w:val="zh-CN"/>
        </w:rPr>
        <w:t>空格处划横线。</w:t>
      </w:r>
    </w:p>
    <w:p>
      <w:pPr>
        <w:shd w:val="clear" w:color="auto" w:fill="auto"/>
        <w:bidi w:val="0"/>
        <w:spacing w:line="360" w:lineRule="auto"/>
        <w:ind w:firstLine="480" w:firstLineChars="200"/>
        <w:rPr>
          <w:rFonts w:hint="eastAsia" w:ascii="宋体" w:hAnsi="宋体" w:eastAsia="宋体" w:cs="宋体"/>
          <w:lang w:val="zh-CN"/>
        </w:rPr>
      </w:pPr>
      <w:bookmarkStart w:id="289" w:name="bookmark86"/>
      <w:bookmarkEnd w:id="289"/>
      <w:r>
        <w:rPr>
          <w:rFonts w:hint="eastAsia" w:ascii="宋体" w:hAnsi="宋体" w:eastAsia="宋体" w:cs="宋体"/>
          <w:lang w:val="en-US" w:eastAsia="zh-CN"/>
        </w:rPr>
        <w:t>2、</w:t>
      </w:r>
      <w:r>
        <w:rPr>
          <w:rFonts w:hint="eastAsia" w:ascii="宋体" w:hAnsi="宋体" w:eastAsia="宋体" w:cs="宋体"/>
          <w:lang w:val="zh-CN"/>
        </w:rPr>
        <w:t>收款单位名称应与本合同乙方单位名称、项目中</w:t>
      </w:r>
      <w:r>
        <w:rPr>
          <w:rFonts w:hint="eastAsia" w:ascii="宋体" w:hAnsi="宋体" w:eastAsia="宋体" w:cs="宋体"/>
          <w:lang w:val="en-US" w:eastAsia="zh-CN"/>
        </w:rPr>
        <w:t>标</w:t>
      </w:r>
      <w:r>
        <w:rPr>
          <w:rFonts w:hint="eastAsia" w:ascii="宋体" w:hAnsi="宋体" w:eastAsia="宋体" w:cs="宋体"/>
          <w:lang w:val="zh-CN"/>
        </w:rPr>
        <w:t>单位名称开具发票单位名称相</w:t>
      </w:r>
      <w:r>
        <w:rPr>
          <w:rFonts w:hint="eastAsia" w:ascii="宋体" w:hAnsi="宋体" w:eastAsia="宋体" w:cs="宋体"/>
          <w:lang w:val="zh-CN" w:eastAsia="zh-CN"/>
        </w:rPr>
        <w:t>一</w:t>
      </w:r>
      <w:r>
        <w:rPr>
          <w:rFonts w:hint="eastAsia" w:ascii="宋体" w:hAnsi="宋体" w:eastAsia="宋体" w:cs="宋体"/>
          <w:lang w:val="en-US" w:eastAsia="zh-CN"/>
        </w:rPr>
        <w:t>致。</w:t>
      </w:r>
    </w:p>
    <w:p>
      <w:pPr>
        <w:shd w:val="clear" w:color="auto" w:fill="auto"/>
        <w:bidi w:val="0"/>
        <w:spacing w:line="360" w:lineRule="auto"/>
        <w:ind w:firstLine="480" w:firstLineChars="200"/>
        <w:rPr>
          <w:rFonts w:hint="eastAsia" w:ascii="宋体" w:hAnsi="宋体" w:eastAsia="宋体" w:cs="宋体"/>
          <w:lang w:val="zh-CN"/>
        </w:rPr>
      </w:pPr>
      <w:bookmarkStart w:id="290" w:name="bookmark87"/>
      <w:bookmarkEnd w:id="290"/>
      <w:r>
        <w:rPr>
          <w:rFonts w:hint="eastAsia" w:ascii="宋体" w:hAnsi="宋体" w:eastAsia="宋体" w:cs="宋体"/>
          <w:lang w:val="en-US" w:eastAsia="zh-CN"/>
        </w:rPr>
        <w:t>3、</w:t>
      </w:r>
      <w:r>
        <w:rPr>
          <w:rFonts w:hint="eastAsia" w:ascii="宋体" w:hAnsi="宋体" w:eastAsia="宋体" w:cs="宋体"/>
          <w:lang w:val="zh-CN"/>
        </w:rPr>
        <w:t>甲方（釆购单位）应</w:t>
      </w:r>
      <w:r>
        <w:rPr>
          <w:rFonts w:hint="eastAsia" w:ascii="宋体" w:hAnsi="宋体" w:eastAsia="宋体" w:cs="宋体"/>
          <w:lang w:val="en-US" w:eastAsia="zh-CN"/>
        </w:rPr>
        <w:t>盖</w:t>
      </w:r>
      <w:r>
        <w:rPr>
          <w:rFonts w:hint="eastAsia" w:ascii="宋体" w:hAnsi="宋体" w:eastAsia="宋体" w:cs="宋体"/>
          <w:lang w:val="zh-CN"/>
        </w:rPr>
        <w:t>本单位公章（不允许盖内设科室章），乙方应盖单位公章或合同专用章，合同双方应盖</w:t>
      </w:r>
      <w:r>
        <w:rPr>
          <w:rFonts w:hint="eastAsia" w:ascii="宋体" w:hAnsi="宋体" w:eastAsia="宋体" w:cs="宋体"/>
          <w:lang w:val="en-US" w:eastAsia="zh-CN"/>
        </w:rPr>
        <w:t>骑缝</w:t>
      </w:r>
      <w:r>
        <w:rPr>
          <w:rFonts w:hint="eastAsia" w:ascii="宋体" w:hAnsi="宋体" w:eastAsia="宋体" w:cs="宋体"/>
          <w:lang w:val="zh-CN"/>
        </w:rPr>
        <w:t>章。</w:t>
      </w:r>
    </w:p>
    <w:p>
      <w:pPr>
        <w:shd w:val="clear" w:color="auto" w:fill="auto"/>
        <w:bidi w:val="0"/>
        <w:spacing w:line="360" w:lineRule="auto"/>
        <w:ind w:firstLine="480" w:firstLineChars="200"/>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eastAsia="宋体" w:cs="宋体"/>
          <w:lang w:val="zh-CN"/>
        </w:rPr>
        <w:t>除涉密项目</w:t>
      </w:r>
      <w:r>
        <w:rPr>
          <w:rFonts w:hint="eastAsia" w:ascii="宋体" w:hAnsi="宋体" w:eastAsia="宋体" w:cs="宋体"/>
          <w:lang w:val="zh-CN" w:eastAsia="zh-CN"/>
        </w:rPr>
        <w:t>外，</w:t>
      </w:r>
      <w:r>
        <w:rPr>
          <w:rFonts w:hint="eastAsia" w:ascii="宋体" w:hAnsi="宋体" w:eastAsia="宋体" w:cs="宋体"/>
          <w:lang w:val="en-US" w:eastAsia="zh-CN"/>
        </w:rPr>
        <w:t>根</w:t>
      </w:r>
      <w:r>
        <w:rPr>
          <w:rFonts w:hint="eastAsia" w:ascii="宋体" w:hAnsi="宋体" w:eastAsia="宋体" w:cs="宋体"/>
          <w:lang w:val="zh-CN" w:eastAsia="zh-CN"/>
        </w:rPr>
        <w:t>据</w:t>
      </w:r>
      <w:r>
        <w:rPr>
          <w:rFonts w:hint="eastAsia" w:ascii="宋体" w:hAnsi="宋体" w:eastAsia="宋体" w:cs="宋体"/>
          <w:lang w:val="zh-CN"/>
        </w:rPr>
        <w:t>《政府釆购法实施</w:t>
      </w:r>
      <w:r>
        <w:rPr>
          <w:rFonts w:hint="eastAsia" w:ascii="宋体" w:hAnsi="宋体" w:eastAsia="宋体" w:cs="宋体"/>
          <w:lang w:val="zh-CN" w:eastAsia="zh-CN"/>
        </w:rPr>
        <w:t>条例》</w:t>
      </w:r>
      <w:r>
        <w:rPr>
          <w:rFonts w:hint="eastAsia" w:ascii="宋体" w:hAnsi="宋体" w:eastAsia="宋体" w:cs="宋体"/>
          <w:lang w:val="zh-CN"/>
        </w:rPr>
        <w:t>第50条规定</w:t>
      </w:r>
      <w:r>
        <w:rPr>
          <w:rFonts w:hint="eastAsia" w:ascii="宋体" w:hAnsi="宋体" w:eastAsia="宋体" w:cs="宋体"/>
          <w:lang w:val="zh-CN" w:eastAsia="zh-CN"/>
        </w:rPr>
        <w:t>：</w:t>
      </w:r>
      <w:r>
        <w:rPr>
          <w:rFonts w:hint="eastAsia" w:ascii="宋体" w:hAnsi="宋体" w:eastAsia="宋体" w:cs="宋体"/>
          <w:lang w:val="zh-CN"/>
        </w:rPr>
        <w:t>釆购人位当自政府釆购合同签订之日起2个工作日内将政府釆购合同在省级以上人民政府财政部门指定的媒体上公</w:t>
      </w:r>
      <w:r>
        <w:rPr>
          <w:rFonts w:hint="eastAsia" w:ascii="宋体" w:hAnsi="宋体" w:eastAsia="宋体" w:cs="宋体"/>
          <w:lang w:val="en-US" w:eastAsia="zh-CN"/>
        </w:rPr>
        <w:t>告。</w:t>
      </w:r>
    </w:p>
    <w:p>
      <w:pPr>
        <w:shd w:val="clear" w:color="auto" w:fill="auto"/>
        <w:bidi w:val="0"/>
        <w:spacing w:line="360" w:lineRule="auto"/>
        <w:ind w:firstLine="480" w:firstLineChars="200"/>
        <w:rPr>
          <w:rFonts w:hint="eastAsia" w:ascii="宋体" w:hAnsi="宋体" w:eastAsia="宋体" w:cs="宋体"/>
          <w:lang w:val="en-US" w:eastAsia="zh-CN"/>
        </w:rPr>
      </w:pPr>
    </w:p>
    <w:p>
      <w:pPr>
        <w:shd w:val="clear" w:color="auto" w:fill="auto"/>
        <w:bidi w:val="0"/>
        <w:spacing w:line="360" w:lineRule="auto"/>
        <w:ind w:firstLine="480" w:firstLineChars="200"/>
        <w:rPr>
          <w:rFonts w:hint="eastAsia" w:ascii="宋体" w:hAnsi="宋体" w:eastAsia="宋体" w:cs="宋体"/>
          <w:lang w:val="en-US" w:eastAsia="zh-CN"/>
        </w:rPr>
      </w:pPr>
    </w:p>
    <w:p>
      <w:pPr>
        <w:shd w:val="clear" w:color="auto" w:fill="auto"/>
        <w:bidi w:val="0"/>
        <w:spacing w:line="360" w:lineRule="auto"/>
        <w:ind w:firstLine="480" w:firstLineChars="200"/>
        <w:rPr>
          <w:rFonts w:hint="eastAsia" w:ascii="宋体" w:hAnsi="宋体" w:eastAsia="宋体" w:cs="宋体"/>
          <w:lang w:val="zh-CN"/>
        </w:rPr>
      </w:pPr>
      <w:r>
        <w:rPr>
          <w:rFonts w:hint="eastAsia" w:ascii="宋体" w:hAnsi="宋体" w:eastAsia="宋体" w:cs="宋体"/>
          <w:lang w:val="zh-CN"/>
        </w:rPr>
        <w:br w:type="page"/>
      </w:r>
    </w:p>
    <w:p>
      <w:pPr>
        <w:shd w:val="clear" w:color="auto" w:fill="auto"/>
        <w:bidi w:val="0"/>
        <w:spacing w:line="360" w:lineRule="auto"/>
        <w:rPr>
          <w:rFonts w:hint="eastAsia" w:ascii="宋体" w:hAnsi="宋体" w:eastAsia="宋体" w:cs="宋体"/>
          <w:lang w:val="zh-CN"/>
        </w:rPr>
      </w:pPr>
      <w:r>
        <w:rPr>
          <w:rFonts w:hint="eastAsia" w:ascii="宋体" w:hAnsi="宋体" w:eastAsia="宋体" w:cs="宋体"/>
          <w:lang w:val="zh-CN"/>
        </w:rPr>
        <w:t>附件</w:t>
      </w:r>
    </w:p>
    <w:p>
      <w:pPr>
        <w:shd w:val="clear" w:color="auto" w:fill="auto"/>
        <w:bidi w:val="0"/>
        <w:spacing w:line="360" w:lineRule="auto"/>
        <w:ind w:firstLine="640" w:firstLineChars="200"/>
        <w:jc w:val="center"/>
        <w:rPr>
          <w:rFonts w:hint="eastAsia" w:ascii="宋体" w:hAnsi="宋体" w:eastAsia="宋体" w:cs="宋体"/>
          <w:lang w:val="zh-CN"/>
        </w:rPr>
      </w:pPr>
      <w:r>
        <w:rPr>
          <w:rFonts w:hint="eastAsia" w:ascii="宋体" w:hAnsi="宋体" w:eastAsia="宋体" w:cs="宋体"/>
          <w:sz w:val="32"/>
          <w:szCs w:val="32"/>
          <w:lang w:val="zh-CN"/>
        </w:rPr>
        <w:t>服务明细项目一览表</w:t>
      </w:r>
    </w:p>
    <w:tbl>
      <w:tblPr>
        <w:tblStyle w:val="18"/>
        <w:tblW w:w="10008" w:type="dxa"/>
        <w:jc w:val="center"/>
        <w:tblLayout w:type="fixed"/>
        <w:tblCellMar>
          <w:top w:w="0" w:type="dxa"/>
          <w:left w:w="10" w:type="dxa"/>
          <w:bottom w:w="0" w:type="dxa"/>
          <w:right w:w="10" w:type="dxa"/>
        </w:tblCellMar>
      </w:tblPr>
      <w:tblGrid>
        <w:gridCol w:w="756"/>
        <w:gridCol w:w="2124"/>
        <w:gridCol w:w="2496"/>
        <w:gridCol w:w="984"/>
        <w:gridCol w:w="864"/>
        <w:gridCol w:w="1056"/>
        <w:gridCol w:w="1116"/>
        <w:gridCol w:w="612"/>
      </w:tblGrid>
      <w:tr>
        <w:tblPrEx>
          <w:tblCellMar>
            <w:top w:w="0" w:type="dxa"/>
            <w:left w:w="10" w:type="dxa"/>
            <w:bottom w:w="0" w:type="dxa"/>
            <w:right w:w="10" w:type="dxa"/>
          </w:tblCellMar>
        </w:tblPrEx>
        <w:trPr>
          <w:trHeight w:val="849" w:hRule="exact"/>
          <w:jc w:val="center"/>
        </w:trPr>
        <w:tc>
          <w:tcPr>
            <w:tcW w:w="75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序号</w:t>
            </w:r>
          </w:p>
        </w:tc>
        <w:tc>
          <w:tcPr>
            <w:tcW w:w="2124"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服务名称</w:t>
            </w:r>
          </w:p>
        </w:tc>
        <w:tc>
          <w:tcPr>
            <w:tcW w:w="249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服务内容</w:t>
            </w:r>
          </w:p>
        </w:tc>
        <w:tc>
          <w:tcPr>
            <w:tcW w:w="984"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计量单位</w:t>
            </w:r>
          </w:p>
        </w:tc>
        <w:tc>
          <w:tcPr>
            <w:tcW w:w="864"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工作量</w:t>
            </w:r>
          </w:p>
        </w:tc>
        <w:tc>
          <w:tcPr>
            <w:tcW w:w="105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单价</w:t>
            </w:r>
          </w:p>
          <w:p>
            <w:pPr>
              <w:keepNext w:val="0"/>
              <w:keepLines w:val="0"/>
              <w:suppressLineNumbers w:val="0"/>
              <w:bidi w:val="0"/>
              <w:spacing w:beforeAutospacing="0" w:afterAutospacing="0"/>
              <w:jc w:val="center"/>
              <w:rPr>
                <w:rFonts w:hint="eastAsia"/>
                <w:lang w:val="zh-CN"/>
              </w:rPr>
            </w:pPr>
            <w:r>
              <w:rPr>
                <w:rFonts w:hint="eastAsia"/>
                <w:lang w:val="zh-CN"/>
              </w:rPr>
              <w:t>（元）</w:t>
            </w:r>
          </w:p>
        </w:tc>
        <w:tc>
          <w:tcPr>
            <w:tcW w:w="111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总价</w:t>
            </w:r>
          </w:p>
          <w:p>
            <w:pPr>
              <w:keepNext w:val="0"/>
              <w:keepLines w:val="0"/>
              <w:suppressLineNumbers w:val="0"/>
              <w:bidi w:val="0"/>
              <w:spacing w:beforeAutospacing="0" w:afterAutospacing="0"/>
              <w:jc w:val="center"/>
              <w:rPr>
                <w:rFonts w:hint="eastAsia"/>
                <w:lang w:val="zh-CN"/>
              </w:rPr>
            </w:pPr>
            <w:r>
              <w:rPr>
                <w:rFonts w:hint="eastAsia"/>
                <w:lang w:val="zh-CN"/>
              </w:rPr>
              <w:t>（元）</w:t>
            </w:r>
          </w:p>
        </w:tc>
        <w:tc>
          <w:tcPr>
            <w:tcW w:w="612" w:type="dxa"/>
            <w:tcBorders>
              <w:top w:val="single" w:color="auto" w:sz="4" w:space="0"/>
              <w:left w:val="single" w:color="auto" w:sz="4" w:space="0"/>
              <w:righ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备注</w:t>
            </w: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（视明细项目加行）</w:t>
            </w: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12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249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98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864"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05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1116" w:type="dxa"/>
            <w:tcBorders>
              <w:top w:val="single" w:color="auto" w:sz="4" w:space="0"/>
              <w:lef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top"/>
          </w:tcPr>
          <w:p>
            <w:pPr>
              <w:keepNext w:val="0"/>
              <w:keepLines w:val="0"/>
              <w:suppressLineNumbers w:val="0"/>
              <w:bidi w:val="0"/>
              <w:spacing w:beforeAutospacing="0" w:afterAutospacing="0"/>
              <w:jc w:val="center"/>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2124"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5400" w:type="dxa"/>
            <w:gridSpan w:val="4"/>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eastAsia="宋体"/>
                <w:lang w:val="en-US" w:eastAsia="zh-CN"/>
              </w:rPr>
            </w:pPr>
            <w:r>
              <w:rPr>
                <w:rFonts w:hint="eastAsia"/>
                <w:lang w:val="en-US" w:eastAsia="zh-CN"/>
              </w:rPr>
              <w:t>物料</w:t>
            </w:r>
          </w:p>
        </w:tc>
        <w:tc>
          <w:tcPr>
            <w:tcW w:w="111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2124"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5400" w:type="dxa"/>
            <w:gridSpan w:val="4"/>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eastAsia="宋体"/>
                <w:lang w:val="en-US" w:eastAsia="zh-CN"/>
              </w:rPr>
            </w:pPr>
            <w:r>
              <w:rPr>
                <w:rFonts w:hint="eastAsia"/>
                <w:lang w:val="en-US" w:eastAsia="zh-CN"/>
              </w:rPr>
              <w:t>易耗品</w:t>
            </w:r>
          </w:p>
        </w:tc>
        <w:tc>
          <w:tcPr>
            <w:tcW w:w="111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2124"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5400" w:type="dxa"/>
            <w:gridSpan w:val="4"/>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eastAsia="宋体"/>
                <w:lang w:val="zh-CN" w:eastAsia="zh-CN"/>
              </w:rPr>
            </w:pPr>
            <w:r>
              <w:rPr>
                <w:rFonts w:hint="eastAsia"/>
                <w:lang w:val="zh-CN"/>
              </w:rPr>
              <w:t>专用</w:t>
            </w:r>
            <w:r>
              <w:rPr>
                <w:rFonts w:hint="eastAsia"/>
                <w:lang w:val="en-US" w:eastAsia="zh-CN"/>
              </w:rPr>
              <w:t>工具</w:t>
            </w:r>
          </w:p>
        </w:tc>
        <w:tc>
          <w:tcPr>
            <w:tcW w:w="111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2124"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5400" w:type="dxa"/>
            <w:gridSpan w:val="4"/>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调试费</w:t>
            </w:r>
          </w:p>
        </w:tc>
        <w:tc>
          <w:tcPr>
            <w:tcW w:w="111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2124"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5400" w:type="dxa"/>
            <w:gridSpan w:val="4"/>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培训费</w:t>
            </w:r>
          </w:p>
        </w:tc>
        <w:tc>
          <w:tcPr>
            <w:tcW w:w="111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r>
      <w:tr>
        <w:tblPrEx>
          <w:tblCellMar>
            <w:top w:w="0" w:type="dxa"/>
            <w:left w:w="10" w:type="dxa"/>
            <w:bottom w:w="0" w:type="dxa"/>
            <w:right w:w="10" w:type="dxa"/>
          </w:tblCellMar>
        </w:tblPrEx>
        <w:trPr>
          <w:trHeight w:val="397" w:hRule="exact"/>
          <w:jc w:val="center"/>
        </w:trPr>
        <w:tc>
          <w:tcPr>
            <w:tcW w:w="75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2124"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5400" w:type="dxa"/>
            <w:gridSpan w:val="4"/>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center"/>
              <w:rPr>
                <w:rFonts w:hint="eastAsia"/>
                <w:lang w:val="zh-CN"/>
              </w:rPr>
            </w:pPr>
            <w:r>
              <w:rPr>
                <w:rFonts w:hint="eastAsia"/>
                <w:lang w:val="zh-CN"/>
              </w:rPr>
              <w:t>其他</w:t>
            </w:r>
          </w:p>
        </w:tc>
        <w:tc>
          <w:tcPr>
            <w:tcW w:w="1116" w:type="dxa"/>
            <w:tcBorders>
              <w:top w:val="single" w:color="auto" w:sz="4" w:space="0"/>
              <w:lef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c>
          <w:tcPr>
            <w:tcW w:w="612" w:type="dxa"/>
            <w:tcBorders>
              <w:top w:val="single" w:color="auto" w:sz="4" w:space="0"/>
              <w:left w:val="single" w:color="auto" w:sz="4" w:space="0"/>
              <w:right w:val="single" w:color="auto" w:sz="4" w:space="0"/>
            </w:tcBorders>
            <w:shd w:val="clear" w:color="auto" w:fill="FFFFFF"/>
            <w:vAlign w:val="center"/>
          </w:tcPr>
          <w:p>
            <w:pPr>
              <w:keepNext w:val="0"/>
              <w:keepLines w:val="0"/>
              <w:suppressLineNumbers w:val="0"/>
              <w:bidi w:val="0"/>
              <w:spacing w:beforeAutospacing="0" w:afterAutospacing="0"/>
              <w:jc w:val="left"/>
              <w:rPr>
                <w:rFonts w:hint="eastAsia"/>
                <w:lang w:val="zh-CN"/>
              </w:rPr>
            </w:pPr>
          </w:p>
        </w:tc>
      </w:tr>
      <w:tr>
        <w:tblPrEx>
          <w:tblCellMar>
            <w:top w:w="0" w:type="dxa"/>
            <w:left w:w="10" w:type="dxa"/>
            <w:bottom w:w="0" w:type="dxa"/>
            <w:right w:w="10" w:type="dxa"/>
          </w:tblCellMar>
        </w:tblPrEx>
        <w:trPr>
          <w:trHeight w:val="897" w:hRule="exact"/>
          <w:jc w:val="center"/>
        </w:trPr>
        <w:tc>
          <w:tcPr>
            <w:tcW w:w="10008"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hd w:val="clear" w:color="auto" w:fill="auto"/>
              <w:bidi w:val="0"/>
              <w:spacing w:beforeAutospacing="0" w:afterAutospacing="0" w:line="360" w:lineRule="auto"/>
              <w:ind w:firstLine="480" w:firstLineChars="200"/>
              <w:rPr>
                <w:rFonts w:hint="default" w:ascii="宋体" w:hAnsi="宋体" w:eastAsia="宋体" w:cs="宋体"/>
                <w:lang w:val="en-US" w:eastAsia="zh-CN"/>
              </w:rPr>
            </w:pPr>
            <w:r>
              <w:rPr>
                <w:rFonts w:hint="eastAsia" w:ascii="宋体" w:hAnsi="宋体" w:eastAsia="宋体" w:cs="宋体"/>
                <w:lang w:val="zh-CN"/>
              </w:rPr>
              <w:t>合同价：</w:t>
            </w:r>
            <w:r>
              <w:rPr>
                <w:rFonts w:hint="eastAsia" w:ascii="宋体" w:hAnsi="宋体" w:eastAsia="宋体" w:cs="宋体"/>
                <w:lang w:val="en-US" w:eastAsia="zh-CN"/>
              </w:rPr>
              <w:t xml:space="preserve">       </w:t>
            </w:r>
            <w:r>
              <w:rPr>
                <w:rFonts w:hint="eastAsia" w:ascii="宋体" w:hAnsi="宋体" w:eastAsia="宋体" w:cs="宋体"/>
                <w:lang w:val="zh-CN"/>
              </w:rPr>
              <w:t>元</w:t>
            </w:r>
            <w:r>
              <w:rPr>
                <w:rFonts w:hint="eastAsia" w:ascii="宋体" w:hAnsi="宋体" w:eastAsia="宋体" w:cs="宋体"/>
                <w:lang w:val="en-US" w:eastAsia="zh-CN"/>
              </w:rPr>
              <w:t>，</w:t>
            </w:r>
            <w:r>
              <w:rPr>
                <w:rFonts w:hint="eastAsia" w:ascii="宋体" w:hAnsi="宋体" w:eastAsia="宋体" w:cs="宋体"/>
                <w:lang w:val="zh-CN"/>
              </w:rPr>
              <w:t>大写：</w:t>
            </w:r>
            <w:r>
              <w:rPr>
                <w:rFonts w:hint="eastAsia" w:ascii="宋体" w:hAnsi="宋体" w:eastAsia="宋体" w:cs="宋体"/>
                <w:lang w:val="en-US" w:eastAsia="zh-CN"/>
              </w:rPr>
              <w:t xml:space="preserve">                   </w:t>
            </w:r>
          </w:p>
        </w:tc>
      </w:tr>
    </w:tbl>
    <w:p>
      <w:pPr>
        <w:shd w:val="clear" w:color="auto" w:fill="auto"/>
        <w:bidi w:val="0"/>
        <w:spacing w:line="360" w:lineRule="auto"/>
        <w:ind w:firstLine="480" w:firstLineChars="200"/>
        <w:rPr>
          <w:rFonts w:hint="eastAsia" w:ascii="宋体" w:hAnsi="宋体" w:eastAsia="宋体" w:cs="宋体"/>
          <w:lang w:val="zh-CN"/>
        </w:rPr>
      </w:pPr>
    </w:p>
    <w:p>
      <w:pPr>
        <w:shd w:val="clear" w:color="auto" w:fill="auto"/>
        <w:bidi w:val="0"/>
        <w:spacing w:line="360" w:lineRule="auto"/>
        <w:ind w:firstLine="480" w:firstLineChars="200"/>
        <w:rPr>
          <w:rFonts w:hint="eastAsia" w:ascii="宋体" w:hAnsi="宋体" w:eastAsia="宋体" w:cs="宋体"/>
          <w:lang w:val="zh-CN"/>
        </w:rPr>
      </w:pPr>
    </w:p>
    <w:p>
      <w:pPr>
        <w:bidi w:val="0"/>
        <w:rPr>
          <w:rFonts w:hint="eastAsia" w:eastAsia="宋体"/>
          <w:sz w:val="24"/>
          <w:szCs w:val="24"/>
          <w:lang w:val="en-US" w:eastAsia="zh-CN"/>
        </w:rPr>
      </w:pPr>
    </w:p>
    <w:p>
      <w:pPr>
        <w:rPr>
          <w:rFonts w:hint="eastAsia"/>
          <w:sz w:val="24"/>
          <w:szCs w:val="24"/>
        </w:rPr>
      </w:pPr>
      <w:bookmarkStart w:id="291" w:name="_Toc20800_WPSOffice_Level1"/>
      <w:r>
        <w:rPr>
          <w:rFonts w:hint="eastAsia"/>
          <w:sz w:val="24"/>
          <w:szCs w:val="24"/>
        </w:rPr>
        <w:br w:type="page"/>
      </w:r>
    </w:p>
    <w:p>
      <w:pPr>
        <w:pStyle w:val="2"/>
        <w:spacing w:before="0" w:after="0" w:line="360" w:lineRule="auto"/>
        <w:ind w:left="0"/>
        <w:outlineLvl w:val="0"/>
        <w:rPr>
          <w:rFonts w:hint="default" w:ascii="宋体" w:hAnsi="宋体" w:eastAsia="宋体" w:cs="宋体"/>
          <w:sz w:val="48"/>
          <w:szCs w:val="48"/>
          <w:lang w:val="en-US"/>
        </w:rPr>
      </w:pPr>
      <w:bookmarkStart w:id="292" w:name="_Toc13646"/>
      <w:r>
        <w:rPr>
          <w:rFonts w:hint="eastAsia" w:ascii="宋体" w:hAnsi="宋体" w:eastAsia="宋体" w:cs="宋体"/>
          <w:sz w:val="48"/>
          <w:szCs w:val="48"/>
          <w:lang w:val="en-US"/>
        </w:rPr>
        <w:t>第五章</w:t>
      </w:r>
      <w:r>
        <w:rPr>
          <w:rFonts w:hint="eastAsia" w:ascii="宋体" w:hAnsi="宋体" w:eastAsia="宋体" w:cs="宋体"/>
          <w:sz w:val="48"/>
          <w:szCs w:val="48"/>
          <w:lang w:val="en-US" w:eastAsia="zh-CN"/>
        </w:rPr>
        <w:t xml:space="preserve"> </w:t>
      </w:r>
      <w:bookmarkEnd w:id="291"/>
      <w:r>
        <w:rPr>
          <w:rFonts w:hint="eastAsia" w:cs="宋体"/>
          <w:sz w:val="48"/>
          <w:szCs w:val="48"/>
          <w:lang w:val="en-US" w:eastAsia="zh-CN"/>
        </w:rPr>
        <w:t>采购清单</w:t>
      </w:r>
      <w:bookmarkEnd w:id="292"/>
    </w:p>
    <w:p>
      <w:pPr>
        <w:bidi w:val="0"/>
        <w:jc w:val="center"/>
        <w:rPr>
          <w:rFonts w:hint="eastAsia"/>
          <w:lang w:val="en-US" w:eastAsia="zh-CN"/>
        </w:rPr>
      </w:pPr>
      <w:r>
        <w:rPr>
          <w:rFonts w:hint="eastAsia"/>
          <w:lang w:val="en-US" w:eastAsia="zh-CN"/>
        </w:rPr>
        <w:drawing>
          <wp:inline distT="0" distB="0" distL="114300" distR="114300">
            <wp:extent cx="5520055" cy="7793990"/>
            <wp:effectExtent l="0" t="0" r="12065" b="8890"/>
            <wp:docPr id="1" name="图片 1" descr="固始县第二次全国地名普查成果转化工作项目(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固始县第二次全国地名普查成果转化工作项目(1)_02"/>
                    <pic:cNvPicPr>
                      <a:picLocks noChangeAspect="1"/>
                    </pic:cNvPicPr>
                  </pic:nvPicPr>
                  <pic:blipFill>
                    <a:blip r:embed="rId8"/>
                    <a:stretch>
                      <a:fillRect/>
                    </a:stretch>
                  </pic:blipFill>
                  <pic:spPr>
                    <a:xfrm>
                      <a:off x="0" y="0"/>
                      <a:ext cx="5520055" cy="7793990"/>
                    </a:xfrm>
                    <a:prstGeom prst="rect">
                      <a:avLst/>
                    </a:prstGeom>
                  </pic:spPr>
                </pic:pic>
              </a:graphicData>
            </a:graphic>
          </wp:inline>
        </w:drawing>
      </w:r>
      <w:r>
        <w:rPr>
          <w:rFonts w:hint="eastAsia"/>
          <w:lang w:val="en-US" w:eastAsia="zh-CN"/>
        </w:rPr>
        <w:drawing>
          <wp:inline distT="0" distB="0" distL="114300" distR="114300">
            <wp:extent cx="6000115" cy="8469630"/>
            <wp:effectExtent l="0" t="0" r="4445" b="3810"/>
            <wp:docPr id="2" name="图片 2" descr="固始县第二次全国地名普查成果转化工作项目(1)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固始县第二次全国地名普查成果转化工作项目(1)_03"/>
                    <pic:cNvPicPr>
                      <a:picLocks noChangeAspect="1"/>
                    </pic:cNvPicPr>
                  </pic:nvPicPr>
                  <pic:blipFill>
                    <a:blip r:embed="rId9"/>
                    <a:stretch>
                      <a:fillRect/>
                    </a:stretch>
                  </pic:blipFill>
                  <pic:spPr>
                    <a:xfrm>
                      <a:off x="0" y="0"/>
                      <a:ext cx="6000115" cy="8469630"/>
                    </a:xfrm>
                    <a:prstGeom prst="rect">
                      <a:avLst/>
                    </a:prstGeom>
                  </pic:spPr>
                </pic:pic>
              </a:graphicData>
            </a:graphic>
          </wp:inline>
        </w:drawing>
      </w:r>
      <w:r>
        <w:rPr>
          <w:rFonts w:hint="eastAsia"/>
          <w:lang w:val="en-US" w:eastAsia="zh-CN"/>
        </w:rPr>
        <w:drawing>
          <wp:inline distT="0" distB="0" distL="114300" distR="114300">
            <wp:extent cx="6000115" cy="8469630"/>
            <wp:effectExtent l="0" t="0" r="4445" b="3810"/>
            <wp:docPr id="3" name="图片 3" descr="固始县第二次全国地名普查成果转化工作项目(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固始县第二次全国地名普查成果转化工作项目(1)_04"/>
                    <pic:cNvPicPr>
                      <a:picLocks noChangeAspect="1"/>
                    </pic:cNvPicPr>
                  </pic:nvPicPr>
                  <pic:blipFill>
                    <a:blip r:embed="rId10"/>
                    <a:stretch>
                      <a:fillRect/>
                    </a:stretch>
                  </pic:blipFill>
                  <pic:spPr>
                    <a:xfrm>
                      <a:off x="0" y="0"/>
                      <a:ext cx="6000115" cy="8469630"/>
                    </a:xfrm>
                    <a:prstGeom prst="rect">
                      <a:avLst/>
                    </a:prstGeom>
                  </pic:spPr>
                </pic:pic>
              </a:graphicData>
            </a:graphic>
          </wp:inline>
        </w:drawing>
      </w:r>
      <w:r>
        <w:rPr>
          <w:rFonts w:hint="eastAsia"/>
          <w:lang w:val="en-US" w:eastAsia="zh-CN"/>
        </w:rPr>
        <w:drawing>
          <wp:inline distT="0" distB="0" distL="114300" distR="114300">
            <wp:extent cx="6000115" cy="8469630"/>
            <wp:effectExtent l="0" t="0" r="4445" b="3810"/>
            <wp:docPr id="4" name="图片 4" descr="固始县第二次全国地名普查成果转化工作项目(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固始县第二次全国地名普查成果转化工作项目(1)_05"/>
                    <pic:cNvPicPr>
                      <a:picLocks noChangeAspect="1"/>
                    </pic:cNvPicPr>
                  </pic:nvPicPr>
                  <pic:blipFill>
                    <a:blip r:embed="rId11"/>
                    <a:stretch>
                      <a:fillRect/>
                    </a:stretch>
                  </pic:blipFill>
                  <pic:spPr>
                    <a:xfrm>
                      <a:off x="0" y="0"/>
                      <a:ext cx="6000115" cy="8469630"/>
                    </a:xfrm>
                    <a:prstGeom prst="rect">
                      <a:avLst/>
                    </a:prstGeom>
                  </pic:spPr>
                </pic:pic>
              </a:graphicData>
            </a:graphic>
          </wp:inline>
        </w:drawing>
      </w:r>
    </w:p>
    <w:p>
      <w:pPr>
        <w:pStyle w:val="2"/>
        <w:spacing w:before="0" w:after="0" w:line="360" w:lineRule="auto"/>
        <w:ind w:left="0"/>
        <w:outlineLvl w:val="0"/>
        <w:rPr>
          <w:rFonts w:hint="eastAsia" w:ascii="宋体" w:hAnsi="宋体" w:eastAsia="宋体" w:cs="宋体"/>
          <w:sz w:val="48"/>
          <w:szCs w:val="48"/>
          <w:lang w:val="en-US"/>
        </w:rPr>
      </w:pPr>
      <w:bookmarkStart w:id="293" w:name="_Toc5702"/>
      <w:r>
        <w:rPr>
          <w:rFonts w:hint="eastAsia" w:ascii="宋体" w:hAnsi="宋体" w:eastAsia="宋体" w:cs="宋体"/>
          <w:sz w:val="48"/>
          <w:szCs w:val="48"/>
          <w:lang w:val="en-US"/>
        </w:rPr>
        <w:t>第</w:t>
      </w:r>
      <w:r>
        <w:rPr>
          <w:rFonts w:hint="eastAsia" w:ascii="宋体" w:hAnsi="宋体" w:eastAsia="宋体" w:cs="宋体"/>
          <w:sz w:val="48"/>
          <w:szCs w:val="48"/>
          <w:lang w:val="en-US" w:eastAsia="zh-CN"/>
        </w:rPr>
        <w:t>六</w:t>
      </w:r>
      <w:r>
        <w:rPr>
          <w:rFonts w:hint="eastAsia" w:ascii="宋体" w:hAnsi="宋体" w:eastAsia="宋体" w:cs="宋体"/>
          <w:sz w:val="48"/>
          <w:szCs w:val="48"/>
          <w:lang w:val="en-US"/>
        </w:rPr>
        <w:t>章</w:t>
      </w:r>
      <w:r>
        <w:rPr>
          <w:rFonts w:hint="eastAsia" w:ascii="宋体" w:hAnsi="宋体" w:eastAsia="宋体" w:cs="宋体"/>
          <w:sz w:val="48"/>
          <w:szCs w:val="48"/>
          <w:lang w:val="en-US" w:eastAsia="zh-CN"/>
        </w:rPr>
        <w:t xml:space="preserve"> </w:t>
      </w:r>
      <w:r>
        <w:rPr>
          <w:rFonts w:hint="eastAsia" w:ascii="宋体" w:hAnsi="宋体" w:eastAsia="宋体" w:cs="宋体"/>
          <w:sz w:val="48"/>
          <w:szCs w:val="48"/>
          <w:lang w:val="en-US"/>
        </w:rPr>
        <w:t>投标文件格式</w:t>
      </w:r>
      <w:bookmarkEnd w:id="293"/>
    </w:p>
    <w:p>
      <w:pPr>
        <w:bidi w:val="0"/>
        <w:jc w:val="center"/>
        <w:rPr>
          <w:sz w:val="24"/>
          <w:szCs w:val="24"/>
        </w:rPr>
      </w:pPr>
    </w:p>
    <w:p>
      <w:pPr>
        <w:bidi w:val="0"/>
        <w:jc w:val="center"/>
        <w:rPr>
          <w:sz w:val="24"/>
          <w:szCs w:val="24"/>
        </w:rPr>
      </w:pPr>
    </w:p>
    <w:p>
      <w:pPr>
        <w:tabs>
          <w:tab w:val="left" w:pos="1118"/>
        </w:tabs>
        <w:spacing w:before="70" w:after="0" w:line="240" w:lineRule="auto"/>
        <w:ind w:left="0" w:right="296"/>
        <w:jc w:val="center"/>
        <w:rPr>
          <w:rFonts w:ascii="宋体" w:hAnsi="宋体" w:eastAsia="宋体"/>
          <w:b/>
          <w:bCs/>
          <w:i w:val="0"/>
          <w:iCs w:val="0"/>
          <w:spacing w:val="-1"/>
          <w:sz w:val="44"/>
          <w:szCs w:val="36"/>
          <w:u w:val="none"/>
        </w:rPr>
      </w:pPr>
      <w:bookmarkStart w:id="294" w:name="_Toc27403_WPSOffice_Level1"/>
      <w:r>
        <w:rPr>
          <w:rFonts w:hint="eastAsia"/>
          <w:b/>
          <w:bCs/>
          <w:i w:val="0"/>
          <w:iCs w:val="0"/>
          <w:spacing w:val="-1"/>
          <w:sz w:val="44"/>
          <w:szCs w:val="36"/>
          <w:u w:val="none"/>
          <w:lang w:eastAsia="zh-CN"/>
        </w:rPr>
        <w:t>（</w:t>
      </w:r>
      <w:r>
        <w:rPr>
          <w:rFonts w:ascii="宋体" w:hAnsi="宋体" w:eastAsia="宋体"/>
          <w:b/>
          <w:bCs/>
          <w:i w:val="0"/>
          <w:iCs w:val="0"/>
          <w:spacing w:val="-1"/>
          <w:sz w:val="44"/>
          <w:szCs w:val="36"/>
          <w:u w:val="none"/>
        </w:rPr>
        <w:t>项目名称</w:t>
      </w:r>
      <w:r>
        <w:rPr>
          <w:rFonts w:hint="eastAsia"/>
          <w:b/>
          <w:bCs/>
          <w:i w:val="0"/>
          <w:iCs w:val="0"/>
          <w:spacing w:val="-1"/>
          <w:sz w:val="44"/>
          <w:szCs w:val="36"/>
          <w:u w:val="none"/>
          <w:lang w:eastAsia="zh-CN"/>
        </w:rPr>
        <w:t>）</w:t>
      </w:r>
      <w:bookmarkEnd w:id="294"/>
    </w:p>
    <w:p>
      <w:pPr>
        <w:bidi w:val="0"/>
        <w:jc w:val="center"/>
        <w:rPr>
          <w:sz w:val="24"/>
          <w:szCs w:val="24"/>
        </w:rPr>
      </w:pPr>
    </w:p>
    <w:p>
      <w:pPr>
        <w:bidi w:val="0"/>
        <w:jc w:val="center"/>
        <w:rPr>
          <w:sz w:val="24"/>
          <w:szCs w:val="24"/>
        </w:rPr>
      </w:pPr>
      <w:bookmarkStart w:id="295" w:name="_Toc17127_WPSOffice_Level2"/>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spacing w:before="209"/>
        <w:ind w:left="0" w:right="295" w:firstLine="0"/>
        <w:jc w:val="center"/>
        <w:rPr>
          <w:b/>
          <w:bCs/>
          <w:sz w:val="96"/>
          <w:szCs w:val="40"/>
        </w:rPr>
      </w:pPr>
      <w:r>
        <w:rPr>
          <w:b/>
          <w:bCs/>
          <w:sz w:val="96"/>
          <w:szCs w:val="40"/>
        </w:rPr>
        <w:t>投标文件</w:t>
      </w:r>
      <w:bookmarkEnd w:id="295"/>
    </w:p>
    <w:p>
      <w:pPr>
        <w:tabs>
          <w:tab w:val="left" w:pos="1118"/>
        </w:tabs>
        <w:spacing w:before="70" w:after="0" w:line="240" w:lineRule="auto"/>
        <w:ind w:left="0" w:right="296"/>
        <w:jc w:val="center"/>
        <w:rPr>
          <w:rFonts w:hint="eastAsia" w:ascii="宋体" w:hAnsi="宋体" w:eastAsia="宋体"/>
          <w:b/>
          <w:bCs/>
          <w:sz w:val="36"/>
          <w:szCs w:val="36"/>
          <w:lang w:val="en-US" w:eastAsia="zh-CN"/>
        </w:rPr>
      </w:pPr>
      <w:r>
        <w:rPr>
          <w:rFonts w:hint="eastAsia"/>
          <w:b/>
          <w:bCs/>
          <w:sz w:val="36"/>
          <w:szCs w:val="36"/>
          <w:lang w:val="en-US" w:eastAsia="zh-CN"/>
        </w:rPr>
        <w:t>GCGZ-2022-102</w:t>
      </w: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bidi w:val="0"/>
        <w:jc w:val="center"/>
        <w:rPr>
          <w:sz w:val="24"/>
          <w:szCs w:val="24"/>
        </w:rPr>
      </w:pPr>
    </w:p>
    <w:p>
      <w:pPr>
        <w:tabs>
          <w:tab w:val="left" w:pos="7262"/>
          <w:tab w:val="left" w:pos="7855"/>
        </w:tabs>
        <w:spacing w:before="0" w:line="364" w:lineRule="auto"/>
        <w:ind w:left="1521" w:right="761" w:firstLine="0"/>
        <w:jc w:val="left"/>
        <w:rPr>
          <w:sz w:val="28"/>
        </w:rPr>
      </w:pPr>
      <w:bookmarkStart w:id="296" w:name="_Toc11333_WPSOffice_Level2"/>
      <w:r>
        <w:rPr>
          <w:sz w:val="28"/>
        </w:rPr>
        <w:t>投标人：</w:t>
      </w:r>
      <w:r>
        <w:rPr>
          <w:sz w:val="28"/>
          <w:u w:val="single"/>
        </w:rPr>
        <w:t xml:space="preserve"> </w:t>
      </w:r>
      <w:r>
        <w:rPr>
          <w:rFonts w:hint="eastAsia"/>
          <w:sz w:val="28"/>
          <w:u w:val="single"/>
          <w:lang w:val="en-US" w:eastAsia="zh-CN"/>
        </w:rPr>
        <w:t xml:space="preserve">                          </w:t>
      </w:r>
      <w:r>
        <w:rPr>
          <w:sz w:val="28"/>
        </w:rPr>
        <w:t>（</w:t>
      </w:r>
      <w:r>
        <w:rPr>
          <w:rFonts w:hint="eastAsia"/>
          <w:sz w:val="28"/>
          <w:lang w:eastAsia="zh-CN"/>
        </w:rPr>
        <w:t>盖单位公章</w:t>
      </w:r>
      <w:r>
        <w:rPr>
          <w:sz w:val="28"/>
        </w:rPr>
        <w:t>）</w:t>
      </w:r>
    </w:p>
    <w:p>
      <w:pPr>
        <w:tabs>
          <w:tab w:val="left" w:pos="7262"/>
          <w:tab w:val="left" w:pos="7855"/>
        </w:tabs>
        <w:spacing w:before="0" w:line="364" w:lineRule="auto"/>
        <w:ind w:left="1521" w:right="761" w:firstLine="0"/>
        <w:jc w:val="left"/>
        <w:rPr>
          <w:sz w:val="23"/>
        </w:rPr>
      </w:pPr>
      <w:r>
        <w:rPr>
          <w:sz w:val="28"/>
        </w:rPr>
        <w:t>法定代</w:t>
      </w:r>
      <w:r>
        <w:rPr>
          <w:spacing w:val="-3"/>
          <w:sz w:val="28"/>
        </w:rPr>
        <w:t>表</w:t>
      </w:r>
      <w:r>
        <w:rPr>
          <w:sz w:val="28"/>
        </w:rPr>
        <w:t>人或其</w:t>
      </w:r>
      <w:r>
        <w:rPr>
          <w:spacing w:val="-3"/>
          <w:sz w:val="28"/>
        </w:rPr>
        <w:t>委托</w:t>
      </w:r>
      <w:r>
        <w:rPr>
          <w:sz w:val="28"/>
        </w:rPr>
        <w:t>代理人：</w:t>
      </w:r>
      <w:r>
        <w:rPr>
          <w:sz w:val="28"/>
          <w:u w:val="single"/>
        </w:rPr>
        <w:t xml:space="preserve"> </w:t>
      </w:r>
      <w:r>
        <w:rPr>
          <w:rFonts w:hint="eastAsia"/>
          <w:sz w:val="28"/>
          <w:u w:val="single"/>
          <w:lang w:val="en-US" w:eastAsia="zh-CN"/>
        </w:rPr>
        <w:t xml:space="preserve">             </w:t>
      </w:r>
      <w:r>
        <w:rPr>
          <w:sz w:val="28"/>
        </w:rPr>
        <w:t>（</w:t>
      </w:r>
      <w:r>
        <w:rPr>
          <w:spacing w:val="-3"/>
          <w:sz w:val="28"/>
        </w:rPr>
        <w:t>签</w:t>
      </w:r>
      <w:r>
        <w:rPr>
          <w:sz w:val="28"/>
        </w:rPr>
        <w:t>字</w:t>
      </w:r>
      <w:r>
        <w:rPr>
          <w:spacing w:val="-17"/>
          <w:sz w:val="28"/>
        </w:rPr>
        <w:t>）</w:t>
      </w:r>
      <w:bookmarkEnd w:id="296"/>
    </w:p>
    <w:p>
      <w:pPr>
        <w:tabs>
          <w:tab w:val="left" w:pos="734"/>
          <w:tab w:val="left" w:pos="1749"/>
          <w:tab w:val="left" w:pos="2765"/>
        </w:tabs>
        <w:spacing w:before="62"/>
        <w:ind w:left="0" w:right="299" w:firstLine="0"/>
        <w:jc w:val="center"/>
        <w:rPr>
          <w:sz w:val="28"/>
        </w:rPr>
      </w:pPr>
      <w:r>
        <w:rPr>
          <w:rFonts w:ascii="Times New Roman" w:eastAsia="Times New Roman"/>
          <w:w w:val="100"/>
          <w:sz w:val="28"/>
          <w:u w:val="single"/>
        </w:rPr>
        <w:t xml:space="preserve"> </w:t>
      </w:r>
      <w:bookmarkStart w:id="297" w:name="_Toc2358_WPSOffice_Level1"/>
      <w:r>
        <w:rPr>
          <w:rFonts w:hint="eastAsia" w:ascii="Times New Roman" w:eastAsia="宋体"/>
          <w:w w:val="100"/>
          <w:sz w:val="28"/>
          <w:u w:val="single"/>
          <w:lang w:val="en-US" w:eastAsia="zh-CN"/>
        </w:rPr>
        <w:t xml:space="preserve">  </w:t>
      </w:r>
      <w:r>
        <w:rPr>
          <w:rFonts w:hint="eastAsia" w:ascii="Times New Roman"/>
          <w:w w:val="100"/>
          <w:sz w:val="28"/>
          <w:u w:val="single"/>
          <w:lang w:val="en-US" w:eastAsia="zh-CN"/>
        </w:rPr>
        <w:t xml:space="preserve">   </w:t>
      </w:r>
      <w:r>
        <w:rPr>
          <w:sz w:val="28"/>
        </w:rPr>
        <w:t>年</w:t>
      </w:r>
      <w:r>
        <w:rPr>
          <w:sz w:val="28"/>
          <w:u w:val="single"/>
        </w:rPr>
        <w:t xml:space="preserve"> </w:t>
      </w:r>
      <w:r>
        <w:rPr>
          <w:rFonts w:hint="eastAsia"/>
          <w:sz w:val="28"/>
          <w:u w:val="single"/>
          <w:lang w:val="en-US" w:eastAsia="zh-CN"/>
        </w:rPr>
        <w:t xml:space="preserve">    </w:t>
      </w:r>
      <w:r>
        <w:rPr>
          <w:sz w:val="28"/>
        </w:rPr>
        <w:t>月</w:t>
      </w:r>
      <w:r>
        <w:rPr>
          <w:sz w:val="28"/>
          <w:u w:val="single"/>
        </w:rPr>
        <w:t xml:space="preserve"> </w:t>
      </w:r>
      <w:r>
        <w:rPr>
          <w:rFonts w:hint="eastAsia"/>
          <w:sz w:val="28"/>
          <w:u w:val="single"/>
          <w:lang w:val="en-US" w:eastAsia="zh-CN"/>
        </w:rPr>
        <w:t xml:space="preserve">    </w:t>
      </w:r>
      <w:r>
        <w:rPr>
          <w:sz w:val="28"/>
        </w:rPr>
        <w:t>日</w:t>
      </w:r>
      <w:bookmarkEnd w:id="297"/>
    </w:p>
    <w:p>
      <w:pPr>
        <w:tabs>
          <w:tab w:val="left" w:pos="734"/>
          <w:tab w:val="left" w:pos="1749"/>
          <w:tab w:val="left" w:pos="2765"/>
        </w:tabs>
        <w:spacing w:before="62"/>
        <w:ind w:left="0" w:right="299" w:firstLine="0"/>
        <w:jc w:val="center"/>
        <w:rPr>
          <w:sz w:val="28"/>
        </w:rPr>
      </w:pPr>
      <w:r>
        <w:rPr>
          <w:sz w:val="28"/>
        </w:rPr>
        <w:br w:type="page"/>
      </w:r>
    </w:p>
    <w:p>
      <w:pPr>
        <w:bidi w:val="0"/>
        <w:jc w:val="center"/>
        <w:rPr>
          <w:rFonts w:hint="eastAsia"/>
          <w:b/>
          <w:bCs/>
          <w:sz w:val="52"/>
          <w:szCs w:val="48"/>
          <w:lang w:val="en-US" w:eastAsia="zh-CN"/>
        </w:rPr>
      </w:pPr>
      <w:bookmarkStart w:id="298" w:name="_Toc4266_WPSOffice_Level2"/>
      <w:r>
        <w:rPr>
          <w:rFonts w:hint="eastAsia"/>
          <w:b/>
          <w:bCs/>
          <w:sz w:val="52"/>
          <w:szCs w:val="48"/>
          <w:lang w:val="en-US" w:eastAsia="zh-CN"/>
        </w:rPr>
        <w:t>目 录</w:t>
      </w:r>
      <w:bookmarkEnd w:id="298"/>
    </w:p>
    <w:p>
      <w:pPr>
        <w:numPr>
          <w:ilvl w:val="0"/>
          <w:numId w:val="0"/>
        </w:numPr>
        <w:bidi w:val="0"/>
        <w:spacing w:line="360" w:lineRule="auto"/>
        <w:ind w:right="0" w:rightChars="0" w:firstLine="560" w:firstLineChars="200"/>
        <w:rPr>
          <w:rFonts w:hint="eastAsia"/>
          <w:sz w:val="28"/>
          <w:szCs w:val="28"/>
          <w:lang w:val="en-US" w:eastAsia="zh-CN"/>
        </w:rPr>
      </w:pPr>
      <w:r>
        <w:rPr>
          <w:rFonts w:hint="eastAsia"/>
          <w:sz w:val="28"/>
          <w:szCs w:val="28"/>
          <w:lang w:val="en-US" w:eastAsia="zh-CN"/>
        </w:rPr>
        <w:t>一、</w:t>
      </w:r>
      <w:r>
        <w:rPr>
          <w:rFonts w:hint="eastAsia" w:ascii="宋体" w:hAnsi="宋体" w:eastAsia="宋体" w:cs="宋体"/>
          <w:sz w:val="28"/>
          <w:szCs w:val="28"/>
          <w:lang w:val="en-US" w:eastAsia="zh-CN"/>
        </w:rPr>
        <w:t>投标函及其附录；</w:t>
      </w:r>
    </w:p>
    <w:p>
      <w:pPr>
        <w:numPr>
          <w:ilvl w:val="0"/>
          <w:numId w:val="0"/>
        </w:numPr>
        <w:bidi w:val="0"/>
        <w:spacing w:line="360" w:lineRule="auto"/>
        <w:ind w:right="0" w:rightChars="0" w:firstLine="560" w:firstLineChars="200"/>
        <w:rPr>
          <w:rFonts w:hint="eastAsia"/>
          <w:sz w:val="28"/>
          <w:szCs w:val="28"/>
          <w:lang w:val="en-US" w:eastAsia="zh-CN"/>
        </w:rPr>
      </w:pPr>
      <w:r>
        <w:rPr>
          <w:rFonts w:hint="eastAsia"/>
          <w:sz w:val="28"/>
          <w:szCs w:val="28"/>
          <w:lang w:val="en-US" w:eastAsia="zh-CN"/>
        </w:rPr>
        <w:t>二、法定代表人身份证明；</w:t>
      </w:r>
    </w:p>
    <w:p>
      <w:pPr>
        <w:numPr>
          <w:ilvl w:val="0"/>
          <w:numId w:val="0"/>
        </w:numPr>
        <w:bidi w:val="0"/>
        <w:spacing w:line="360" w:lineRule="auto"/>
        <w:ind w:right="0" w:rightChars="0" w:firstLine="560" w:firstLineChars="200"/>
        <w:rPr>
          <w:rFonts w:hint="eastAsia"/>
          <w:sz w:val="28"/>
          <w:szCs w:val="28"/>
          <w:lang w:val="en-US" w:eastAsia="zh-CN"/>
        </w:rPr>
      </w:pPr>
      <w:r>
        <w:rPr>
          <w:rFonts w:hint="eastAsia"/>
          <w:sz w:val="28"/>
          <w:szCs w:val="28"/>
          <w:lang w:val="en-US" w:eastAsia="zh-CN"/>
        </w:rPr>
        <w:t>三、授权委托书；</w:t>
      </w:r>
    </w:p>
    <w:p>
      <w:pPr>
        <w:numPr>
          <w:ilvl w:val="0"/>
          <w:numId w:val="0"/>
        </w:numPr>
        <w:bidi w:val="0"/>
        <w:spacing w:line="360" w:lineRule="auto"/>
        <w:ind w:right="0" w:rightChars="0" w:firstLine="560" w:firstLineChars="200"/>
        <w:rPr>
          <w:rFonts w:hint="eastAsia"/>
          <w:sz w:val="28"/>
          <w:szCs w:val="28"/>
          <w:lang w:val="en-US" w:eastAsia="zh-CN"/>
        </w:rPr>
      </w:pPr>
      <w:r>
        <w:rPr>
          <w:rFonts w:hint="eastAsia"/>
          <w:sz w:val="28"/>
          <w:szCs w:val="28"/>
          <w:lang w:val="en-US" w:eastAsia="zh-CN"/>
        </w:rPr>
        <w:t>四、投标承诺函；</w:t>
      </w:r>
    </w:p>
    <w:p>
      <w:pPr>
        <w:numPr>
          <w:ilvl w:val="0"/>
          <w:numId w:val="0"/>
        </w:numPr>
        <w:bidi w:val="0"/>
        <w:spacing w:line="360" w:lineRule="auto"/>
        <w:ind w:right="0" w:rightChars="0" w:firstLine="560" w:firstLineChars="200"/>
        <w:rPr>
          <w:rFonts w:hint="eastAsia"/>
          <w:sz w:val="28"/>
          <w:szCs w:val="28"/>
          <w:lang w:val="en-US" w:eastAsia="zh-CN"/>
        </w:rPr>
      </w:pPr>
      <w:r>
        <w:rPr>
          <w:rFonts w:hint="eastAsia"/>
          <w:sz w:val="28"/>
          <w:szCs w:val="28"/>
          <w:lang w:val="en-US" w:eastAsia="zh-CN"/>
        </w:rPr>
        <w:t>五、资格审查资料；</w:t>
      </w:r>
    </w:p>
    <w:p>
      <w:pPr>
        <w:numPr>
          <w:ilvl w:val="0"/>
          <w:numId w:val="0"/>
        </w:numPr>
        <w:bidi w:val="0"/>
        <w:spacing w:line="360" w:lineRule="auto"/>
        <w:ind w:right="0" w:rightChars="0" w:firstLine="560" w:firstLineChars="200"/>
        <w:rPr>
          <w:rFonts w:hint="default"/>
          <w:sz w:val="28"/>
          <w:szCs w:val="28"/>
          <w:lang w:val="en-US" w:eastAsia="zh-CN"/>
        </w:rPr>
      </w:pPr>
      <w:r>
        <w:rPr>
          <w:rFonts w:hint="eastAsia"/>
          <w:sz w:val="28"/>
          <w:szCs w:val="28"/>
          <w:lang w:val="en-US" w:eastAsia="zh-CN"/>
        </w:rPr>
        <w:t>六、项目管理机构</w:t>
      </w:r>
    </w:p>
    <w:p>
      <w:pPr>
        <w:numPr>
          <w:ilvl w:val="0"/>
          <w:numId w:val="0"/>
        </w:numPr>
        <w:bidi w:val="0"/>
        <w:spacing w:line="360" w:lineRule="auto"/>
        <w:ind w:right="0" w:righ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七、服务方案；</w:t>
      </w:r>
    </w:p>
    <w:p>
      <w:pPr>
        <w:numPr>
          <w:ilvl w:val="0"/>
          <w:numId w:val="0"/>
        </w:numPr>
        <w:bidi w:val="0"/>
        <w:spacing w:line="360" w:lineRule="auto"/>
        <w:ind w:right="0" w:righ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w:t>
      </w:r>
      <w:r>
        <w:rPr>
          <w:rFonts w:hint="eastAsia" w:ascii="宋体" w:hAnsi="宋体" w:eastAsia="宋体" w:cs="宋体"/>
          <w:sz w:val="28"/>
          <w:szCs w:val="28"/>
          <w:lang w:val="zh-CN" w:eastAsia="zh-CN"/>
        </w:rPr>
        <w:t>已标价工程量清单；</w:t>
      </w:r>
    </w:p>
    <w:p>
      <w:pPr>
        <w:numPr>
          <w:ilvl w:val="0"/>
          <w:numId w:val="0"/>
        </w:numPr>
        <w:bidi w:val="0"/>
        <w:spacing w:line="360" w:lineRule="auto"/>
        <w:ind w:right="0" w:righ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九、其他资料。</w:t>
      </w:r>
    </w:p>
    <w:p>
      <w:pPr>
        <w:bidi w:val="0"/>
        <w:spacing w:line="360" w:lineRule="auto"/>
        <w:rPr>
          <w:sz w:val="24"/>
          <w:szCs w:val="24"/>
        </w:rPr>
      </w:pPr>
      <w:r>
        <w:rPr>
          <w:sz w:val="24"/>
          <w:szCs w:val="24"/>
        </w:rPr>
        <w:br w:type="page"/>
      </w:r>
    </w:p>
    <w:p>
      <w:pPr>
        <w:pStyle w:val="3"/>
        <w:spacing w:before="0" w:after="0" w:line="360" w:lineRule="auto"/>
        <w:ind w:left="0" w:right="0" w:firstLine="0"/>
        <w:jc w:val="center"/>
        <w:outlineLvl w:val="1"/>
        <w:rPr>
          <w:rFonts w:hint="default" w:ascii="宋体" w:hAnsi="宋体" w:eastAsia="宋体" w:cs="宋体"/>
          <w:sz w:val="36"/>
          <w:lang w:val="en-US" w:eastAsia="zh-CN"/>
        </w:rPr>
      </w:pPr>
      <w:bookmarkStart w:id="299" w:name="_Toc6754"/>
      <w:bookmarkStart w:id="300" w:name="_Toc2182_WPSOffice_Level1"/>
      <w:bookmarkStart w:id="301" w:name="_Toc25686"/>
      <w:bookmarkStart w:id="302" w:name="_Toc14219_WPSOffice_Level1"/>
      <w:bookmarkStart w:id="303" w:name="_Toc17481_WPSOffice_Level1"/>
      <w:r>
        <w:rPr>
          <w:rFonts w:hint="eastAsia" w:ascii="宋体" w:hAnsi="宋体" w:eastAsia="宋体" w:cs="宋体"/>
          <w:sz w:val="36"/>
          <w:lang w:val="en-US" w:eastAsia="zh-CN"/>
        </w:rPr>
        <w:t>一、投标函</w:t>
      </w:r>
      <w:bookmarkEnd w:id="299"/>
      <w:bookmarkEnd w:id="300"/>
      <w:r>
        <w:rPr>
          <w:rFonts w:hint="eastAsia" w:cs="宋体"/>
          <w:sz w:val="36"/>
          <w:lang w:val="en-US" w:eastAsia="zh-CN"/>
        </w:rPr>
        <w:t>及其附录</w:t>
      </w:r>
      <w:bookmarkEnd w:id="301"/>
    </w:p>
    <w:p>
      <w:pPr>
        <w:pStyle w:val="4"/>
        <w:spacing w:line="360" w:lineRule="auto"/>
        <w:ind w:left="0" w:firstLine="0"/>
        <w:jc w:val="center"/>
        <w:rPr>
          <w:rFonts w:hint="eastAsia" w:ascii="宋体" w:hAnsi="宋体" w:eastAsia="宋体" w:cs="宋体"/>
          <w:b/>
          <w:bCs/>
          <w:sz w:val="32"/>
          <w:szCs w:val="32"/>
          <w:lang w:val="en-US"/>
        </w:rPr>
      </w:pPr>
      <w:bookmarkStart w:id="304" w:name="_Toc9899"/>
      <w:r>
        <w:rPr>
          <w:rFonts w:hint="eastAsia" w:ascii="宋体" w:hAnsi="宋体" w:eastAsia="宋体" w:cs="宋体"/>
          <w:b/>
          <w:bCs/>
          <w:sz w:val="32"/>
          <w:szCs w:val="32"/>
          <w:lang w:val="en-US" w:eastAsia="zh-CN"/>
        </w:rPr>
        <w:t>（一）</w:t>
      </w:r>
      <w:r>
        <w:rPr>
          <w:rFonts w:hint="eastAsia" w:ascii="宋体" w:hAnsi="宋体" w:eastAsia="宋体" w:cs="宋体"/>
          <w:b/>
          <w:bCs/>
          <w:sz w:val="32"/>
          <w:szCs w:val="32"/>
          <w:lang w:val="en-US"/>
        </w:rPr>
        <w:t>投标函</w:t>
      </w:r>
      <w:bookmarkEnd w:id="304"/>
    </w:p>
    <w:p>
      <w:pPr>
        <w:spacing w:line="360" w:lineRule="auto"/>
        <w:rPr>
          <w:sz w:val="24"/>
        </w:rPr>
      </w:pPr>
      <w:r>
        <w:rPr>
          <w:rFonts w:hint="eastAsia"/>
          <w:sz w:val="24"/>
        </w:rPr>
        <w:t>致：</w:t>
      </w:r>
      <w:r>
        <w:rPr>
          <w:rFonts w:hint="eastAsia"/>
          <w:sz w:val="24"/>
          <w:u w:val="single"/>
        </w:rPr>
        <w:t xml:space="preserve">      （</w:t>
      </w:r>
      <w:r>
        <w:rPr>
          <w:rFonts w:hint="eastAsia"/>
          <w:sz w:val="24"/>
          <w:u w:val="single"/>
          <w:lang w:val="en-US"/>
        </w:rPr>
        <w:t>采购人</w:t>
      </w:r>
      <w:r>
        <w:rPr>
          <w:rFonts w:hint="eastAsia"/>
          <w:sz w:val="24"/>
          <w:u w:val="single"/>
        </w:rPr>
        <w:t xml:space="preserve">名称）       </w:t>
      </w:r>
    </w:p>
    <w:p>
      <w:pPr>
        <w:spacing w:line="360" w:lineRule="auto"/>
        <w:ind w:firstLine="480" w:firstLineChars="200"/>
        <w:rPr>
          <w:sz w:val="24"/>
        </w:rPr>
      </w:pPr>
      <w:r>
        <w:rPr>
          <w:rFonts w:hint="eastAsia"/>
          <w:sz w:val="24"/>
        </w:rPr>
        <w:t>在充分研究</w:t>
      </w:r>
      <w:r>
        <w:rPr>
          <w:rFonts w:hint="eastAsia"/>
          <w:sz w:val="24"/>
          <w:u w:val="single"/>
        </w:rPr>
        <w:t xml:space="preserve">   （项目名称）    </w:t>
      </w:r>
      <w:r>
        <w:rPr>
          <w:rFonts w:hint="eastAsia"/>
          <w:sz w:val="24"/>
        </w:rPr>
        <w:t>招标文件的全部内容后，我方兹以：</w:t>
      </w:r>
    </w:p>
    <w:p>
      <w:pPr>
        <w:spacing w:line="360" w:lineRule="auto"/>
        <w:ind w:firstLine="1200" w:firstLineChars="500"/>
        <w:rPr>
          <w:sz w:val="24"/>
        </w:rPr>
      </w:pPr>
      <w:r>
        <w:rPr>
          <w:rFonts w:hint="eastAsia"/>
          <w:sz w:val="24"/>
        </w:rPr>
        <w:t>人民币（大写）：</w:t>
      </w:r>
      <w:r>
        <w:rPr>
          <w:rFonts w:hint="eastAsia"/>
          <w:sz w:val="24"/>
          <w:u w:val="single"/>
        </w:rPr>
        <w:t xml:space="preserve">                              </w:t>
      </w:r>
    </w:p>
    <w:p>
      <w:pPr>
        <w:spacing w:line="360" w:lineRule="auto"/>
        <w:ind w:firstLine="1200" w:firstLineChars="500"/>
        <w:rPr>
          <w:sz w:val="24"/>
        </w:rPr>
      </w:pPr>
      <w:r>
        <w:rPr>
          <w:rFonts w:hint="eastAsia"/>
          <w:sz w:val="24"/>
        </w:rPr>
        <w:t>RMB￥：</w:t>
      </w:r>
      <w:r>
        <w:rPr>
          <w:rFonts w:hint="eastAsia"/>
          <w:sz w:val="24"/>
          <w:u w:val="single"/>
        </w:rPr>
        <w:t xml:space="preserve">                                      </w:t>
      </w:r>
      <w:r>
        <w:rPr>
          <w:rFonts w:hint="eastAsia"/>
          <w:sz w:val="24"/>
        </w:rPr>
        <w:t>元</w:t>
      </w:r>
    </w:p>
    <w:p>
      <w:pPr>
        <w:spacing w:line="360" w:lineRule="auto"/>
        <w:rPr>
          <w:sz w:val="24"/>
        </w:rPr>
      </w:pPr>
      <w:r>
        <w:rPr>
          <w:rFonts w:hint="eastAsia"/>
          <w:sz w:val="24"/>
        </w:rPr>
        <w:t>的价格</w:t>
      </w:r>
      <w:r>
        <w:rPr>
          <w:rFonts w:hint="eastAsia"/>
          <w:sz w:val="24"/>
          <w:lang w:val="en-US"/>
        </w:rPr>
        <w:t>投</w:t>
      </w:r>
      <w:r>
        <w:rPr>
          <w:rFonts w:hint="eastAsia"/>
          <w:sz w:val="24"/>
          <w:lang w:val="en-US" w:eastAsia="zh-CN"/>
        </w:rPr>
        <w:t>标</w:t>
      </w:r>
      <w:r>
        <w:rPr>
          <w:rFonts w:hint="eastAsia"/>
          <w:sz w:val="24"/>
        </w:rPr>
        <w:t>。</w:t>
      </w:r>
    </w:p>
    <w:p>
      <w:pPr>
        <w:spacing w:line="360" w:lineRule="auto"/>
        <w:ind w:firstLine="480" w:firstLineChars="200"/>
        <w:rPr>
          <w:sz w:val="24"/>
        </w:rPr>
      </w:pPr>
      <w:r>
        <w:rPr>
          <w:rFonts w:hint="eastAsia"/>
          <w:sz w:val="24"/>
        </w:rPr>
        <w:t>如果我方中标，我方保证在按照合同约定的</w:t>
      </w:r>
      <w:r>
        <w:rPr>
          <w:rFonts w:hint="eastAsia"/>
          <w:sz w:val="24"/>
          <w:lang w:val="en-US" w:eastAsia="zh-CN"/>
        </w:rPr>
        <w:t>合同履行期限提供服务</w:t>
      </w:r>
      <w:r>
        <w:rPr>
          <w:rFonts w:hint="eastAsia"/>
          <w:sz w:val="24"/>
        </w:rPr>
        <w:t>，按</w:t>
      </w:r>
      <w:r>
        <w:rPr>
          <w:rFonts w:hint="eastAsia"/>
          <w:sz w:val="24"/>
          <w:lang w:val="en-US"/>
        </w:rPr>
        <w:t>招标文件</w:t>
      </w:r>
      <w:r>
        <w:rPr>
          <w:rFonts w:hint="eastAsia"/>
          <w:sz w:val="24"/>
        </w:rPr>
        <w:t>要求</w:t>
      </w:r>
      <w:r>
        <w:rPr>
          <w:rFonts w:hint="eastAsia"/>
          <w:sz w:val="24"/>
          <w:lang w:val="en-US" w:eastAsia="zh-CN"/>
        </w:rPr>
        <w:t>合同履行期限</w:t>
      </w:r>
      <w:r>
        <w:rPr>
          <w:rFonts w:hint="eastAsia"/>
          <w:sz w:val="24"/>
          <w:lang w:val="en-US"/>
        </w:rPr>
        <w:t>为</w:t>
      </w:r>
      <w:r>
        <w:rPr>
          <w:rFonts w:hint="eastAsia"/>
          <w:sz w:val="24"/>
          <w:u w:val="single"/>
        </w:rPr>
        <w:t xml:space="preserve">      </w:t>
      </w:r>
      <w:r>
        <w:rPr>
          <w:rFonts w:hint="eastAsia"/>
          <w:sz w:val="24"/>
          <w:u w:val="single"/>
          <w:lang w:val="en-US"/>
        </w:rPr>
        <w:t xml:space="preserve">    </w:t>
      </w:r>
      <w:r>
        <w:rPr>
          <w:rFonts w:hint="eastAsia"/>
          <w:sz w:val="24"/>
        </w:rPr>
        <w:t>，</w:t>
      </w:r>
      <w:r>
        <w:rPr>
          <w:rFonts w:hint="eastAsia"/>
          <w:sz w:val="24"/>
          <w:lang w:val="en-US" w:eastAsia="zh-CN"/>
        </w:rPr>
        <w:t>合同履行地点</w:t>
      </w:r>
      <w:r>
        <w:rPr>
          <w:rFonts w:hint="eastAsia"/>
          <w:sz w:val="24"/>
          <w:lang w:val="en-US"/>
        </w:rPr>
        <w:t>为</w:t>
      </w:r>
      <w:r>
        <w:rPr>
          <w:rFonts w:hint="eastAsia"/>
          <w:sz w:val="24"/>
          <w:u w:val="single"/>
          <w:lang w:val="en-US"/>
        </w:rPr>
        <w:t xml:space="preserve">             </w:t>
      </w:r>
      <w:r>
        <w:rPr>
          <w:rFonts w:hint="eastAsia"/>
          <w:sz w:val="24"/>
          <w:lang w:val="en-US"/>
        </w:rPr>
        <w:t>，</w:t>
      </w:r>
      <w:r>
        <w:rPr>
          <w:rFonts w:hint="eastAsia"/>
          <w:sz w:val="24"/>
        </w:rPr>
        <w:t>并确保</w:t>
      </w:r>
      <w:r>
        <w:rPr>
          <w:rFonts w:hint="eastAsia"/>
          <w:sz w:val="24"/>
          <w:lang w:val="en-US" w:eastAsia="zh-CN"/>
        </w:rPr>
        <w:t>服务</w:t>
      </w:r>
      <w:r>
        <w:rPr>
          <w:rFonts w:hint="eastAsia"/>
          <w:sz w:val="24"/>
        </w:rPr>
        <w:t>质量达到</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r>
        <w:rPr>
          <w:rFonts w:hint="eastAsia"/>
          <w:sz w:val="24"/>
        </w:rPr>
        <w:t>标准。我方同意本投标函在招标文件规定的提交投标文件截止时间后</w:t>
      </w:r>
      <w:r>
        <w:rPr>
          <w:rFonts w:hint="eastAsia"/>
          <w:sz w:val="24"/>
          <w:lang w:val="en-US" w:eastAsia="zh-CN"/>
        </w:rPr>
        <w:t>到</w:t>
      </w:r>
      <w:r>
        <w:rPr>
          <w:rFonts w:hint="eastAsia"/>
          <w:sz w:val="24"/>
        </w:rPr>
        <w:t>招标文件规定的投标有效期期满前对我方具有约束力，且随时准备接受你方发出的中标通知书。</w:t>
      </w:r>
    </w:p>
    <w:p>
      <w:pPr>
        <w:spacing w:line="360" w:lineRule="auto"/>
        <w:ind w:firstLine="480" w:firstLineChars="200"/>
        <w:rPr>
          <w:sz w:val="24"/>
        </w:rPr>
      </w:pPr>
      <w:r>
        <w:rPr>
          <w:rFonts w:hint="eastAsia"/>
          <w:sz w:val="24"/>
        </w:rPr>
        <w:t>随本投标函提交的</w:t>
      </w:r>
      <w:r>
        <w:rPr>
          <w:rFonts w:hint="eastAsia"/>
          <w:sz w:val="24"/>
          <w:lang w:val="en-US"/>
        </w:rPr>
        <w:t>投标函附录</w:t>
      </w:r>
      <w:r>
        <w:rPr>
          <w:rFonts w:hint="eastAsia"/>
          <w:sz w:val="24"/>
        </w:rPr>
        <w:t>是本投标函的组成部分，对我方构成约束力。</w:t>
      </w:r>
    </w:p>
    <w:p>
      <w:pPr>
        <w:spacing w:line="360" w:lineRule="auto"/>
        <w:ind w:firstLine="480" w:firstLineChars="200"/>
        <w:rPr>
          <w:sz w:val="24"/>
        </w:rPr>
      </w:pPr>
      <w:r>
        <w:rPr>
          <w:rFonts w:hint="eastAsia"/>
          <w:sz w:val="24"/>
        </w:rPr>
        <w:t>在签署协议书之前，你方的中标通知书连同本投标函，对双方具有约束力。</w:t>
      </w:r>
    </w:p>
    <w:p>
      <w:pPr>
        <w:spacing w:line="360" w:lineRule="auto"/>
        <w:ind w:left="82" w:firstLine="240" w:firstLineChars="100"/>
        <w:rPr>
          <w:sz w:val="24"/>
          <w:szCs w:val="24"/>
        </w:rPr>
      </w:pPr>
    </w:p>
    <w:p>
      <w:pPr>
        <w:spacing w:line="360" w:lineRule="auto"/>
        <w:ind w:left="82" w:firstLine="240" w:firstLineChars="100"/>
        <w:rPr>
          <w:sz w:val="24"/>
          <w:szCs w:val="24"/>
        </w:rPr>
      </w:pPr>
      <w:r>
        <w:rPr>
          <w:rFonts w:hint="eastAsia"/>
          <w:sz w:val="24"/>
          <w:szCs w:val="24"/>
        </w:rPr>
        <w:t>投标人：</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lang w:val="en-US" w:eastAsia="zh-CN"/>
        </w:rPr>
        <w:t xml:space="preserve"> </w:t>
      </w:r>
      <w:r>
        <w:rPr>
          <w:rFonts w:hint="eastAsia"/>
          <w:sz w:val="24"/>
          <w:szCs w:val="24"/>
        </w:rPr>
        <w:t>（盖单位公章）</w:t>
      </w:r>
    </w:p>
    <w:p>
      <w:pPr>
        <w:spacing w:line="360" w:lineRule="auto"/>
        <w:ind w:left="82" w:firstLine="240" w:firstLineChars="100"/>
        <w:rPr>
          <w:sz w:val="24"/>
          <w:szCs w:val="24"/>
        </w:rPr>
      </w:pPr>
      <w:r>
        <w:rPr>
          <w:rFonts w:hint="eastAsia"/>
          <w:sz w:val="24"/>
          <w:szCs w:val="24"/>
        </w:rPr>
        <w:t>法定代表人或其委托代理人：</w:t>
      </w:r>
      <w:r>
        <w:rPr>
          <w:rFonts w:hint="eastAsia"/>
          <w:sz w:val="24"/>
          <w:szCs w:val="24"/>
          <w:u w:val="single"/>
        </w:rPr>
        <w:t xml:space="preserve"> </w:t>
      </w:r>
      <w:r>
        <w:rPr>
          <w:rFonts w:hint="eastAsia"/>
          <w:sz w:val="24"/>
          <w:szCs w:val="24"/>
          <w:u w:val="single"/>
          <w:lang w:val="en-US"/>
        </w:rPr>
        <w:t xml:space="preserve">              </w:t>
      </w:r>
      <w:r>
        <w:rPr>
          <w:rFonts w:hint="eastAsia"/>
          <w:sz w:val="24"/>
          <w:szCs w:val="24"/>
        </w:rPr>
        <w:t>（签字）</w:t>
      </w:r>
    </w:p>
    <w:p>
      <w:pPr>
        <w:spacing w:line="360" w:lineRule="auto"/>
        <w:ind w:left="82" w:firstLine="240" w:firstLineChars="100"/>
        <w:rPr>
          <w:sz w:val="24"/>
          <w:szCs w:val="24"/>
        </w:rPr>
      </w:pPr>
      <w:r>
        <w:rPr>
          <w:rFonts w:hint="eastAsia"/>
          <w:sz w:val="24"/>
          <w:szCs w:val="24"/>
          <w:lang w:val="en-US"/>
        </w:rPr>
        <w:t xml:space="preserve">日  期：    </w:t>
      </w:r>
      <w:r>
        <w:rPr>
          <w:rFonts w:hint="eastAsia"/>
          <w:sz w:val="24"/>
          <w:szCs w:val="24"/>
        </w:rPr>
        <w:t>年</w:t>
      </w:r>
      <w:r>
        <w:rPr>
          <w:rFonts w:hint="eastAsia"/>
          <w:sz w:val="24"/>
          <w:szCs w:val="24"/>
          <w:lang w:val="en-US"/>
        </w:rPr>
        <w:t xml:space="preserve">    </w:t>
      </w:r>
      <w:r>
        <w:rPr>
          <w:rFonts w:hint="eastAsia"/>
          <w:sz w:val="24"/>
          <w:szCs w:val="24"/>
        </w:rPr>
        <w:t>月</w:t>
      </w:r>
      <w:r>
        <w:rPr>
          <w:rFonts w:hint="eastAsia"/>
          <w:sz w:val="24"/>
          <w:szCs w:val="24"/>
          <w:lang w:val="en-US"/>
        </w:rPr>
        <w:t xml:space="preserve">   </w:t>
      </w:r>
      <w:r>
        <w:rPr>
          <w:rFonts w:hint="eastAsia"/>
          <w:sz w:val="24"/>
          <w:szCs w:val="24"/>
        </w:rPr>
        <w:t>日</w:t>
      </w: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br w:type="page"/>
      </w:r>
    </w:p>
    <w:p>
      <w:pPr>
        <w:pStyle w:val="4"/>
        <w:spacing w:line="360" w:lineRule="auto"/>
        <w:ind w:left="0" w:firstLine="0"/>
        <w:jc w:val="center"/>
        <w:rPr>
          <w:rFonts w:hint="eastAsia" w:ascii="宋体" w:hAnsi="宋体" w:eastAsia="宋体" w:cs="宋体"/>
          <w:b/>
          <w:bCs/>
          <w:sz w:val="32"/>
          <w:szCs w:val="32"/>
          <w:lang w:val="en-US"/>
        </w:rPr>
      </w:pPr>
      <w:bookmarkStart w:id="305" w:name="_Toc7120"/>
      <w:bookmarkStart w:id="306" w:name="_Toc20889"/>
      <w:bookmarkStart w:id="307" w:name="_Toc20363"/>
      <w:r>
        <w:rPr>
          <w:rFonts w:hint="eastAsia" w:ascii="宋体" w:hAnsi="宋体" w:eastAsia="宋体" w:cs="宋体"/>
          <w:b/>
          <w:bCs/>
          <w:sz w:val="32"/>
          <w:szCs w:val="32"/>
          <w:lang w:val="en-US" w:eastAsia="zh-CN"/>
        </w:rPr>
        <w:t>（二）</w:t>
      </w:r>
      <w:r>
        <w:rPr>
          <w:rFonts w:hint="eastAsia" w:ascii="宋体" w:hAnsi="宋体" w:eastAsia="宋体" w:cs="宋体"/>
          <w:b/>
          <w:bCs/>
          <w:sz w:val="32"/>
          <w:szCs w:val="32"/>
          <w:lang w:val="en-US"/>
        </w:rPr>
        <w:t>投标函附录</w:t>
      </w:r>
      <w:bookmarkEnd w:id="305"/>
      <w:bookmarkEnd w:id="306"/>
      <w:bookmarkEnd w:id="307"/>
    </w:p>
    <w:p>
      <w:pPr>
        <w:spacing w:line="360" w:lineRule="auto"/>
        <w:jc w:val="center"/>
        <w:rPr>
          <w:b/>
          <w:bCs/>
          <w:sz w:val="32"/>
          <w:szCs w:val="32"/>
          <w:lang w:val="en-US"/>
        </w:rPr>
      </w:pPr>
      <w:r>
        <w:rPr>
          <w:rFonts w:hint="eastAsia"/>
          <w:b/>
          <w:bCs/>
          <w:sz w:val="32"/>
          <w:szCs w:val="32"/>
          <w:lang w:val="en-US"/>
        </w:rPr>
        <w:t>投标函附录</w:t>
      </w:r>
    </w:p>
    <w:tbl>
      <w:tblPr>
        <w:tblStyle w:val="19"/>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9"/>
        <w:gridCol w:w="7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09" w:type="dxa"/>
            <w:vAlign w:val="center"/>
          </w:tcPr>
          <w:p>
            <w:pPr>
              <w:keepNext w:val="0"/>
              <w:keepLines w:val="0"/>
              <w:suppressLineNumbers w:val="0"/>
              <w:spacing w:beforeAutospacing="0" w:afterAutospacing="0"/>
              <w:jc w:val="center"/>
              <w:rPr>
                <w:rFonts w:hint="default"/>
                <w:sz w:val="24"/>
                <w:szCs w:val="24"/>
                <w:lang w:val="en-US"/>
              </w:rPr>
            </w:pPr>
            <w:r>
              <w:rPr>
                <w:rFonts w:hint="eastAsia"/>
                <w:sz w:val="24"/>
                <w:szCs w:val="24"/>
                <w:lang w:val="en-US"/>
              </w:rPr>
              <w:t>项目名称</w:t>
            </w:r>
          </w:p>
        </w:tc>
        <w:tc>
          <w:tcPr>
            <w:tcW w:w="7049" w:type="dxa"/>
            <w:vAlign w:val="center"/>
          </w:tcPr>
          <w:p>
            <w:pPr>
              <w:keepNext w:val="0"/>
              <w:keepLines w:val="0"/>
              <w:suppressLineNumbers w:val="0"/>
              <w:spacing w:beforeAutospacing="0" w:afterAutospacing="0"/>
              <w:jc w:val="both"/>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09" w:type="dxa"/>
            <w:vAlign w:val="center"/>
          </w:tcPr>
          <w:p>
            <w:pPr>
              <w:keepNext w:val="0"/>
              <w:keepLines w:val="0"/>
              <w:suppressLineNumbers w:val="0"/>
              <w:spacing w:beforeAutospacing="0" w:afterAutospacing="0"/>
              <w:jc w:val="center"/>
              <w:rPr>
                <w:rFonts w:hint="default"/>
                <w:sz w:val="24"/>
                <w:szCs w:val="24"/>
                <w:lang w:val="en-US"/>
              </w:rPr>
            </w:pPr>
            <w:r>
              <w:rPr>
                <w:rFonts w:hint="eastAsia"/>
                <w:sz w:val="24"/>
                <w:szCs w:val="24"/>
                <w:lang w:val="en-US"/>
              </w:rPr>
              <w:t>投标范围</w:t>
            </w:r>
          </w:p>
        </w:tc>
        <w:tc>
          <w:tcPr>
            <w:tcW w:w="7049" w:type="dxa"/>
            <w:vAlign w:val="center"/>
          </w:tcPr>
          <w:p>
            <w:pPr>
              <w:keepNext w:val="0"/>
              <w:keepLines w:val="0"/>
              <w:suppressLineNumbers w:val="0"/>
              <w:spacing w:beforeAutospacing="0" w:afterAutospacing="0"/>
              <w:jc w:val="both"/>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809" w:type="dxa"/>
            <w:vAlign w:val="center"/>
          </w:tcPr>
          <w:p>
            <w:pPr>
              <w:keepNext w:val="0"/>
              <w:keepLines w:val="0"/>
              <w:suppressLineNumbers w:val="0"/>
              <w:spacing w:beforeAutospacing="0" w:afterAutospacing="0"/>
              <w:jc w:val="center"/>
              <w:rPr>
                <w:rFonts w:hint="default"/>
                <w:sz w:val="24"/>
                <w:szCs w:val="24"/>
                <w:lang w:val="en-US"/>
              </w:rPr>
            </w:pPr>
            <w:r>
              <w:rPr>
                <w:rFonts w:hint="eastAsia"/>
                <w:sz w:val="24"/>
                <w:szCs w:val="24"/>
                <w:lang w:val="en-US"/>
              </w:rPr>
              <w:t>投标总报价</w:t>
            </w:r>
          </w:p>
        </w:tc>
        <w:tc>
          <w:tcPr>
            <w:tcW w:w="7049" w:type="dxa"/>
            <w:vAlign w:val="center"/>
          </w:tcPr>
          <w:p>
            <w:pPr>
              <w:keepNext w:val="0"/>
              <w:keepLines w:val="0"/>
              <w:suppressLineNumbers w:val="0"/>
              <w:spacing w:beforeAutospacing="0" w:afterAutospacing="0" w:line="360" w:lineRule="auto"/>
              <w:jc w:val="both"/>
              <w:rPr>
                <w:rFonts w:hint="default"/>
                <w:sz w:val="24"/>
                <w:szCs w:val="24"/>
                <w:lang w:val="en-US"/>
              </w:rPr>
            </w:pPr>
            <w:r>
              <w:rPr>
                <w:rFonts w:hint="eastAsia"/>
                <w:sz w:val="24"/>
                <w:szCs w:val="24"/>
                <w:lang w:val="en-US"/>
              </w:rPr>
              <w:t>大写：</w:t>
            </w:r>
          </w:p>
          <w:p>
            <w:pPr>
              <w:keepNext w:val="0"/>
              <w:keepLines w:val="0"/>
              <w:suppressLineNumbers w:val="0"/>
              <w:spacing w:beforeAutospacing="0" w:afterAutospacing="0" w:line="360" w:lineRule="auto"/>
              <w:jc w:val="both"/>
              <w:rPr>
                <w:rFonts w:hint="default"/>
                <w:lang w:val="en-US"/>
              </w:rPr>
            </w:pPr>
            <w:r>
              <w:rPr>
                <w:rFonts w:hint="eastAsia"/>
                <w:sz w:val="24"/>
                <w:szCs w:val="24"/>
                <w:lang w:val="en-US"/>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09" w:type="dxa"/>
            <w:vAlign w:val="center"/>
          </w:tcPr>
          <w:p>
            <w:pPr>
              <w:keepNext w:val="0"/>
              <w:keepLines w:val="0"/>
              <w:suppressLineNumbers w:val="0"/>
              <w:spacing w:beforeAutospacing="0" w:afterAutospacing="0"/>
              <w:jc w:val="center"/>
              <w:rPr>
                <w:rFonts w:hint="eastAsia" w:eastAsia="宋体"/>
                <w:sz w:val="24"/>
                <w:szCs w:val="24"/>
                <w:lang w:val="en-US" w:eastAsia="zh-CN"/>
              </w:rPr>
            </w:pPr>
            <w:r>
              <w:rPr>
                <w:rFonts w:hint="eastAsia"/>
                <w:sz w:val="24"/>
                <w:szCs w:val="24"/>
                <w:lang w:val="en-US" w:eastAsia="zh-CN"/>
              </w:rPr>
              <w:t>服务</w:t>
            </w:r>
            <w:r>
              <w:rPr>
                <w:rFonts w:hint="eastAsia"/>
                <w:sz w:val="24"/>
                <w:szCs w:val="24"/>
                <w:lang w:val="en-US"/>
              </w:rPr>
              <w:t>质量</w:t>
            </w:r>
          </w:p>
        </w:tc>
        <w:tc>
          <w:tcPr>
            <w:tcW w:w="7049" w:type="dxa"/>
            <w:vAlign w:val="center"/>
          </w:tcPr>
          <w:p>
            <w:pPr>
              <w:keepNext w:val="0"/>
              <w:keepLines w:val="0"/>
              <w:suppressLineNumbers w:val="0"/>
              <w:spacing w:beforeAutospacing="0" w:afterAutospacing="0"/>
              <w:jc w:val="both"/>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09" w:type="dxa"/>
            <w:vAlign w:val="center"/>
          </w:tcPr>
          <w:p>
            <w:pPr>
              <w:keepNext w:val="0"/>
              <w:keepLines w:val="0"/>
              <w:suppressLineNumbers w:val="0"/>
              <w:spacing w:beforeAutospacing="0" w:afterAutospacing="0"/>
              <w:jc w:val="center"/>
              <w:rPr>
                <w:rFonts w:hint="default"/>
                <w:sz w:val="24"/>
                <w:szCs w:val="24"/>
                <w:lang w:val="en-US"/>
              </w:rPr>
            </w:pPr>
            <w:r>
              <w:rPr>
                <w:rFonts w:hint="eastAsia"/>
                <w:sz w:val="24"/>
                <w:szCs w:val="24"/>
                <w:lang w:val="en-US" w:eastAsia="zh-CN"/>
              </w:rPr>
              <w:t>合同履行期限</w:t>
            </w:r>
          </w:p>
        </w:tc>
        <w:tc>
          <w:tcPr>
            <w:tcW w:w="7049" w:type="dxa"/>
            <w:vAlign w:val="center"/>
          </w:tcPr>
          <w:p>
            <w:pPr>
              <w:keepNext w:val="0"/>
              <w:keepLines w:val="0"/>
              <w:suppressLineNumbers w:val="0"/>
              <w:spacing w:beforeAutospacing="0" w:afterAutospacing="0"/>
              <w:jc w:val="both"/>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09" w:type="dxa"/>
            <w:vAlign w:val="center"/>
          </w:tcPr>
          <w:p>
            <w:pPr>
              <w:keepNext w:val="0"/>
              <w:keepLines w:val="0"/>
              <w:suppressLineNumbers w:val="0"/>
              <w:spacing w:beforeAutospacing="0" w:afterAutospacing="0"/>
              <w:jc w:val="center"/>
              <w:rPr>
                <w:rFonts w:hint="eastAsia" w:eastAsia="宋体"/>
                <w:sz w:val="24"/>
                <w:szCs w:val="24"/>
                <w:lang w:val="en-US" w:eastAsia="zh-CN"/>
              </w:rPr>
            </w:pPr>
            <w:r>
              <w:rPr>
                <w:rFonts w:hint="eastAsia"/>
                <w:sz w:val="24"/>
                <w:szCs w:val="24"/>
                <w:lang w:val="en-US" w:eastAsia="zh-CN"/>
              </w:rPr>
              <w:t>合同履行地点</w:t>
            </w:r>
          </w:p>
        </w:tc>
        <w:tc>
          <w:tcPr>
            <w:tcW w:w="7049" w:type="dxa"/>
            <w:vAlign w:val="center"/>
          </w:tcPr>
          <w:p>
            <w:pPr>
              <w:keepNext w:val="0"/>
              <w:keepLines w:val="0"/>
              <w:suppressLineNumbers w:val="0"/>
              <w:spacing w:beforeAutospacing="0" w:afterAutospacing="0"/>
              <w:jc w:val="both"/>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09" w:type="dxa"/>
            <w:vAlign w:val="center"/>
          </w:tcPr>
          <w:p>
            <w:pPr>
              <w:keepNext w:val="0"/>
              <w:keepLines w:val="0"/>
              <w:suppressLineNumbers w:val="0"/>
              <w:spacing w:beforeAutospacing="0" w:afterAutospacing="0"/>
              <w:jc w:val="center"/>
              <w:rPr>
                <w:rFonts w:hint="default"/>
                <w:sz w:val="24"/>
                <w:szCs w:val="24"/>
                <w:lang w:val="en-US"/>
              </w:rPr>
            </w:pPr>
            <w:r>
              <w:rPr>
                <w:rFonts w:hint="eastAsia"/>
                <w:sz w:val="24"/>
                <w:szCs w:val="24"/>
                <w:lang w:val="en-US"/>
              </w:rPr>
              <w:t>投标有效期</w:t>
            </w:r>
          </w:p>
        </w:tc>
        <w:tc>
          <w:tcPr>
            <w:tcW w:w="7049" w:type="dxa"/>
            <w:vAlign w:val="center"/>
          </w:tcPr>
          <w:p>
            <w:pPr>
              <w:keepNext w:val="0"/>
              <w:keepLines w:val="0"/>
              <w:suppressLineNumbers w:val="0"/>
              <w:spacing w:beforeAutospacing="0" w:afterAutospacing="0"/>
              <w:jc w:val="both"/>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09" w:type="dxa"/>
            <w:vAlign w:val="center"/>
          </w:tcPr>
          <w:p>
            <w:pPr>
              <w:keepNext w:val="0"/>
              <w:keepLines w:val="0"/>
              <w:suppressLineNumbers w:val="0"/>
              <w:spacing w:beforeAutospacing="0" w:afterAutospacing="0"/>
              <w:jc w:val="center"/>
              <w:rPr>
                <w:rFonts w:hint="default"/>
                <w:sz w:val="24"/>
                <w:szCs w:val="24"/>
                <w:lang w:val="en-US"/>
              </w:rPr>
            </w:pPr>
            <w:r>
              <w:rPr>
                <w:rFonts w:hint="eastAsia"/>
                <w:sz w:val="24"/>
                <w:szCs w:val="24"/>
                <w:lang w:val="en-US"/>
              </w:rPr>
              <w:t>需要说明的其它问题</w:t>
            </w:r>
          </w:p>
        </w:tc>
        <w:tc>
          <w:tcPr>
            <w:tcW w:w="7049" w:type="dxa"/>
            <w:vAlign w:val="center"/>
          </w:tcPr>
          <w:p>
            <w:pPr>
              <w:keepNext w:val="0"/>
              <w:keepLines w:val="0"/>
              <w:suppressLineNumbers w:val="0"/>
              <w:spacing w:beforeAutospacing="0" w:afterAutospacing="0"/>
              <w:jc w:val="both"/>
              <w:rPr>
                <w:rFonts w:hint="default"/>
                <w:sz w:val="24"/>
                <w:szCs w:val="24"/>
              </w:rPr>
            </w:pPr>
          </w:p>
        </w:tc>
      </w:tr>
    </w:tbl>
    <w:p>
      <w:pPr>
        <w:rPr>
          <w:sz w:val="24"/>
          <w:szCs w:val="24"/>
          <w:lang w:val="en-US"/>
        </w:rPr>
      </w:pPr>
    </w:p>
    <w:p>
      <w:pPr>
        <w:rPr>
          <w:sz w:val="24"/>
          <w:szCs w:val="24"/>
          <w:lang w:val="en-US"/>
        </w:rPr>
      </w:pPr>
    </w:p>
    <w:p>
      <w:pPr>
        <w:spacing w:line="360" w:lineRule="auto"/>
        <w:rPr>
          <w:sz w:val="24"/>
          <w:szCs w:val="24"/>
        </w:rPr>
      </w:pPr>
      <w:r>
        <w:rPr>
          <w:rFonts w:hint="eastAsia"/>
          <w:sz w:val="24"/>
          <w:szCs w:val="24"/>
        </w:rPr>
        <w:t>投标人：</w:t>
      </w:r>
      <w:r>
        <w:rPr>
          <w:rFonts w:hint="eastAsia"/>
          <w:sz w:val="24"/>
          <w:szCs w:val="24"/>
          <w:u w:val="single"/>
        </w:rPr>
        <w:t xml:space="preserve"> </w:t>
      </w:r>
      <w:r>
        <w:rPr>
          <w:rFonts w:hint="eastAsia"/>
          <w:sz w:val="24"/>
          <w:szCs w:val="24"/>
          <w:u w:val="single"/>
          <w:lang w:val="en-US"/>
        </w:rPr>
        <w:t xml:space="preserve">                  </w:t>
      </w:r>
      <w:r>
        <w:rPr>
          <w:rFonts w:hint="eastAsia"/>
          <w:sz w:val="24"/>
          <w:szCs w:val="24"/>
        </w:rPr>
        <w:t>（盖单位</w:t>
      </w:r>
      <w:r>
        <w:rPr>
          <w:rFonts w:hint="eastAsia"/>
          <w:sz w:val="24"/>
          <w:szCs w:val="24"/>
          <w:lang w:val="en-US"/>
        </w:rPr>
        <w:t>公</w:t>
      </w:r>
      <w:r>
        <w:rPr>
          <w:rFonts w:hint="eastAsia"/>
          <w:sz w:val="24"/>
          <w:szCs w:val="24"/>
        </w:rPr>
        <w:t>章）</w:t>
      </w:r>
    </w:p>
    <w:p>
      <w:pPr>
        <w:spacing w:line="360" w:lineRule="auto"/>
        <w:rPr>
          <w:sz w:val="24"/>
          <w:szCs w:val="24"/>
        </w:rPr>
      </w:pPr>
      <w:r>
        <w:rPr>
          <w:rFonts w:hint="eastAsia"/>
          <w:sz w:val="24"/>
          <w:szCs w:val="24"/>
        </w:rPr>
        <w:t>法定代表人或其委托代理人：</w:t>
      </w:r>
      <w:r>
        <w:rPr>
          <w:rFonts w:hint="eastAsia"/>
          <w:sz w:val="24"/>
          <w:szCs w:val="24"/>
          <w:u w:val="single"/>
        </w:rPr>
        <w:t xml:space="preserve"> </w:t>
      </w:r>
      <w:r>
        <w:rPr>
          <w:rFonts w:hint="eastAsia"/>
          <w:sz w:val="24"/>
          <w:szCs w:val="24"/>
          <w:u w:val="single"/>
          <w:lang w:val="en-US"/>
        </w:rPr>
        <w:t xml:space="preserve">       </w:t>
      </w:r>
      <w:r>
        <w:rPr>
          <w:rFonts w:hint="eastAsia"/>
          <w:sz w:val="24"/>
          <w:szCs w:val="24"/>
        </w:rPr>
        <w:t>（签字）</w:t>
      </w:r>
    </w:p>
    <w:p>
      <w:pPr>
        <w:spacing w:line="360" w:lineRule="auto"/>
        <w:rPr>
          <w:sz w:val="24"/>
          <w:szCs w:val="24"/>
        </w:rPr>
      </w:pPr>
      <w:r>
        <w:rPr>
          <w:rFonts w:hint="eastAsia"/>
          <w:sz w:val="24"/>
          <w:szCs w:val="24"/>
          <w:lang w:val="en-US"/>
        </w:rPr>
        <w:t>日  期：</w:t>
      </w:r>
      <w:r>
        <w:rPr>
          <w:rFonts w:hint="eastAsia"/>
          <w:sz w:val="24"/>
          <w:szCs w:val="24"/>
        </w:rPr>
        <w:t xml:space="preserve"> </w:t>
      </w:r>
      <w:r>
        <w:rPr>
          <w:rFonts w:hint="eastAsia"/>
          <w:sz w:val="24"/>
          <w:szCs w:val="24"/>
          <w:lang w:val="en-US"/>
        </w:rPr>
        <w:t xml:space="preserve">   </w:t>
      </w:r>
      <w:r>
        <w:rPr>
          <w:rFonts w:hint="eastAsia"/>
          <w:sz w:val="24"/>
          <w:szCs w:val="24"/>
        </w:rPr>
        <w:t xml:space="preserve">年 </w:t>
      </w:r>
      <w:r>
        <w:rPr>
          <w:rFonts w:hint="eastAsia"/>
          <w:sz w:val="24"/>
          <w:szCs w:val="24"/>
          <w:lang w:val="en-US"/>
        </w:rPr>
        <w:t xml:space="preserve">   </w:t>
      </w:r>
      <w:r>
        <w:rPr>
          <w:rFonts w:hint="eastAsia"/>
          <w:sz w:val="24"/>
          <w:szCs w:val="24"/>
        </w:rPr>
        <w:t xml:space="preserve">月 </w:t>
      </w:r>
      <w:r>
        <w:rPr>
          <w:rFonts w:hint="eastAsia"/>
          <w:sz w:val="24"/>
          <w:szCs w:val="24"/>
          <w:lang w:val="en-US"/>
        </w:rPr>
        <w:t xml:space="preserve">    </w:t>
      </w:r>
      <w:r>
        <w:rPr>
          <w:rFonts w:hint="eastAsia"/>
          <w:sz w:val="24"/>
          <w:szCs w:val="24"/>
        </w:rPr>
        <w:t>日</w:t>
      </w:r>
    </w:p>
    <w:p>
      <w:pPr>
        <w:rPr>
          <w:sz w:val="24"/>
          <w:szCs w:val="24"/>
          <w:lang w:val="en-US"/>
        </w:rPr>
      </w:pPr>
    </w:p>
    <w:p>
      <w:pPr>
        <w:rPr>
          <w:sz w:val="24"/>
          <w:szCs w:val="24"/>
          <w:lang w:val="en-US"/>
        </w:rPr>
      </w:pPr>
      <w:r>
        <w:rPr>
          <w:sz w:val="24"/>
          <w:szCs w:val="24"/>
          <w:lang w:val="en-US"/>
        </w:rPr>
        <w:br w:type="page"/>
      </w:r>
    </w:p>
    <w:bookmarkEnd w:id="302"/>
    <w:p>
      <w:pPr>
        <w:pStyle w:val="3"/>
        <w:spacing w:before="0" w:after="0" w:line="360" w:lineRule="auto"/>
        <w:ind w:left="0" w:right="0" w:firstLine="0"/>
        <w:jc w:val="center"/>
        <w:outlineLvl w:val="1"/>
        <w:rPr>
          <w:rFonts w:hint="eastAsia" w:ascii="宋体" w:hAnsi="宋体" w:eastAsia="宋体" w:cs="宋体"/>
          <w:sz w:val="36"/>
          <w:lang w:val="en-US" w:eastAsia="zh-CN"/>
        </w:rPr>
      </w:pPr>
      <w:bookmarkStart w:id="308" w:name="_Toc746"/>
      <w:r>
        <w:rPr>
          <w:rFonts w:hint="eastAsia" w:ascii="宋体" w:hAnsi="宋体" w:eastAsia="宋体" w:cs="宋体"/>
          <w:sz w:val="36"/>
          <w:lang w:val="en-US" w:eastAsia="zh-CN"/>
        </w:rPr>
        <w:t>二、法定代表人身份证明</w:t>
      </w:r>
      <w:bookmarkEnd w:id="303"/>
      <w:bookmarkEnd w:id="308"/>
    </w:p>
    <w:p>
      <w:pPr>
        <w:spacing w:line="500" w:lineRule="exact"/>
        <w:rPr>
          <w:rFonts w:hint="eastAsia" w:ascii="宋体" w:hAnsi="宋体" w:eastAsia="宋体" w:cs="宋体"/>
          <w:sz w:val="24"/>
          <w:szCs w:val="24"/>
        </w:rPr>
      </w:pPr>
      <w:r>
        <w:rPr>
          <w:rFonts w:hint="eastAsia" w:ascii="宋体" w:hAnsi="宋体" w:eastAsia="宋体" w:cs="宋体"/>
          <w:sz w:val="24"/>
          <w:szCs w:val="24"/>
        </w:rPr>
        <w:t>投 标 人：</w:t>
      </w:r>
      <w:r>
        <w:rPr>
          <w:rFonts w:hint="eastAsia" w:ascii="宋体" w:hAnsi="宋体" w:eastAsia="宋体" w:cs="宋体"/>
          <w:sz w:val="24"/>
          <w:szCs w:val="24"/>
          <w:u w:val="single"/>
        </w:rPr>
        <w:t xml:space="preserve">                                                        </w:t>
      </w:r>
    </w:p>
    <w:p>
      <w:pPr>
        <w:spacing w:line="500" w:lineRule="exact"/>
        <w:rPr>
          <w:rFonts w:hint="eastAsia" w:ascii="宋体" w:hAnsi="宋体" w:eastAsia="宋体" w:cs="宋体"/>
          <w:sz w:val="24"/>
          <w:szCs w:val="24"/>
        </w:rPr>
      </w:pPr>
      <w:r>
        <w:rPr>
          <w:rFonts w:hint="eastAsia" w:ascii="宋体" w:hAnsi="宋体" w:eastAsia="宋体" w:cs="宋体"/>
          <w:sz w:val="24"/>
          <w:szCs w:val="24"/>
        </w:rPr>
        <w:t>单位性质：</w:t>
      </w:r>
      <w:r>
        <w:rPr>
          <w:rFonts w:hint="eastAsia" w:ascii="宋体" w:hAnsi="宋体" w:eastAsia="宋体" w:cs="宋体"/>
          <w:sz w:val="24"/>
          <w:szCs w:val="24"/>
          <w:u w:val="single"/>
        </w:rPr>
        <w:t xml:space="preserve">                                                        </w:t>
      </w:r>
    </w:p>
    <w:p>
      <w:pPr>
        <w:spacing w:line="500" w:lineRule="exact"/>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p>
    <w:p>
      <w:pPr>
        <w:spacing w:line="500" w:lineRule="exact"/>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sz w:val="24"/>
          <w:szCs w:val="24"/>
        </w:rPr>
        <w:t>日</w:t>
      </w:r>
    </w:p>
    <w:p>
      <w:pPr>
        <w:spacing w:line="500" w:lineRule="exact"/>
        <w:rPr>
          <w:rFonts w:hint="eastAsia" w:ascii="宋体" w:hAnsi="宋体" w:eastAsia="宋体" w:cs="宋体"/>
          <w:sz w:val="24"/>
          <w:szCs w:val="24"/>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p>
    <w:p>
      <w:pPr>
        <w:spacing w:line="500" w:lineRule="exact"/>
        <w:rPr>
          <w:rFonts w:hint="default" w:ascii="宋体" w:hAnsi="宋体" w:eastAsia="宋体" w:cs="宋体"/>
          <w:sz w:val="24"/>
          <w:szCs w:val="24"/>
          <w:lang w:val="en-US" w:eastAsia="zh-CN"/>
        </w:rPr>
      </w:pPr>
      <w:r>
        <w:rPr>
          <w:rFonts w:hint="eastAsia" w:ascii="宋体" w:hAnsi="宋体" w:eastAsia="宋体" w:cs="宋体"/>
          <w:sz w:val="24"/>
          <w:szCs w:val="24"/>
        </w:rPr>
        <w:t>姓    名：</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rPr>
        <w:t>性    别：</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spacing w:line="500" w:lineRule="exact"/>
        <w:rPr>
          <w:rFonts w:hint="default" w:ascii="宋体" w:hAnsi="宋体" w:eastAsia="宋体" w:cs="宋体"/>
          <w:sz w:val="24"/>
          <w:szCs w:val="24"/>
          <w:lang w:val="en-US" w:eastAsia="zh-CN"/>
        </w:rPr>
      </w:pPr>
      <w:r>
        <w:rPr>
          <w:rFonts w:hint="eastAsia" w:ascii="宋体" w:hAnsi="宋体" w:eastAsia="宋体" w:cs="宋体"/>
          <w:sz w:val="24"/>
          <w:szCs w:val="24"/>
        </w:rPr>
        <w:t>年    龄：</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rPr>
        <w:t>职    务：</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spacing w:line="500" w:lineRule="exact"/>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（投标人名称）的法定代表人。</w:t>
      </w:r>
    </w:p>
    <w:p>
      <w:pPr>
        <w:spacing w:line="500" w:lineRule="exact"/>
        <w:rPr>
          <w:rFonts w:hint="eastAsia" w:ascii="宋体" w:hAnsi="宋体" w:eastAsia="宋体" w:cs="宋体"/>
          <w:sz w:val="24"/>
          <w:szCs w:val="24"/>
        </w:rPr>
      </w:pPr>
      <w:r>
        <w:rPr>
          <w:rFonts w:hint="eastAsia" w:ascii="宋体" w:hAnsi="宋体" w:eastAsia="宋体" w:cs="宋体"/>
          <w:sz w:val="24"/>
          <w:szCs w:val="24"/>
        </w:rPr>
        <w:t>特此证明。</w:t>
      </w:r>
    </w:p>
    <w:p>
      <w:pPr>
        <w:bidi w:val="0"/>
        <w:rPr>
          <w:sz w:val="24"/>
          <w:szCs w:val="24"/>
        </w:rPr>
      </w:pPr>
    </w:p>
    <w:p>
      <w:pPr>
        <w:bidi w:val="0"/>
        <w:rPr>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附：法定代表人身份证。</w:t>
      </w:r>
    </w:p>
    <w:p>
      <w:pPr>
        <w:spacing w:line="500" w:lineRule="exact"/>
        <w:rPr>
          <w:rFonts w:hint="eastAsia" w:ascii="宋体" w:hAnsi="宋体" w:eastAsia="宋体" w:cs="宋体"/>
          <w:sz w:val="24"/>
          <w:szCs w:val="24"/>
        </w:rPr>
      </w:pPr>
      <w:r>
        <w:rPr>
          <w:rFonts w:hint="eastAsia" w:ascii="宋体" w:hAnsi="宋体" w:eastAsia="宋体" w:cs="宋体"/>
          <w:sz w:val="24"/>
          <w:szCs w:val="24"/>
        </w:rPr>
        <w:t>注：本身份证明需由投标人加盖单位公章。</w:t>
      </w:r>
    </w:p>
    <w:p>
      <w:pPr>
        <w:bidi w:val="0"/>
        <w:rPr>
          <w:sz w:val="24"/>
          <w:szCs w:val="24"/>
        </w:rPr>
      </w:pPr>
    </w:p>
    <w:p>
      <w:pPr>
        <w:bidi w:val="0"/>
        <w:rPr>
          <w:sz w:val="24"/>
          <w:szCs w:val="24"/>
        </w:rPr>
      </w:pPr>
    </w:p>
    <w:p>
      <w:pPr>
        <w:bidi w:val="0"/>
        <w:rPr>
          <w:sz w:val="24"/>
          <w:szCs w:val="24"/>
        </w:rPr>
      </w:pPr>
    </w:p>
    <w:p>
      <w:pPr>
        <w:bidi w:val="0"/>
        <w:rPr>
          <w:sz w:val="24"/>
          <w:szCs w:val="24"/>
        </w:rPr>
      </w:pPr>
    </w:p>
    <w:p>
      <w:pPr>
        <w:spacing w:line="500" w:lineRule="exact"/>
        <w:ind w:firstLine="4080" w:firstLineChars="1700"/>
        <w:rPr>
          <w:rFonts w:hint="eastAsia" w:ascii="宋体" w:hAnsi="宋体" w:eastAsia="宋体" w:cs="宋体"/>
          <w:sz w:val="24"/>
          <w:szCs w:val="24"/>
        </w:rPr>
      </w:pPr>
      <w:r>
        <w:rPr>
          <w:rFonts w:hint="eastAsia" w:ascii="宋体" w:hAnsi="宋体" w:eastAsia="宋体" w:cs="宋体"/>
          <w:sz w:val="24"/>
          <w:szCs w:val="24"/>
        </w:rPr>
        <w:t>投标人：</w:t>
      </w:r>
      <w:r>
        <w:rPr>
          <w:rFonts w:hint="eastAsia"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盖单位公章</w:t>
      </w:r>
      <w:r>
        <w:rPr>
          <w:rFonts w:hint="eastAsia" w:ascii="宋体" w:hAnsi="宋体" w:eastAsia="宋体" w:cs="宋体"/>
          <w:sz w:val="24"/>
          <w:szCs w:val="24"/>
        </w:rPr>
        <w:t>）</w:t>
      </w:r>
    </w:p>
    <w:p>
      <w:pPr>
        <w:spacing w:line="500" w:lineRule="exact"/>
        <w:ind w:firstLine="4080" w:firstLineChars="1700"/>
        <w:rPr>
          <w:rFonts w:hint="eastAsia" w:ascii="宋体" w:hAnsi="宋体" w:eastAsia="宋体" w:cs="宋体"/>
          <w:sz w:val="24"/>
          <w:szCs w:val="24"/>
        </w:rPr>
      </w:pPr>
      <w:r>
        <w:rPr>
          <w:rFonts w:hint="eastAsia" w:ascii="宋体" w:hAnsi="宋体" w:eastAsia="宋体" w:cs="宋体"/>
          <w:sz w:val="24"/>
          <w:szCs w:val="24"/>
          <w:lang w:val="en-US" w:eastAsia="zh-CN"/>
        </w:rPr>
        <w:t xml:space="preserve">日  期：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bidi w:val="0"/>
        <w:rPr>
          <w:rFonts w:hint="eastAsia"/>
          <w:sz w:val="24"/>
          <w:szCs w:val="24"/>
        </w:rPr>
      </w:pPr>
    </w:p>
    <w:p>
      <w:pPr>
        <w:bidi w:val="0"/>
        <w:rPr>
          <w:sz w:val="24"/>
          <w:szCs w:val="24"/>
        </w:rPr>
      </w:pPr>
      <w:r>
        <w:rPr>
          <w:sz w:val="24"/>
          <w:szCs w:val="24"/>
        </w:rPr>
        <w:br w:type="page"/>
      </w:r>
    </w:p>
    <w:p>
      <w:pPr>
        <w:pStyle w:val="3"/>
        <w:spacing w:before="0" w:after="0" w:line="360" w:lineRule="auto"/>
        <w:ind w:left="0" w:right="0" w:firstLine="0"/>
        <w:jc w:val="center"/>
        <w:outlineLvl w:val="1"/>
        <w:rPr>
          <w:rFonts w:hint="eastAsia" w:ascii="宋体" w:hAnsi="宋体" w:eastAsia="宋体" w:cs="宋体"/>
          <w:sz w:val="36"/>
          <w:lang w:val="en-US" w:eastAsia="zh-CN"/>
        </w:rPr>
      </w:pPr>
      <w:bookmarkStart w:id="309" w:name="_Toc18732"/>
      <w:bookmarkStart w:id="310" w:name="_Toc28345_WPSOffice_Level1"/>
      <w:r>
        <w:rPr>
          <w:rFonts w:hint="eastAsia" w:ascii="宋体" w:hAnsi="宋体" w:eastAsia="宋体" w:cs="宋体"/>
          <w:sz w:val="36"/>
          <w:lang w:val="en-US" w:eastAsia="zh-CN"/>
        </w:rPr>
        <w:t>三、授权委托书</w:t>
      </w:r>
      <w:bookmarkEnd w:id="309"/>
      <w:bookmarkEnd w:id="310"/>
    </w:p>
    <w:p>
      <w:pPr>
        <w:spacing w:line="360" w:lineRule="auto"/>
        <w:rPr>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（姓名）</w:t>
      </w:r>
      <w:r>
        <w:rPr>
          <w:rFonts w:hint="eastAsia" w:ascii="宋体" w:hAnsi="宋体" w:eastAsia="宋体" w:cs="宋体"/>
          <w:sz w:val="24"/>
          <w:szCs w:val="24"/>
        </w:rPr>
        <w:t>系</w:t>
      </w:r>
      <w:r>
        <w:rPr>
          <w:rFonts w:hint="eastAsia" w:ascii="宋体" w:hAnsi="宋体" w:eastAsia="宋体" w:cs="宋体"/>
          <w:sz w:val="24"/>
          <w:szCs w:val="24"/>
          <w:u w:val="single"/>
        </w:rPr>
        <w:t>（投标人名称）</w:t>
      </w:r>
      <w:r>
        <w:rPr>
          <w:rFonts w:hint="eastAsia" w:ascii="宋体" w:hAnsi="宋体" w:eastAsia="宋体" w:cs="宋体"/>
          <w:sz w:val="24"/>
          <w:szCs w:val="24"/>
        </w:rPr>
        <w:t>的法定代表人现委托</w:t>
      </w:r>
      <w:r>
        <w:rPr>
          <w:rFonts w:hint="eastAsia" w:ascii="宋体" w:hAnsi="宋体" w:eastAsia="宋体" w:cs="宋体"/>
          <w:sz w:val="24"/>
          <w:szCs w:val="24"/>
          <w:u w:val="single"/>
        </w:rPr>
        <w:t>（姓名）</w:t>
      </w:r>
      <w:r>
        <w:rPr>
          <w:rFonts w:hint="eastAsia" w:ascii="宋体" w:hAnsi="宋体" w:eastAsia="宋体" w:cs="宋体"/>
          <w:sz w:val="24"/>
          <w:szCs w:val="24"/>
        </w:rPr>
        <w:t>为我方代理人。代理人根据授权，以我方名义签署、澄清确认、递交、撤回、修改</w:t>
      </w:r>
      <w:r>
        <w:rPr>
          <w:rFonts w:hint="eastAsia" w:cs="宋体"/>
          <w:sz w:val="24"/>
          <w:szCs w:val="24"/>
          <w:u w:val="single"/>
          <w:lang w:val="en-US" w:eastAsia="zh-CN"/>
        </w:rPr>
        <w:t>（项目名称）</w:t>
      </w:r>
      <w:r>
        <w:rPr>
          <w:rFonts w:hint="eastAsia" w:ascii="宋体" w:hAnsi="宋体" w:eastAsia="宋体" w:cs="宋体"/>
          <w:sz w:val="24"/>
          <w:szCs w:val="24"/>
        </w:rPr>
        <w:t>投标文件、签订合同和处理有关事宜，其法律后果由我方承担。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委托期限：</w:t>
      </w:r>
      <w:r>
        <w:rPr>
          <w:rFonts w:hint="eastAsia" w:ascii="宋体" w:hAnsi="宋体" w:eastAsia="宋体" w:cs="宋体"/>
          <w:sz w:val="24"/>
          <w:szCs w:val="24"/>
          <w:u w:val="none"/>
          <w:lang w:val="en-US" w:eastAsia="zh-CN"/>
        </w:rPr>
        <w:t>自本委托书签署之日起至</w:t>
      </w:r>
      <w:r>
        <w:rPr>
          <w:rFonts w:hint="eastAsia" w:ascii="宋体" w:hAnsi="宋体" w:eastAsia="宋体" w:cs="宋体"/>
          <w:sz w:val="24"/>
          <w:szCs w:val="24"/>
          <w:u w:val="none"/>
          <w:lang w:val="en-US"/>
        </w:rPr>
        <w:t>投标</w:t>
      </w:r>
      <w:r>
        <w:rPr>
          <w:rFonts w:hint="eastAsia" w:ascii="宋体" w:hAnsi="宋体" w:eastAsia="宋体" w:cs="宋体"/>
          <w:sz w:val="24"/>
          <w:szCs w:val="24"/>
          <w:u w:val="none"/>
        </w:rPr>
        <w:t>有效期</w:t>
      </w:r>
      <w:r>
        <w:rPr>
          <w:rFonts w:hint="eastAsia" w:ascii="宋体" w:hAnsi="宋体" w:eastAsia="宋体" w:cs="宋体"/>
          <w:sz w:val="24"/>
          <w:szCs w:val="24"/>
          <w:u w:val="none"/>
          <w:lang w:val="en-US" w:eastAsia="zh-CN"/>
        </w:rPr>
        <w:t>期满之日止</w:t>
      </w:r>
      <w:r>
        <w:rPr>
          <w:rFonts w:hint="eastAsia" w:cs="宋体"/>
          <w:sz w:val="24"/>
          <w:szCs w:val="24"/>
          <w:u w:val="none"/>
          <w:lang w:val="en-US"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代理人无转委托权。</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附：</w:t>
      </w:r>
      <w:r>
        <w:rPr>
          <w:rFonts w:hint="eastAsia"/>
          <w:sz w:val="24"/>
          <w:szCs w:val="24"/>
        </w:rPr>
        <w:t>法定代表人身份证及委托代理人身份证</w:t>
      </w:r>
    </w:p>
    <w:p>
      <w:pPr>
        <w:bidi w:val="0"/>
        <w:spacing w:line="360" w:lineRule="auto"/>
        <w:rPr>
          <w:rFonts w:hint="eastAsia" w:ascii="宋体" w:hAnsi="宋体" w:eastAsia="宋体" w:cs="宋体"/>
          <w:sz w:val="24"/>
          <w:szCs w:val="24"/>
        </w:rPr>
      </w:pPr>
    </w:p>
    <w:p>
      <w:pPr>
        <w:bidi w:val="0"/>
        <w:spacing w:line="360" w:lineRule="auto"/>
        <w:rPr>
          <w:rFonts w:hint="eastAsia" w:ascii="宋体" w:hAnsi="宋体" w:eastAsia="宋体" w:cs="宋体"/>
          <w:sz w:val="24"/>
          <w:szCs w:val="24"/>
        </w:rPr>
      </w:pPr>
    </w:p>
    <w:p>
      <w:pPr>
        <w:autoSpaceDE/>
        <w:autoSpaceDN/>
        <w:spacing w:before="0" w:after="0" w:line="360" w:lineRule="auto"/>
        <w:ind w:left="0" w:right="0" w:firstLine="160" w:firstLineChars="67"/>
        <w:jc w:val="both"/>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投</w:t>
      </w: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bidi="ar-SA"/>
        </w:rPr>
        <w:t>标</w:t>
      </w: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bidi="ar-SA"/>
        </w:rPr>
        <w:t>人：</w:t>
      </w:r>
      <w:r>
        <w:rPr>
          <w:rFonts w:hint="eastAsia"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bidi="ar-SA"/>
        </w:rPr>
        <w:t>（</w:t>
      </w:r>
      <w:r>
        <w:rPr>
          <w:rFonts w:hint="eastAsia" w:eastAsia="宋体"/>
          <w:sz w:val="24"/>
          <w:szCs w:val="24"/>
          <w:lang w:eastAsia="zh-CN"/>
        </w:rPr>
        <w:t>盖单位公章</w:t>
      </w:r>
      <w:r>
        <w:rPr>
          <w:rFonts w:hint="eastAsia" w:ascii="宋体" w:hAnsi="宋体" w:eastAsia="宋体" w:cs="宋体"/>
          <w:kern w:val="2"/>
          <w:sz w:val="24"/>
          <w:szCs w:val="24"/>
          <w:lang w:val="en-US" w:bidi="ar-SA"/>
        </w:rPr>
        <w:t>）</w:t>
      </w:r>
    </w:p>
    <w:p>
      <w:pPr>
        <w:autoSpaceDE/>
        <w:autoSpaceDN/>
        <w:spacing w:before="0" w:after="0" w:line="360" w:lineRule="auto"/>
        <w:ind w:left="0" w:right="0" w:firstLine="160" w:firstLineChars="67"/>
        <w:jc w:val="both"/>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法定代表人：</w:t>
      </w:r>
      <w:r>
        <w:rPr>
          <w:rFonts w:hint="eastAsia"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bidi="ar-SA"/>
        </w:rPr>
        <w:t>（签字）</w:t>
      </w:r>
    </w:p>
    <w:p>
      <w:pPr>
        <w:autoSpaceDE/>
        <w:autoSpaceDN/>
        <w:spacing w:before="0" w:after="0" w:line="360" w:lineRule="auto"/>
        <w:ind w:left="0" w:right="0" w:firstLine="160" w:firstLineChars="67"/>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bidi="ar-SA"/>
        </w:rPr>
        <w:t>身份证号码：</w:t>
      </w:r>
      <w:r>
        <w:rPr>
          <w:rFonts w:hint="eastAsia"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eastAsia="zh-CN" w:bidi="ar-SA"/>
        </w:rPr>
        <w:t xml:space="preserve">                       </w:t>
      </w:r>
    </w:p>
    <w:p>
      <w:pPr>
        <w:autoSpaceDE/>
        <w:autoSpaceDN/>
        <w:spacing w:before="0" w:after="0" w:line="360" w:lineRule="auto"/>
        <w:ind w:left="0" w:right="0" w:firstLine="160" w:firstLineChars="67"/>
        <w:jc w:val="both"/>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委托代理人：</w:t>
      </w:r>
      <w:r>
        <w:rPr>
          <w:rFonts w:hint="eastAsia"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bidi="ar-SA"/>
        </w:rPr>
        <w:t>（签字）</w:t>
      </w:r>
    </w:p>
    <w:p>
      <w:pPr>
        <w:autoSpaceDE/>
        <w:autoSpaceDN/>
        <w:spacing w:before="0" w:after="0" w:line="360" w:lineRule="auto"/>
        <w:ind w:left="0" w:right="0" w:firstLine="160" w:firstLineChars="67"/>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bidi="ar-SA"/>
        </w:rPr>
        <w:t>身份证号码：</w:t>
      </w:r>
      <w:r>
        <w:rPr>
          <w:rFonts w:hint="eastAsia"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eastAsia="zh-CN" w:bidi="ar-SA"/>
        </w:rPr>
        <w:t xml:space="preserve">                       </w:t>
      </w:r>
    </w:p>
    <w:p>
      <w:pPr>
        <w:autoSpaceDE/>
        <w:autoSpaceDN/>
        <w:spacing w:before="0" w:after="0" w:line="360" w:lineRule="auto"/>
        <w:ind w:left="0" w:right="0" w:firstLine="160" w:firstLineChars="67"/>
        <w:jc w:val="both"/>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 xml:space="preserve"> </w:t>
      </w:r>
      <w:r>
        <w:rPr>
          <w:rFonts w:hint="eastAsia" w:cs="宋体"/>
          <w:kern w:val="2"/>
          <w:sz w:val="24"/>
          <w:szCs w:val="24"/>
          <w:lang w:val="en-US" w:eastAsia="zh-CN" w:bidi="ar-SA"/>
        </w:rPr>
        <w:t xml:space="preserve">      </w:t>
      </w:r>
      <w:r>
        <w:rPr>
          <w:rFonts w:hint="eastAsia" w:ascii="宋体" w:hAnsi="宋体" w:eastAsia="宋体" w:cs="宋体"/>
          <w:kern w:val="2"/>
          <w:sz w:val="24"/>
          <w:szCs w:val="24"/>
          <w:lang w:val="en-US" w:bidi="ar-SA"/>
        </w:rPr>
        <w:t xml:space="preserve">年 </w:t>
      </w:r>
      <w:r>
        <w:rPr>
          <w:rFonts w:hint="eastAsia" w:cs="宋体"/>
          <w:kern w:val="2"/>
          <w:sz w:val="24"/>
          <w:szCs w:val="24"/>
          <w:lang w:val="en-US" w:eastAsia="zh-CN" w:bidi="ar-SA"/>
        </w:rPr>
        <w:t xml:space="preserve">  </w:t>
      </w:r>
      <w:r>
        <w:rPr>
          <w:rFonts w:hint="eastAsia" w:ascii="宋体" w:hAnsi="宋体" w:eastAsia="宋体" w:cs="宋体"/>
          <w:kern w:val="2"/>
          <w:sz w:val="24"/>
          <w:szCs w:val="24"/>
          <w:lang w:val="en-US" w:bidi="ar-SA"/>
        </w:rPr>
        <w:t>月</w:t>
      </w:r>
      <w:r>
        <w:rPr>
          <w:rFonts w:hint="eastAsia" w:cs="宋体"/>
          <w:kern w:val="2"/>
          <w:sz w:val="24"/>
          <w:szCs w:val="24"/>
          <w:lang w:val="en-US" w:eastAsia="zh-CN" w:bidi="ar-SA"/>
        </w:rPr>
        <w:t xml:space="preserve">   </w:t>
      </w:r>
      <w:r>
        <w:rPr>
          <w:rFonts w:hint="eastAsia" w:ascii="宋体" w:hAnsi="宋体" w:eastAsia="宋体" w:cs="宋体"/>
          <w:kern w:val="2"/>
          <w:sz w:val="24"/>
          <w:szCs w:val="24"/>
          <w:lang w:val="en-US" w:bidi="ar-SA"/>
        </w:rPr>
        <w:t xml:space="preserve"> 日</w:t>
      </w:r>
    </w:p>
    <w:p>
      <w:pPr>
        <w:bidi w:val="0"/>
      </w:pPr>
      <w:r>
        <w:br w:type="page"/>
      </w:r>
    </w:p>
    <w:p>
      <w:pPr>
        <w:pStyle w:val="3"/>
        <w:spacing w:before="0" w:after="0" w:line="360" w:lineRule="auto"/>
        <w:ind w:left="0" w:right="0" w:firstLine="0"/>
        <w:jc w:val="center"/>
        <w:outlineLvl w:val="1"/>
        <w:rPr>
          <w:rFonts w:hint="eastAsia" w:ascii="宋体" w:hAnsi="宋体" w:eastAsia="宋体" w:cs="宋体"/>
          <w:sz w:val="36"/>
          <w:lang w:val="en-US" w:eastAsia="zh-CN"/>
        </w:rPr>
      </w:pPr>
      <w:bookmarkStart w:id="311" w:name="_Toc26607_WPSOffice_Level1"/>
      <w:bookmarkStart w:id="312" w:name="_Toc17049"/>
      <w:bookmarkStart w:id="313" w:name="_Toc22049"/>
      <w:r>
        <w:rPr>
          <w:rFonts w:hint="eastAsia" w:ascii="宋体" w:hAnsi="宋体" w:eastAsia="宋体" w:cs="宋体"/>
          <w:sz w:val="36"/>
          <w:lang w:val="en-US" w:eastAsia="zh-CN"/>
        </w:rPr>
        <w:t>四、</w:t>
      </w:r>
      <w:bookmarkEnd w:id="311"/>
      <w:bookmarkStart w:id="314" w:name="_Hlk21287766"/>
      <w:r>
        <w:rPr>
          <w:rFonts w:hint="eastAsia" w:ascii="宋体" w:hAnsi="宋体" w:eastAsia="宋体" w:cs="宋体"/>
          <w:sz w:val="36"/>
          <w:lang w:val="en-US" w:eastAsia="zh-CN"/>
        </w:rPr>
        <w:t>投标承诺函</w:t>
      </w:r>
      <w:bookmarkEnd w:id="312"/>
      <w:bookmarkEnd w:id="313"/>
      <w:bookmarkEnd w:id="314"/>
    </w:p>
    <w:p>
      <w:pPr>
        <w:bidi w:val="0"/>
        <w:spacing w:line="360" w:lineRule="auto"/>
        <w:rPr>
          <w:rFonts w:hint="eastAsia"/>
          <w:sz w:val="24"/>
          <w:szCs w:val="24"/>
          <w:u w:val="none"/>
        </w:rPr>
      </w:pPr>
      <w:r>
        <w:rPr>
          <w:rFonts w:hint="eastAsia"/>
          <w:sz w:val="24"/>
          <w:szCs w:val="24"/>
          <w:u w:val="none"/>
          <w:lang w:eastAsia="zh-CN"/>
        </w:rPr>
        <w:t>固始县民政局：</w:t>
      </w:r>
    </w:p>
    <w:p>
      <w:pPr>
        <w:bidi w:val="0"/>
        <w:spacing w:line="360" w:lineRule="auto"/>
        <w:ind w:firstLine="480" w:firstLineChars="200"/>
        <w:rPr>
          <w:rFonts w:hint="eastAsia"/>
          <w:sz w:val="24"/>
          <w:szCs w:val="24"/>
        </w:rPr>
      </w:pPr>
      <w:r>
        <w:rPr>
          <w:rFonts w:hint="eastAsia"/>
          <w:sz w:val="24"/>
          <w:szCs w:val="24"/>
        </w:rPr>
        <w:t>我方收到贵方关于“</w:t>
      </w:r>
      <w:r>
        <w:rPr>
          <w:rFonts w:hint="eastAsia"/>
          <w:sz w:val="24"/>
          <w:szCs w:val="24"/>
          <w:u w:val="none"/>
          <w:lang w:eastAsia="zh-CN"/>
        </w:rPr>
        <w:t>固始县第二次全国地名普查成果转化工作项目</w:t>
      </w:r>
      <w:r>
        <w:rPr>
          <w:rFonts w:hint="eastAsia"/>
          <w:sz w:val="24"/>
          <w:szCs w:val="24"/>
        </w:rPr>
        <w:t>”的招标文件，完全理解招标文件的所有内容</w:t>
      </w:r>
      <w:r>
        <w:rPr>
          <w:rFonts w:hint="eastAsia"/>
          <w:sz w:val="24"/>
          <w:szCs w:val="24"/>
          <w:lang w:val="en-US" w:eastAsia="zh-CN"/>
        </w:rPr>
        <w:t>后</w:t>
      </w:r>
      <w:r>
        <w:rPr>
          <w:rFonts w:hint="eastAsia"/>
          <w:sz w:val="24"/>
          <w:szCs w:val="24"/>
        </w:rPr>
        <w:t>决定</w:t>
      </w:r>
      <w:r>
        <w:rPr>
          <w:rFonts w:hint="eastAsia"/>
          <w:sz w:val="24"/>
          <w:szCs w:val="24"/>
          <w:lang w:val="en-US"/>
        </w:rPr>
        <w:t>参与</w:t>
      </w:r>
      <w:r>
        <w:rPr>
          <w:rFonts w:hint="eastAsia"/>
          <w:sz w:val="24"/>
          <w:szCs w:val="24"/>
        </w:rPr>
        <w:t>投标，据此我方承诺如下：</w:t>
      </w:r>
    </w:p>
    <w:p>
      <w:pPr>
        <w:spacing w:line="360" w:lineRule="auto"/>
        <w:ind w:firstLine="480" w:firstLineChars="200"/>
        <w:rPr>
          <w:sz w:val="24"/>
          <w:szCs w:val="24"/>
          <w:lang w:val="en-US"/>
        </w:rPr>
      </w:pPr>
      <w:r>
        <w:rPr>
          <w:rFonts w:hint="eastAsia"/>
          <w:sz w:val="24"/>
          <w:szCs w:val="24"/>
          <w:lang w:val="en-US" w:eastAsia="zh-CN"/>
        </w:rPr>
        <w:t>1、</w:t>
      </w:r>
      <w:r>
        <w:rPr>
          <w:rFonts w:hint="eastAsia"/>
          <w:sz w:val="24"/>
          <w:szCs w:val="24"/>
          <w:lang w:val="en-US"/>
        </w:rPr>
        <w:t>我方在参与投标前已仔细研究了招标文件和所有相关资料，我方完全明白并认为此招标文件没有倾向性、</w:t>
      </w:r>
      <w:r>
        <w:rPr>
          <w:rFonts w:hint="eastAsia"/>
          <w:sz w:val="24"/>
          <w:szCs w:val="32"/>
        </w:rPr>
        <w:t>歧视性</w:t>
      </w:r>
      <w:r>
        <w:rPr>
          <w:rFonts w:hint="eastAsia"/>
          <w:sz w:val="24"/>
          <w:szCs w:val="24"/>
          <w:lang w:val="en-US"/>
        </w:rPr>
        <w:t>，也没有存在排斥潜在</w:t>
      </w:r>
      <w:r>
        <w:rPr>
          <w:rFonts w:hint="eastAsia"/>
          <w:sz w:val="24"/>
          <w:szCs w:val="24"/>
          <w:lang w:val="en-US" w:eastAsia="zh-CN"/>
        </w:rPr>
        <w:t>投标人</w:t>
      </w:r>
      <w:r>
        <w:rPr>
          <w:rFonts w:hint="eastAsia"/>
          <w:sz w:val="24"/>
          <w:szCs w:val="24"/>
          <w:lang w:val="en-US"/>
        </w:rPr>
        <w:t>的内容</w:t>
      </w:r>
      <w:r>
        <w:rPr>
          <w:rFonts w:hint="eastAsia"/>
          <w:sz w:val="24"/>
          <w:szCs w:val="24"/>
          <w:lang w:val="en-US" w:eastAsia="zh-CN"/>
        </w:rPr>
        <w:t>。</w:t>
      </w:r>
      <w:r>
        <w:rPr>
          <w:rFonts w:hint="eastAsia"/>
          <w:sz w:val="24"/>
          <w:szCs w:val="24"/>
          <w:lang w:val="en-US"/>
        </w:rPr>
        <w:t>我方同意招标文件的相关条款，放弃对招标文件提出误解和质疑的一切权利。</w:t>
      </w:r>
    </w:p>
    <w:p>
      <w:pPr>
        <w:spacing w:line="360" w:lineRule="auto"/>
        <w:ind w:firstLine="480" w:firstLineChars="200"/>
        <w:rPr>
          <w:sz w:val="24"/>
          <w:szCs w:val="24"/>
          <w:lang w:val="en-US"/>
        </w:rPr>
      </w:pPr>
      <w:r>
        <w:rPr>
          <w:rFonts w:hint="eastAsia"/>
          <w:sz w:val="24"/>
          <w:szCs w:val="24"/>
          <w:lang w:val="en-US" w:eastAsia="zh-CN"/>
        </w:rPr>
        <w:t>2、</w:t>
      </w:r>
      <w:r>
        <w:rPr>
          <w:rFonts w:hint="eastAsia"/>
          <w:sz w:val="24"/>
          <w:szCs w:val="24"/>
          <w:lang w:val="en-US"/>
        </w:rPr>
        <w:t>我方同意提供与投标有关的任何信息</w:t>
      </w:r>
      <w:r>
        <w:rPr>
          <w:rFonts w:hint="eastAsia"/>
          <w:sz w:val="24"/>
          <w:szCs w:val="24"/>
          <w:lang w:val="en-US" w:eastAsia="zh-CN"/>
        </w:rPr>
        <w:t>，</w:t>
      </w:r>
      <w:r>
        <w:rPr>
          <w:rFonts w:hint="eastAsia"/>
          <w:sz w:val="24"/>
          <w:szCs w:val="24"/>
          <w:lang w:val="en-US"/>
        </w:rPr>
        <w:t>我方投标文件及所提供的一切资料均真实无误及有效</w:t>
      </w:r>
      <w:r>
        <w:rPr>
          <w:rFonts w:hint="eastAsia"/>
          <w:sz w:val="24"/>
          <w:szCs w:val="24"/>
          <w:lang w:val="en-US" w:eastAsia="zh-CN"/>
        </w:rPr>
        <w:t>，</w:t>
      </w:r>
      <w:r>
        <w:rPr>
          <w:rFonts w:hint="eastAsia"/>
          <w:sz w:val="24"/>
          <w:szCs w:val="24"/>
          <w:lang w:val="en-US"/>
        </w:rPr>
        <w:t>由于我方提供资料不实而造成的责任和后果由我方承担。</w:t>
      </w:r>
    </w:p>
    <w:p>
      <w:pPr>
        <w:spacing w:line="360" w:lineRule="auto"/>
        <w:ind w:firstLine="480" w:firstLineChars="200"/>
        <w:rPr>
          <w:sz w:val="24"/>
          <w:szCs w:val="24"/>
          <w:lang w:val="en-US"/>
        </w:rPr>
      </w:pPr>
      <w:r>
        <w:rPr>
          <w:rFonts w:hint="eastAsia"/>
          <w:sz w:val="24"/>
          <w:szCs w:val="24"/>
          <w:lang w:val="en-US" w:eastAsia="zh-CN"/>
        </w:rPr>
        <w:t>3、</w:t>
      </w:r>
      <w:r>
        <w:rPr>
          <w:rFonts w:hint="eastAsia"/>
          <w:sz w:val="24"/>
          <w:szCs w:val="24"/>
          <w:lang w:val="en-US"/>
        </w:rPr>
        <w:t>我方具备《中华人民共和国政府采购法》第二十二条</w:t>
      </w:r>
      <w:r>
        <w:rPr>
          <w:rFonts w:hint="eastAsia"/>
          <w:sz w:val="24"/>
          <w:szCs w:val="24"/>
          <w:lang w:val="en-US" w:eastAsia="zh-CN"/>
        </w:rPr>
        <w:t>所列</w:t>
      </w:r>
      <w:r>
        <w:rPr>
          <w:rFonts w:hint="eastAsia"/>
          <w:sz w:val="24"/>
          <w:szCs w:val="24"/>
          <w:lang w:val="en-US"/>
        </w:rPr>
        <w:t>资格条件。</w:t>
      </w:r>
    </w:p>
    <w:p>
      <w:pPr>
        <w:spacing w:line="360" w:lineRule="auto"/>
        <w:ind w:firstLine="480" w:firstLineChars="200"/>
        <w:rPr>
          <w:sz w:val="24"/>
          <w:szCs w:val="24"/>
          <w:lang w:val="en-US"/>
        </w:rPr>
      </w:pPr>
      <w:r>
        <w:rPr>
          <w:rFonts w:hint="eastAsia"/>
          <w:sz w:val="24"/>
          <w:szCs w:val="24"/>
          <w:lang w:val="en-US" w:eastAsia="zh-CN"/>
        </w:rPr>
        <w:t>4、</w:t>
      </w:r>
      <w:r>
        <w:rPr>
          <w:rFonts w:hint="eastAsia"/>
          <w:sz w:val="24"/>
          <w:szCs w:val="24"/>
          <w:lang w:val="en-US"/>
        </w:rPr>
        <w:t>我方理解</w:t>
      </w:r>
      <w:r>
        <w:rPr>
          <w:rFonts w:hint="eastAsia"/>
          <w:sz w:val="24"/>
          <w:szCs w:val="24"/>
          <w:lang w:val="en-US" w:eastAsia="zh-CN"/>
        </w:rPr>
        <w:t>贵单位</w:t>
      </w:r>
      <w:r>
        <w:rPr>
          <w:rFonts w:hint="eastAsia"/>
          <w:sz w:val="24"/>
          <w:szCs w:val="24"/>
          <w:lang w:val="en-US"/>
        </w:rPr>
        <w:t>不一定接受最低报价的投标。</w:t>
      </w:r>
    </w:p>
    <w:p>
      <w:pPr>
        <w:spacing w:line="360" w:lineRule="auto"/>
        <w:ind w:firstLine="480" w:firstLineChars="200"/>
        <w:rPr>
          <w:sz w:val="24"/>
          <w:szCs w:val="24"/>
          <w:lang w:val="en-US"/>
        </w:rPr>
      </w:pPr>
      <w:r>
        <w:rPr>
          <w:rFonts w:hint="eastAsia"/>
          <w:sz w:val="24"/>
          <w:szCs w:val="24"/>
          <w:lang w:val="en-US" w:eastAsia="zh-CN"/>
        </w:rPr>
        <w:t>5、</w:t>
      </w:r>
      <w:r>
        <w:rPr>
          <w:rFonts w:hint="eastAsia"/>
          <w:sz w:val="24"/>
          <w:szCs w:val="24"/>
          <w:lang w:val="en-US"/>
        </w:rPr>
        <w:t>我方的投标文件在投标截止日后60日历天内保持有效，如中标，有效期将延至本项目合同执行期满日为止</w:t>
      </w:r>
      <w:r>
        <w:rPr>
          <w:rFonts w:hint="eastAsia"/>
          <w:sz w:val="24"/>
          <w:szCs w:val="24"/>
          <w:lang w:val="en-US" w:eastAsia="zh-CN"/>
        </w:rPr>
        <w:t>，我方</w:t>
      </w:r>
      <w:r>
        <w:rPr>
          <w:rFonts w:hint="eastAsia"/>
          <w:sz w:val="24"/>
          <w:szCs w:val="24"/>
          <w:lang w:val="en-US"/>
        </w:rPr>
        <w:t>在投标有效期之内不撤回投标，中标后不拒签合同</w:t>
      </w:r>
      <w:r>
        <w:rPr>
          <w:rFonts w:hint="eastAsia"/>
          <w:sz w:val="24"/>
          <w:szCs w:val="24"/>
          <w:lang w:val="en-US" w:eastAsia="zh-CN"/>
        </w:rPr>
        <w:t>，在合同签订后3日内将合同送交给采购代理机构备案</w:t>
      </w:r>
      <w:r>
        <w:rPr>
          <w:rFonts w:hint="eastAsia"/>
          <w:sz w:val="24"/>
          <w:szCs w:val="24"/>
          <w:lang w:val="en-US"/>
        </w:rPr>
        <w:t>。</w:t>
      </w:r>
    </w:p>
    <w:p>
      <w:pPr>
        <w:bidi w:val="0"/>
        <w:spacing w:line="360" w:lineRule="auto"/>
        <w:ind w:firstLine="480" w:firstLineChars="200"/>
        <w:rPr>
          <w:rFonts w:hint="eastAsia"/>
          <w:sz w:val="24"/>
          <w:szCs w:val="24"/>
        </w:rPr>
      </w:pPr>
      <w:r>
        <w:rPr>
          <w:rFonts w:hint="eastAsia"/>
          <w:sz w:val="24"/>
          <w:szCs w:val="24"/>
          <w:lang w:val="en-US" w:eastAsia="zh-CN"/>
        </w:rPr>
        <w:t>6、</w:t>
      </w:r>
      <w:r>
        <w:rPr>
          <w:rFonts w:hint="eastAsia"/>
          <w:sz w:val="24"/>
          <w:szCs w:val="24"/>
          <w:lang w:val="en-US"/>
        </w:rPr>
        <w:t>我方如果中标，保证履行投标文件中承诺的全部责任和义务，切实履行合同中的全部条款并按照</w:t>
      </w:r>
      <w:r>
        <w:rPr>
          <w:rFonts w:hint="eastAsia"/>
          <w:sz w:val="24"/>
          <w:szCs w:val="24"/>
          <w:lang w:val="en-US" w:eastAsia="zh-CN"/>
        </w:rPr>
        <w:t>采购</w:t>
      </w:r>
      <w:r>
        <w:rPr>
          <w:rFonts w:hint="eastAsia"/>
          <w:sz w:val="24"/>
          <w:szCs w:val="24"/>
          <w:lang w:val="en-US"/>
        </w:rPr>
        <w:t>代理机构</w:t>
      </w:r>
      <w:r>
        <w:rPr>
          <w:rFonts w:hint="eastAsia"/>
          <w:sz w:val="24"/>
          <w:szCs w:val="24"/>
          <w:lang w:val="en-US" w:eastAsia="zh-CN"/>
        </w:rPr>
        <w:t>的通知</w:t>
      </w:r>
      <w:r>
        <w:rPr>
          <w:rFonts w:hint="eastAsia"/>
          <w:sz w:val="24"/>
          <w:szCs w:val="24"/>
          <w:lang w:val="en-US"/>
        </w:rPr>
        <w:t>足额交纳</w:t>
      </w:r>
      <w:r>
        <w:rPr>
          <w:rFonts w:hint="eastAsia"/>
          <w:sz w:val="24"/>
          <w:szCs w:val="24"/>
          <w:lang w:val="en-US" w:eastAsia="zh-CN"/>
        </w:rPr>
        <w:t>采购</w:t>
      </w:r>
      <w:r>
        <w:rPr>
          <w:rFonts w:hint="eastAsia"/>
          <w:sz w:val="24"/>
          <w:szCs w:val="24"/>
          <w:lang w:val="en-US"/>
        </w:rPr>
        <w:t>代理服务费。</w:t>
      </w:r>
    </w:p>
    <w:p>
      <w:pPr>
        <w:bidi w:val="0"/>
        <w:spacing w:line="360" w:lineRule="auto"/>
        <w:ind w:firstLine="480" w:firstLineChars="200"/>
        <w:rPr>
          <w:rFonts w:hint="eastAsia"/>
          <w:sz w:val="24"/>
          <w:szCs w:val="24"/>
          <w:lang w:val="af-ZA"/>
        </w:rPr>
      </w:pPr>
      <w:r>
        <w:rPr>
          <w:rFonts w:hint="eastAsia"/>
          <w:sz w:val="24"/>
          <w:szCs w:val="24"/>
          <w:lang w:val="en-US" w:eastAsia="zh-CN"/>
        </w:rPr>
        <w:t>7、</w:t>
      </w:r>
      <w:r>
        <w:rPr>
          <w:rFonts w:hint="eastAsia"/>
          <w:sz w:val="24"/>
          <w:szCs w:val="24"/>
          <w:lang w:val="af-ZA"/>
        </w:rPr>
        <w:t>采购人在中华人民共和国境内使用</w:t>
      </w:r>
      <w:r>
        <w:rPr>
          <w:rFonts w:hint="eastAsia"/>
          <w:sz w:val="24"/>
          <w:szCs w:val="24"/>
        </w:rPr>
        <w:t>我方</w:t>
      </w:r>
      <w:r>
        <w:rPr>
          <w:rFonts w:hint="eastAsia"/>
          <w:sz w:val="24"/>
          <w:szCs w:val="24"/>
          <w:lang w:val="af-ZA"/>
        </w:rPr>
        <w:t>投标货物、资料、技术、服务或其任何一部分时，享有不受限制的无偿使用权，如有第三方向采购人提出侵犯其专利权、商标权或</w:t>
      </w:r>
      <w:r>
        <w:rPr>
          <w:rFonts w:hint="eastAsia"/>
          <w:sz w:val="24"/>
          <w:szCs w:val="24"/>
          <w:lang w:val="af-ZA" w:eastAsia="zh-CN"/>
        </w:rPr>
        <w:t>其他</w:t>
      </w:r>
      <w:r>
        <w:rPr>
          <w:rFonts w:hint="eastAsia"/>
          <w:sz w:val="24"/>
          <w:szCs w:val="24"/>
          <w:lang w:val="af-ZA"/>
        </w:rPr>
        <w:t>知识产权的主张，该责任由我方承担。我方的投标报价已包含所有应向所有权人支付的专利权、商标权或</w:t>
      </w:r>
      <w:r>
        <w:rPr>
          <w:rFonts w:hint="eastAsia"/>
          <w:sz w:val="24"/>
          <w:szCs w:val="24"/>
          <w:lang w:val="af-ZA" w:eastAsia="zh-CN"/>
        </w:rPr>
        <w:t>其他</w:t>
      </w:r>
      <w:r>
        <w:rPr>
          <w:rFonts w:hint="eastAsia"/>
          <w:sz w:val="24"/>
          <w:szCs w:val="24"/>
          <w:lang w:val="af-ZA"/>
        </w:rPr>
        <w:t>知识产权的一切相关费用。</w:t>
      </w:r>
    </w:p>
    <w:p>
      <w:pPr>
        <w:numPr>
          <w:ilvl w:val="0"/>
          <w:numId w:val="0"/>
        </w:numPr>
        <w:spacing w:line="360" w:lineRule="auto"/>
        <w:ind w:left="82" w:leftChars="0" w:right="0" w:rightChars="0" w:firstLine="240" w:firstLineChars="100"/>
        <w:rPr>
          <w:rFonts w:hint="eastAsia"/>
          <w:sz w:val="24"/>
          <w:szCs w:val="24"/>
        </w:rPr>
      </w:pPr>
    </w:p>
    <w:p>
      <w:pPr>
        <w:numPr>
          <w:ilvl w:val="0"/>
          <w:numId w:val="0"/>
        </w:numPr>
        <w:spacing w:line="360" w:lineRule="auto"/>
        <w:ind w:left="82" w:leftChars="0" w:right="0" w:rightChars="0" w:firstLine="240" w:firstLineChars="100"/>
        <w:rPr>
          <w:rFonts w:hint="eastAsia"/>
          <w:sz w:val="24"/>
          <w:szCs w:val="24"/>
        </w:rPr>
      </w:pPr>
      <w:r>
        <w:rPr>
          <w:rFonts w:hint="eastAsia"/>
          <w:sz w:val="24"/>
          <w:szCs w:val="24"/>
        </w:rPr>
        <w:t>投 标 人：</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w:t>
      </w:r>
      <w:r>
        <w:rPr>
          <w:rFonts w:hint="eastAsia"/>
          <w:sz w:val="24"/>
          <w:szCs w:val="24"/>
          <w:lang w:eastAsia="zh-CN"/>
        </w:rPr>
        <w:t>盖单位公章</w:t>
      </w:r>
      <w:r>
        <w:rPr>
          <w:rFonts w:hint="eastAsia"/>
          <w:sz w:val="24"/>
          <w:szCs w:val="24"/>
        </w:rPr>
        <w:t>）</w:t>
      </w:r>
    </w:p>
    <w:p>
      <w:pPr>
        <w:numPr>
          <w:ilvl w:val="0"/>
          <w:numId w:val="0"/>
        </w:numPr>
        <w:spacing w:line="360" w:lineRule="auto"/>
        <w:ind w:left="82" w:leftChars="0" w:right="0" w:rightChars="0" w:firstLine="240" w:firstLineChars="100"/>
        <w:rPr>
          <w:rFonts w:hint="eastAsia"/>
          <w:sz w:val="24"/>
          <w:szCs w:val="24"/>
        </w:rPr>
      </w:pPr>
      <w:r>
        <w:rPr>
          <w:rFonts w:hint="eastAsia"/>
          <w:sz w:val="24"/>
          <w:szCs w:val="24"/>
        </w:rPr>
        <w:t>法定代表人或其委托代理人：</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（签字）</w:t>
      </w:r>
    </w:p>
    <w:p>
      <w:pPr>
        <w:numPr>
          <w:ilvl w:val="0"/>
          <w:numId w:val="0"/>
        </w:numPr>
        <w:spacing w:line="360" w:lineRule="auto"/>
        <w:ind w:left="82" w:leftChars="0" w:right="0" w:rightChars="0" w:firstLine="240" w:firstLineChars="100"/>
        <w:rPr>
          <w:rFonts w:hint="eastAsia"/>
          <w:sz w:val="24"/>
          <w:szCs w:val="24"/>
        </w:rPr>
      </w:pPr>
      <w:r>
        <w:rPr>
          <w:rFonts w:hint="eastAsia"/>
          <w:sz w:val="24"/>
          <w:szCs w:val="24"/>
          <w:lang w:val="en-US" w:eastAsia="zh-CN"/>
        </w:rPr>
        <w:t xml:space="preserve">日    期：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pPr>
        <w:bidi w:val="0"/>
        <w:rPr>
          <w:rFonts w:hint="eastAsia"/>
        </w:rPr>
      </w:pPr>
    </w:p>
    <w:p>
      <w:pPr>
        <w:rPr>
          <w:rFonts w:hint="eastAsia"/>
        </w:rPr>
      </w:pPr>
      <w:r>
        <w:rPr>
          <w:rFonts w:hint="eastAsia"/>
        </w:rPr>
        <w:br w:type="page"/>
      </w:r>
    </w:p>
    <w:p>
      <w:pPr>
        <w:pStyle w:val="3"/>
        <w:spacing w:before="0" w:after="0" w:line="360" w:lineRule="auto"/>
        <w:ind w:left="0" w:right="0" w:firstLine="0"/>
        <w:jc w:val="center"/>
        <w:outlineLvl w:val="1"/>
        <w:rPr>
          <w:rFonts w:hint="eastAsia" w:ascii="宋体" w:hAnsi="宋体" w:eastAsia="宋体" w:cs="宋体"/>
          <w:sz w:val="36"/>
          <w:lang w:val="en-US" w:eastAsia="zh-CN"/>
        </w:rPr>
      </w:pPr>
      <w:bookmarkStart w:id="315" w:name="_Toc6939_WPSOffice_Level1"/>
      <w:bookmarkStart w:id="316" w:name="_Toc22724"/>
      <w:bookmarkStart w:id="317" w:name="_Toc7596_WPSOffice_Level1"/>
      <w:r>
        <w:rPr>
          <w:rFonts w:hint="eastAsia" w:ascii="宋体" w:hAnsi="宋体" w:eastAsia="宋体" w:cs="宋体"/>
          <w:sz w:val="36"/>
          <w:lang w:val="en-US" w:eastAsia="zh-CN"/>
        </w:rPr>
        <w:t>五、资格审查资料</w:t>
      </w:r>
      <w:bookmarkEnd w:id="315"/>
      <w:bookmarkEnd w:id="316"/>
    </w:p>
    <w:p>
      <w:pPr>
        <w:pStyle w:val="4"/>
        <w:spacing w:line="360" w:lineRule="auto"/>
        <w:ind w:left="0" w:firstLine="0"/>
        <w:jc w:val="center"/>
        <w:rPr>
          <w:sz w:val="24"/>
          <w:szCs w:val="24"/>
        </w:rPr>
      </w:pPr>
      <w:bookmarkStart w:id="318" w:name="_Toc15326_WPSOffice_Level2"/>
      <w:bookmarkStart w:id="319" w:name="_Toc8343"/>
      <w:bookmarkStart w:id="320" w:name="_Toc14921"/>
      <w:r>
        <w:rPr>
          <w:rFonts w:hint="eastAsia"/>
          <w:b/>
          <w:bCs/>
          <w:sz w:val="32"/>
          <w:szCs w:val="32"/>
          <w:lang w:val="en-US" w:eastAsia="zh-CN"/>
        </w:rPr>
        <w:t>（一）投标人基本情况表</w:t>
      </w:r>
      <w:bookmarkEnd w:id="318"/>
      <w:bookmarkEnd w:id="319"/>
      <w:bookmarkEnd w:id="320"/>
    </w:p>
    <w:tbl>
      <w:tblPr>
        <w:tblStyle w:val="18"/>
        <w:tblW w:w="10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960"/>
        <w:gridCol w:w="1371"/>
        <w:gridCol w:w="1381"/>
        <w:gridCol w:w="1525"/>
        <w:gridCol w:w="759"/>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lang w:eastAsia="zh-CN"/>
              </w:rPr>
              <w:t>投标人</w:t>
            </w:r>
            <w:r>
              <w:rPr>
                <w:rFonts w:hint="eastAsia"/>
                <w:sz w:val="24"/>
              </w:rPr>
              <w:t>名称</w:t>
            </w:r>
          </w:p>
        </w:tc>
        <w:tc>
          <w:tcPr>
            <w:tcW w:w="8645" w:type="dxa"/>
            <w:gridSpan w:val="6"/>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rPr>
              <w:t>注册地址</w:t>
            </w:r>
          </w:p>
        </w:tc>
        <w:tc>
          <w:tcPr>
            <w:tcW w:w="3712" w:type="dxa"/>
            <w:gridSpan w:val="3"/>
            <w:vAlign w:val="center"/>
          </w:tcPr>
          <w:p>
            <w:pPr>
              <w:keepNext w:val="0"/>
              <w:keepLines w:val="0"/>
              <w:suppressLineNumbers w:val="0"/>
              <w:spacing w:beforeAutospacing="0" w:afterAutospacing="0"/>
              <w:jc w:val="center"/>
              <w:rPr>
                <w:rFonts w:hint="default"/>
                <w:sz w:val="24"/>
              </w:rPr>
            </w:pPr>
          </w:p>
        </w:tc>
        <w:tc>
          <w:tcPr>
            <w:tcW w:w="1525" w:type="dxa"/>
            <w:vAlign w:val="center"/>
          </w:tcPr>
          <w:p>
            <w:pPr>
              <w:keepNext w:val="0"/>
              <w:keepLines w:val="0"/>
              <w:suppressLineNumbers w:val="0"/>
              <w:spacing w:beforeAutospacing="0" w:afterAutospacing="0"/>
              <w:jc w:val="center"/>
              <w:rPr>
                <w:rFonts w:hint="default"/>
                <w:sz w:val="24"/>
              </w:rPr>
            </w:pPr>
            <w:r>
              <w:rPr>
                <w:rFonts w:hint="eastAsia"/>
                <w:sz w:val="24"/>
              </w:rPr>
              <w:t>邮政编码</w:t>
            </w:r>
          </w:p>
        </w:tc>
        <w:tc>
          <w:tcPr>
            <w:tcW w:w="3408" w:type="dxa"/>
            <w:gridSpan w:val="2"/>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Merge w:val="restart"/>
            <w:vAlign w:val="center"/>
          </w:tcPr>
          <w:p>
            <w:pPr>
              <w:keepNext w:val="0"/>
              <w:keepLines w:val="0"/>
              <w:suppressLineNumbers w:val="0"/>
              <w:spacing w:beforeAutospacing="0" w:afterAutospacing="0"/>
              <w:jc w:val="center"/>
              <w:rPr>
                <w:rFonts w:hint="default"/>
                <w:sz w:val="24"/>
              </w:rPr>
            </w:pPr>
            <w:r>
              <w:rPr>
                <w:rFonts w:hint="eastAsia"/>
                <w:sz w:val="24"/>
              </w:rPr>
              <w:t>联系方式</w:t>
            </w:r>
          </w:p>
        </w:tc>
        <w:tc>
          <w:tcPr>
            <w:tcW w:w="960" w:type="dxa"/>
            <w:vAlign w:val="center"/>
          </w:tcPr>
          <w:p>
            <w:pPr>
              <w:keepNext w:val="0"/>
              <w:keepLines w:val="0"/>
              <w:suppressLineNumbers w:val="0"/>
              <w:spacing w:beforeAutospacing="0" w:afterAutospacing="0"/>
              <w:jc w:val="center"/>
              <w:rPr>
                <w:rFonts w:hint="default"/>
                <w:sz w:val="24"/>
              </w:rPr>
            </w:pPr>
            <w:r>
              <w:rPr>
                <w:rFonts w:hint="eastAsia"/>
                <w:sz w:val="24"/>
              </w:rPr>
              <w:t>联系人</w:t>
            </w:r>
          </w:p>
        </w:tc>
        <w:tc>
          <w:tcPr>
            <w:tcW w:w="2752" w:type="dxa"/>
            <w:gridSpan w:val="2"/>
            <w:vAlign w:val="center"/>
          </w:tcPr>
          <w:p>
            <w:pPr>
              <w:keepNext w:val="0"/>
              <w:keepLines w:val="0"/>
              <w:suppressLineNumbers w:val="0"/>
              <w:spacing w:beforeAutospacing="0" w:afterAutospacing="0"/>
              <w:jc w:val="center"/>
              <w:rPr>
                <w:rFonts w:hint="default"/>
                <w:sz w:val="24"/>
              </w:rPr>
            </w:pPr>
          </w:p>
        </w:tc>
        <w:tc>
          <w:tcPr>
            <w:tcW w:w="1525" w:type="dxa"/>
            <w:vAlign w:val="center"/>
          </w:tcPr>
          <w:p>
            <w:pPr>
              <w:keepNext w:val="0"/>
              <w:keepLines w:val="0"/>
              <w:suppressLineNumbers w:val="0"/>
              <w:spacing w:beforeAutospacing="0" w:afterAutospacing="0"/>
              <w:jc w:val="center"/>
              <w:rPr>
                <w:rFonts w:hint="default"/>
                <w:sz w:val="24"/>
              </w:rPr>
            </w:pPr>
            <w:r>
              <w:rPr>
                <w:rFonts w:hint="eastAsia"/>
                <w:sz w:val="24"/>
              </w:rPr>
              <w:t>电  话</w:t>
            </w:r>
          </w:p>
        </w:tc>
        <w:tc>
          <w:tcPr>
            <w:tcW w:w="3408" w:type="dxa"/>
            <w:gridSpan w:val="2"/>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Merge w:val="continue"/>
            <w:vAlign w:val="center"/>
          </w:tcPr>
          <w:p>
            <w:pPr>
              <w:keepNext w:val="0"/>
              <w:keepLines w:val="0"/>
              <w:suppressLineNumbers w:val="0"/>
              <w:spacing w:beforeAutospacing="0" w:afterAutospacing="0"/>
              <w:jc w:val="center"/>
              <w:rPr>
                <w:rFonts w:hint="default"/>
                <w:sz w:val="24"/>
              </w:rPr>
            </w:pPr>
          </w:p>
        </w:tc>
        <w:tc>
          <w:tcPr>
            <w:tcW w:w="960" w:type="dxa"/>
            <w:vAlign w:val="center"/>
          </w:tcPr>
          <w:p>
            <w:pPr>
              <w:keepNext w:val="0"/>
              <w:keepLines w:val="0"/>
              <w:suppressLineNumbers w:val="0"/>
              <w:spacing w:beforeAutospacing="0" w:afterAutospacing="0"/>
              <w:jc w:val="center"/>
              <w:rPr>
                <w:rFonts w:hint="default"/>
                <w:sz w:val="24"/>
              </w:rPr>
            </w:pPr>
            <w:r>
              <w:rPr>
                <w:rFonts w:hint="eastAsia"/>
                <w:sz w:val="24"/>
              </w:rPr>
              <w:t>传  真</w:t>
            </w:r>
          </w:p>
        </w:tc>
        <w:tc>
          <w:tcPr>
            <w:tcW w:w="2752" w:type="dxa"/>
            <w:gridSpan w:val="2"/>
            <w:vAlign w:val="center"/>
          </w:tcPr>
          <w:p>
            <w:pPr>
              <w:keepNext w:val="0"/>
              <w:keepLines w:val="0"/>
              <w:suppressLineNumbers w:val="0"/>
              <w:spacing w:beforeAutospacing="0" w:afterAutospacing="0"/>
              <w:jc w:val="center"/>
              <w:rPr>
                <w:rFonts w:hint="default"/>
                <w:sz w:val="24"/>
              </w:rPr>
            </w:pPr>
          </w:p>
        </w:tc>
        <w:tc>
          <w:tcPr>
            <w:tcW w:w="1525" w:type="dxa"/>
            <w:vAlign w:val="center"/>
          </w:tcPr>
          <w:p>
            <w:pPr>
              <w:keepNext w:val="0"/>
              <w:keepLines w:val="0"/>
              <w:suppressLineNumbers w:val="0"/>
              <w:spacing w:beforeAutospacing="0" w:afterAutospacing="0"/>
              <w:jc w:val="center"/>
              <w:rPr>
                <w:rFonts w:hint="default"/>
                <w:sz w:val="24"/>
              </w:rPr>
            </w:pPr>
            <w:r>
              <w:rPr>
                <w:rFonts w:hint="eastAsia"/>
                <w:sz w:val="24"/>
              </w:rPr>
              <w:t>网  址</w:t>
            </w:r>
          </w:p>
        </w:tc>
        <w:tc>
          <w:tcPr>
            <w:tcW w:w="3408" w:type="dxa"/>
            <w:gridSpan w:val="2"/>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Align w:val="center"/>
          </w:tcPr>
          <w:p>
            <w:pPr>
              <w:keepNext w:val="0"/>
              <w:keepLines w:val="0"/>
              <w:suppressLineNumbers w:val="0"/>
              <w:spacing w:beforeAutospacing="0" w:afterAutospacing="0"/>
              <w:jc w:val="center"/>
              <w:rPr>
                <w:rFonts w:hint="eastAsia" w:eastAsia="宋体"/>
                <w:sz w:val="24"/>
                <w:lang w:eastAsia="zh-CN"/>
              </w:rPr>
            </w:pPr>
            <w:r>
              <w:rPr>
                <w:rFonts w:hint="eastAsia"/>
                <w:sz w:val="24"/>
                <w:lang w:val="en-US" w:eastAsia="zh-CN"/>
              </w:rPr>
              <w:t>注册类型</w:t>
            </w:r>
          </w:p>
        </w:tc>
        <w:tc>
          <w:tcPr>
            <w:tcW w:w="8645" w:type="dxa"/>
            <w:gridSpan w:val="6"/>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rPr>
              <w:t>法定代表人</w:t>
            </w:r>
          </w:p>
        </w:tc>
        <w:tc>
          <w:tcPr>
            <w:tcW w:w="960" w:type="dxa"/>
            <w:vAlign w:val="center"/>
          </w:tcPr>
          <w:p>
            <w:pPr>
              <w:keepNext w:val="0"/>
              <w:keepLines w:val="0"/>
              <w:suppressLineNumbers w:val="0"/>
              <w:spacing w:beforeAutospacing="0" w:afterAutospacing="0"/>
              <w:jc w:val="center"/>
              <w:rPr>
                <w:rFonts w:hint="default"/>
                <w:sz w:val="24"/>
              </w:rPr>
            </w:pPr>
            <w:r>
              <w:rPr>
                <w:rFonts w:hint="eastAsia"/>
                <w:sz w:val="24"/>
              </w:rPr>
              <w:t>姓名</w:t>
            </w:r>
          </w:p>
        </w:tc>
        <w:tc>
          <w:tcPr>
            <w:tcW w:w="1371" w:type="dxa"/>
            <w:vAlign w:val="center"/>
          </w:tcPr>
          <w:p>
            <w:pPr>
              <w:keepNext w:val="0"/>
              <w:keepLines w:val="0"/>
              <w:suppressLineNumbers w:val="0"/>
              <w:spacing w:beforeAutospacing="0" w:afterAutospacing="0"/>
              <w:jc w:val="center"/>
              <w:rPr>
                <w:rFonts w:hint="default"/>
                <w:sz w:val="24"/>
              </w:rPr>
            </w:pPr>
          </w:p>
        </w:tc>
        <w:tc>
          <w:tcPr>
            <w:tcW w:w="1381" w:type="dxa"/>
            <w:vAlign w:val="center"/>
          </w:tcPr>
          <w:p>
            <w:pPr>
              <w:keepNext w:val="0"/>
              <w:keepLines w:val="0"/>
              <w:suppressLineNumbers w:val="0"/>
              <w:spacing w:beforeAutospacing="0" w:afterAutospacing="0"/>
              <w:jc w:val="center"/>
              <w:rPr>
                <w:rFonts w:hint="default"/>
                <w:sz w:val="24"/>
              </w:rPr>
            </w:pPr>
            <w:r>
              <w:rPr>
                <w:rFonts w:hint="eastAsia"/>
                <w:sz w:val="24"/>
              </w:rPr>
              <w:t>技术职称</w:t>
            </w:r>
          </w:p>
        </w:tc>
        <w:tc>
          <w:tcPr>
            <w:tcW w:w="1525" w:type="dxa"/>
            <w:vAlign w:val="center"/>
          </w:tcPr>
          <w:p>
            <w:pPr>
              <w:keepNext w:val="0"/>
              <w:keepLines w:val="0"/>
              <w:suppressLineNumbers w:val="0"/>
              <w:spacing w:beforeAutospacing="0" w:afterAutospacing="0"/>
              <w:jc w:val="center"/>
              <w:rPr>
                <w:rFonts w:hint="default"/>
                <w:sz w:val="24"/>
              </w:rPr>
            </w:pPr>
          </w:p>
        </w:tc>
        <w:tc>
          <w:tcPr>
            <w:tcW w:w="759" w:type="dxa"/>
            <w:vAlign w:val="center"/>
          </w:tcPr>
          <w:p>
            <w:pPr>
              <w:keepNext w:val="0"/>
              <w:keepLines w:val="0"/>
              <w:suppressLineNumbers w:val="0"/>
              <w:spacing w:beforeAutospacing="0" w:afterAutospacing="0"/>
              <w:jc w:val="center"/>
              <w:rPr>
                <w:rFonts w:hint="default"/>
                <w:sz w:val="24"/>
              </w:rPr>
            </w:pPr>
            <w:r>
              <w:rPr>
                <w:rFonts w:hint="eastAsia"/>
                <w:sz w:val="24"/>
              </w:rPr>
              <w:t>电话</w:t>
            </w:r>
          </w:p>
        </w:tc>
        <w:tc>
          <w:tcPr>
            <w:tcW w:w="2649" w:type="dxa"/>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rPr>
              <w:t>成立时间</w:t>
            </w:r>
          </w:p>
        </w:tc>
        <w:tc>
          <w:tcPr>
            <w:tcW w:w="2331" w:type="dxa"/>
            <w:gridSpan w:val="2"/>
            <w:vAlign w:val="center"/>
          </w:tcPr>
          <w:p>
            <w:pPr>
              <w:keepNext w:val="0"/>
              <w:keepLines w:val="0"/>
              <w:suppressLineNumbers w:val="0"/>
              <w:spacing w:beforeAutospacing="0" w:afterAutospacing="0"/>
              <w:jc w:val="center"/>
              <w:rPr>
                <w:rFonts w:hint="default"/>
                <w:sz w:val="24"/>
              </w:rPr>
            </w:pPr>
          </w:p>
        </w:tc>
        <w:tc>
          <w:tcPr>
            <w:tcW w:w="1381" w:type="dxa"/>
            <w:vAlign w:val="center"/>
          </w:tcPr>
          <w:p>
            <w:pPr>
              <w:keepNext w:val="0"/>
              <w:keepLines w:val="0"/>
              <w:suppressLineNumbers w:val="0"/>
              <w:spacing w:beforeAutospacing="0" w:afterAutospacing="0"/>
              <w:jc w:val="center"/>
              <w:rPr>
                <w:rFonts w:hint="default"/>
                <w:sz w:val="24"/>
              </w:rPr>
            </w:pPr>
            <w:r>
              <w:rPr>
                <w:rFonts w:hint="eastAsia"/>
                <w:sz w:val="24"/>
              </w:rPr>
              <w:t>员工人数</w:t>
            </w:r>
          </w:p>
        </w:tc>
        <w:tc>
          <w:tcPr>
            <w:tcW w:w="4933" w:type="dxa"/>
            <w:gridSpan w:val="3"/>
            <w:vAlign w:val="center"/>
          </w:tcPr>
          <w:p>
            <w:pPr>
              <w:keepNext w:val="0"/>
              <w:keepLines w:val="0"/>
              <w:suppressLineNumbers w:val="0"/>
              <w:spacing w:beforeAutospacing="0" w:afterAutospacing="0"/>
              <w:jc w:val="both"/>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rPr>
              <w:t>统一社会</w:t>
            </w:r>
          </w:p>
          <w:p>
            <w:pPr>
              <w:keepNext w:val="0"/>
              <w:keepLines w:val="0"/>
              <w:suppressLineNumbers w:val="0"/>
              <w:spacing w:beforeAutospacing="0" w:afterAutospacing="0"/>
              <w:jc w:val="center"/>
              <w:rPr>
                <w:rFonts w:hint="default"/>
                <w:sz w:val="24"/>
              </w:rPr>
            </w:pPr>
            <w:r>
              <w:rPr>
                <w:rFonts w:hint="eastAsia"/>
                <w:sz w:val="24"/>
              </w:rPr>
              <w:t>信用代码</w:t>
            </w:r>
          </w:p>
        </w:tc>
        <w:tc>
          <w:tcPr>
            <w:tcW w:w="8645" w:type="dxa"/>
            <w:gridSpan w:val="6"/>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rPr>
              <w:t>注册资金</w:t>
            </w:r>
          </w:p>
        </w:tc>
        <w:tc>
          <w:tcPr>
            <w:tcW w:w="8645" w:type="dxa"/>
            <w:gridSpan w:val="6"/>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rPr>
              <w:t>开户银行</w:t>
            </w:r>
          </w:p>
        </w:tc>
        <w:tc>
          <w:tcPr>
            <w:tcW w:w="8645" w:type="dxa"/>
            <w:gridSpan w:val="6"/>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rPr>
              <w:t>账号</w:t>
            </w:r>
          </w:p>
        </w:tc>
        <w:tc>
          <w:tcPr>
            <w:tcW w:w="8645" w:type="dxa"/>
            <w:gridSpan w:val="6"/>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rPr>
              <w:t>经营范围</w:t>
            </w:r>
          </w:p>
        </w:tc>
        <w:tc>
          <w:tcPr>
            <w:tcW w:w="8645" w:type="dxa"/>
            <w:gridSpan w:val="6"/>
            <w:vAlign w:val="center"/>
          </w:tcPr>
          <w:p>
            <w:pPr>
              <w:keepNext w:val="0"/>
              <w:keepLines w:val="0"/>
              <w:suppressLineNumbers w:val="0"/>
              <w:spacing w:beforeAutospacing="0" w:afterAutospacing="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89" w:type="dxa"/>
            <w:vAlign w:val="center"/>
          </w:tcPr>
          <w:p>
            <w:pPr>
              <w:keepNext w:val="0"/>
              <w:keepLines w:val="0"/>
              <w:suppressLineNumbers w:val="0"/>
              <w:spacing w:beforeAutospacing="0" w:afterAutospacing="0"/>
              <w:jc w:val="center"/>
              <w:rPr>
                <w:rFonts w:hint="default"/>
                <w:sz w:val="24"/>
              </w:rPr>
            </w:pPr>
            <w:r>
              <w:rPr>
                <w:rFonts w:hint="eastAsia"/>
                <w:sz w:val="24"/>
              </w:rPr>
              <w:t>备注</w:t>
            </w:r>
          </w:p>
        </w:tc>
        <w:tc>
          <w:tcPr>
            <w:tcW w:w="8645" w:type="dxa"/>
            <w:gridSpan w:val="6"/>
            <w:vAlign w:val="center"/>
          </w:tcPr>
          <w:p>
            <w:pPr>
              <w:keepNext w:val="0"/>
              <w:keepLines w:val="0"/>
              <w:suppressLineNumbers w:val="0"/>
              <w:spacing w:beforeAutospacing="0" w:afterAutospacing="0"/>
              <w:jc w:val="center"/>
              <w:rPr>
                <w:rFonts w:hint="default"/>
                <w:sz w:val="24"/>
              </w:rPr>
            </w:pPr>
          </w:p>
        </w:tc>
      </w:tr>
    </w:tbl>
    <w:p>
      <w:pPr>
        <w:bidi w:val="0"/>
        <w:rPr>
          <w:sz w:val="24"/>
          <w:szCs w:val="24"/>
        </w:rPr>
      </w:pPr>
    </w:p>
    <w:p>
      <w:pPr>
        <w:bidi w:val="0"/>
        <w:rPr>
          <w:rFonts w:hint="eastAsia"/>
          <w:sz w:val="24"/>
          <w:szCs w:val="24"/>
          <w:lang w:eastAsia="zh-CN"/>
        </w:rPr>
      </w:pPr>
      <w:r>
        <w:rPr>
          <w:rFonts w:hint="eastAsia"/>
          <w:sz w:val="24"/>
          <w:szCs w:val="24"/>
          <w:lang w:eastAsia="zh-CN"/>
        </w:rPr>
        <w:t>注：</w:t>
      </w:r>
      <w:r>
        <w:rPr>
          <w:rFonts w:hint="eastAsia"/>
          <w:sz w:val="24"/>
          <w:szCs w:val="24"/>
        </w:rPr>
        <w:t>投标人应在本表后附</w:t>
      </w:r>
      <w:r>
        <w:rPr>
          <w:rFonts w:hint="eastAsia"/>
          <w:sz w:val="24"/>
          <w:szCs w:val="24"/>
          <w:lang w:val="en-US" w:eastAsia="zh-CN"/>
        </w:rPr>
        <w:t>有营业执照等</w:t>
      </w:r>
      <w:r>
        <w:rPr>
          <w:rFonts w:hint="eastAsia"/>
          <w:sz w:val="24"/>
          <w:szCs w:val="24"/>
        </w:rPr>
        <w:t>相关证明材料</w:t>
      </w:r>
      <w:r>
        <w:rPr>
          <w:rFonts w:hint="eastAsia"/>
          <w:sz w:val="24"/>
          <w:szCs w:val="24"/>
          <w:lang w:eastAsia="zh-CN"/>
        </w:rPr>
        <w:t>。</w:t>
      </w:r>
      <w:bookmarkStart w:id="321" w:name="_Toc15186_WPSOffice_Level2"/>
    </w:p>
    <w:p>
      <w:pPr>
        <w:bidi w:val="0"/>
        <w:rPr>
          <w:rFonts w:hint="eastAsia"/>
          <w:sz w:val="24"/>
          <w:szCs w:val="24"/>
          <w:lang w:eastAsia="zh-CN"/>
        </w:rPr>
      </w:pPr>
      <w:r>
        <w:rPr>
          <w:rFonts w:hint="eastAsia"/>
          <w:sz w:val="24"/>
          <w:szCs w:val="24"/>
          <w:lang w:eastAsia="zh-CN"/>
        </w:rPr>
        <w:br w:type="page"/>
      </w:r>
    </w:p>
    <w:bookmarkEnd w:id="321"/>
    <w:p>
      <w:pPr>
        <w:pStyle w:val="4"/>
        <w:spacing w:line="360" w:lineRule="auto"/>
        <w:ind w:left="0" w:firstLine="0"/>
        <w:jc w:val="center"/>
        <w:rPr>
          <w:rFonts w:hint="eastAsia"/>
          <w:b/>
          <w:bCs/>
          <w:sz w:val="32"/>
          <w:szCs w:val="32"/>
          <w:lang w:val="en-US" w:eastAsia="zh-CN"/>
        </w:rPr>
      </w:pPr>
      <w:bookmarkStart w:id="322" w:name="_Toc25438"/>
      <w:bookmarkStart w:id="323" w:name="_Toc26529"/>
      <w:r>
        <w:rPr>
          <w:rFonts w:hint="eastAsia"/>
          <w:b/>
          <w:bCs/>
          <w:sz w:val="32"/>
          <w:szCs w:val="32"/>
          <w:lang w:val="en-US" w:eastAsia="zh-CN"/>
        </w:rPr>
        <w:t>（二）</w:t>
      </w:r>
      <w:bookmarkEnd w:id="322"/>
      <w:r>
        <w:rPr>
          <w:rFonts w:hint="eastAsia"/>
          <w:b/>
          <w:bCs/>
          <w:sz w:val="32"/>
          <w:szCs w:val="32"/>
          <w:lang w:val="en-US" w:eastAsia="zh-CN"/>
        </w:rPr>
        <w:t>投标人须</w:t>
      </w:r>
      <w:r>
        <w:rPr>
          <w:rFonts w:hint="default"/>
          <w:b/>
          <w:bCs/>
          <w:sz w:val="32"/>
          <w:szCs w:val="32"/>
          <w:lang w:val="en-US" w:eastAsia="zh-CN"/>
        </w:rPr>
        <w:t>有依法缴纳税收和社会保障资金的良好记录</w:t>
      </w:r>
      <w:r>
        <w:rPr>
          <w:rFonts w:hint="eastAsia"/>
          <w:b/>
          <w:bCs/>
          <w:sz w:val="32"/>
          <w:szCs w:val="32"/>
          <w:lang w:val="en-US" w:eastAsia="zh-CN"/>
        </w:rPr>
        <w:t>，有</w:t>
      </w:r>
      <w:r>
        <w:rPr>
          <w:rFonts w:hint="default"/>
          <w:b/>
          <w:bCs/>
          <w:sz w:val="32"/>
          <w:szCs w:val="32"/>
          <w:lang w:val="en-US" w:eastAsia="zh-CN"/>
        </w:rPr>
        <w:t>健全的财务会计制度</w:t>
      </w:r>
      <w:r>
        <w:rPr>
          <w:rFonts w:hint="eastAsia"/>
          <w:b/>
          <w:bCs/>
          <w:sz w:val="32"/>
          <w:szCs w:val="32"/>
          <w:lang w:val="en-US" w:eastAsia="zh-CN"/>
        </w:rPr>
        <w:t>；</w:t>
      </w:r>
      <w:bookmarkEnd w:id="323"/>
    </w:p>
    <w:p>
      <w:pPr>
        <w:bidi w:val="0"/>
        <w:rPr>
          <w:sz w:val="24"/>
          <w:szCs w:val="24"/>
        </w:rPr>
      </w:pPr>
    </w:p>
    <w:p>
      <w:pPr>
        <w:bidi w:val="0"/>
        <w:spacing w:line="360" w:lineRule="auto"/>
        <w:jc w:val="both"/>
        <w:rPr>
          <w:rFonts w:hint="eastAsia" w:ascii="宋体" w:hAnsi="宋体" w:cs="宋体"/>
          <w:kern w:val="0"/>
          <w:sz w:val="24"/>
          <w:lang w:val="en-US" w:bidi="zh-CN"/>
        </w:rPr>
      </w:pPr>
      <w:r>
        <w:rPr>
          <w:rFonts w:hint="eastAsia" w:ascii="宋体" w:hAnsi="宋体" w:cs="宋体"/>
          <w:kern w:val="0"/>
          <w:sz w:val="24"/>
          <w:lang w:val="en-US" w:bidi="zh-CN"/>
        </w:rPr>
        <w:t>1</w:t>
      </w:r>
      <w:r>
        <w:rPr>
          <w:rFonts w:hint="eastAsia" w:cs="宋体"/>
          <w:kern w:val="0"/>
          <w:sz w:val="24"/>
          <w:lang w:val="en-US" w:bidi="zh-CN"/>
        </w:rPr>
        <w:t>.</w:t>
      </w:r>
      <w:r>
        <w:rPr>
          <w:rFonts w:hint="eastAsia" w:ascii="宋体" w:hAnsi="宋体" w:cs="宋体"/>
          <w:kern w:val="0"/>
          <w:sz w:val="24"/>
          <w:lang w:val="en-US" w:bidi="zh-CN"/>
        </w:rPr>
        <w:t>招标</w:t>
      </w:r>
      <w:r>
        <w:rPr>
          <w:rFonts w:hint="eastAsia" w:ascii="宋体" w:hAnsi="宋体" w:cs="宋体"/>
          <w:kern w:val="0"/>
          <w:sz w:val="24"/>
          <w:lang w:bidi="zh-CN"/>
        </w:rPr>
        <w:t>文件中规定的需</w:t>
      </w:r>
      <w:r>
        <w:rPr>
          <w:rFonts w:hint="eastAsia" w:ascii="宋体" w:hAnsi="宋体" w:cs="宋体"/>
          <w:kern w:val="0"/>
          <w:sz w:val="24"/>
          <w:lang w:val="en-US" w:bidi="zh-CN"/>
        </w:rPr>
        <w:t>投标人</w:t>
      </w:r>
      <w:r>
        <w:rPr>
          <w:rFonts w:hint="eastAsia" w:ascii="宋体" w:hAnsi="宋体" w:cs="宋体"/>
          <w:kern w:val="0"/>
          <w:sz w:val="24"/>
          <w:lang w:bidi="zh-CN"/>
        </w:rPr>
        <w:t>提供的</w:t>
      </w:r>
      <w:r>
        <w:rPr>
          <w:rFonts w:hint="eastAsia" w:ascii="宋体" w:hAnsi="宋体" w:cs="宋体"/>
          <w:kern w:val="0"/>
          <w:sz w:val="24"/>
          <w:lang w:val="en-US" w:bidi="zh-CN"/>
        </w:rPr>
        <w:t>依法纳税及社保缴纳证明资料。</w:t>
      </w:r>
    </w:p>
    <w:p>
      <w:pPr>
        <w:spacing w:line="360" w:lineRule="auto"/>
        <w:jc w:val="left"/>
        <w:rPr>
          <w:sz w:val="24"/>
          <w:szCs w:val="24"/>
        </w:rPr>
      </w:pPr>
      <w:r>
        <w:rPr>
          <w:rFonts w:hint="eastAsia" w:cs="宋体"/>
          <w:kern w:val="0"/>
          <w:sz w:val="24"/>
          <w:lang w:val="en-US" w:bidi="zh-CN"/>
        </w:rPr>
        <w:t>2.</w:t>
      </w:r>
      <w:r>
        <w:rPr>
          <w:rFonts w:hint="eastAsia" w:ascii="宋体" w:hAnsi="宋体" w:cs="宋体"/>
          <w:kern w:val="0"/>
          <w:sz w:val="24"/>
          <w:lang w:val="en-US" w:bidi="zh-CN"/>
        </w:rPr>
        <w:t>招标</w:t>
      </w:r>
      <w:r>
        <w:rPr>
          <w:rFonts w:hint="eastAsia" w:ascii="宋体" w:hAnsi="宋体" w:cs="宋体"/>
          <w:kern w:val="0"/>
          <w:sz w:val="24"/>
          <w:lang w:bidi="zh-CN"/>
        </w:rPr>
        <w:t>文件中规定的需投标人提供</w:t>
      </w:r>
      <w:r>
        <w:rPr>
          <w:rFonts w:hint="eastAsia"/>
          <w:sz w:val="24"/>
          <w:szCs w:val="32"/>
        </w:rPr>
        <w:t>经有资质的会计师事务所或审计机构审计的财务审计报告</w:t>
      </w:r>
      <w:r>
        <w:rPr>
          <w:rFonts w:hint="eastAsia"/>
          <w:sz w:val="24"/>
          <w:szCs w:val="24"/>
        </w:rPr>
        <w:t>。</w:t>
      </w:r>
    </w:p>
    <w:p>
      <w:pPr>
        <w:bidi w:val="0"/>
        <w:spacing w:line="360" w:lineRule="auto"/>
        <w:rPr>
          <w:rFonts w:hint="eastAsia"/>
          <w:sz w:val="24"/>
          <w:szCs w:val="24"/>
          <w:lang w:eastAsia="zh-CN"/>
        </w:rPr>
      </w:pPr>
    </w:p>
    <w:p>
      <w:pPr>
        <w:bidi w:val="0"/>
        <w:spacing w:line="360" w:lineRule="auto"/>
        <w:rPr>
          <w:rFonts w:hint="eastAsia"/>
          <w:sz w:val="24"/>
          <w:szCs w:val="24"/>
          <w:lang w:eastAsia="zh-CN"/>
        </w:rPr>
      </w:pPr>
      <w:bookmarkStart w:id="324" w:name="_Toc31809_WPSOffice_Level2"/>
      <w:r>
        <w:rPr>
          <w:rFonts w:hint="eastAsia"/>
          <w:sz w:val="24"/>
          <w:szCs w:val="24"/>
          <w:lang w:eastAsia="zh-CN"/>
        </w:rPr>
        <w:br w:type="page"/>
      </w:r>
    </w:p>
    <w:bookmarkEnd w:id="324"/>
    <w:p>
      <w:pPr>
        <w:pStyle w:val="4"/>
        <w:spacing w:line="360" w:lineRule="auto"/>
        <w:ind w:left="0" w:firstLine="0"/>
        <w:jc w:val="center"/>
      </w:pPr>
      <w:bookmarkStart w:id="325" w:name="_Toc25350"/>
      <w:bookmarkStart w:id="326" w:name="_Toc319668249"/>
      <w:bookmarkStart w:id="327" w:name="_Toc5204"/>
      <w:bookmarkStart w:id="328" w:name="_Toc6119"/>
      <w:bookmarkStart w:id="329" w:name="_Toc335194790"/>
      <w:bookmarkStart w:id="330" w:name="_Toc4823"/>
      <w:bookmarkStart w:id="331" w:name="_Toc10804"/>
      <w:bookmarkStart w:id="332" w:name="_Toc5526"/>
      <w:bookmarkStart w:id="333" w:name="_Toc32596"/>
      <w:r>
        <w:rPr>
          <w:rFonts w:hint="eastAsia"/>
          <w:b/>
          <w:bCs/>
          <w:sz w:val="32"/>
          <w:szCs w:val="32"/>
        </w:rPr>
        <w:t>（</w:t>
      </w:r>
      <w:r>
        <w:rPr>
          <w:rFonts w:hint="eastAsia"/>
          <w:b/>
          <w:bCs/>
          <w:sz w:val="32"/>
          <w:szCs w:val="32"/>
          <w:lang w:val="en-US" w:eastAsia="zh-CN"/>
        </w:rPr>
        <w:t>三</w:t>
      </w:r>
      <w:r>
        <w:rPr>
          <w:rFonts w:hint="eastAsia"/>
          <w:b/>
          <w:bCs/>
          <w:sz w:val="32"/>
          <w:szCs w:val="32"/>
          <w:lang w:val="en-US"/>
        </w:rPr>
        <w:t>）</w:t>
      </w:r>
      <w:bookmarkEnd w:id="325"/>
      <w:bookmarkEnd w:id="326"/>
      <w:bookmarkEnd w:id="327"/>
      <w:bookmarkEnd w:id="328"/>
      <w:bookmarkEnd w:id="329"/>
      <w:bookmarkEnd w:id="330"/>
      <w:bookmarkEnd w:id="331"/>
      <w:bookmarkEnd w:id="332"/>
      <w:r>
        <w:rPr>
          <w:rFonts w:hint="eastAsia"/>
          <w:b/>
          <w:bCs/>
          <w:sz w:val="32"/>
          <w:szCs w:val="32"/>
          <w:lang w:val="en-US"/>
        </w:rPr>
        <w:t>投标人</w:t>
      </w:r>
      <w:r>
        <w:rPr>
          <w:rFonts w:hint="eastAsia"/>
          <w:b/>
          <w:bCs/>
          <w:sz w:val="32"/>
          <w:szCs w:val="32"/>
          <w:lang w:val="en-US" w:eastAsia="zh-CN"/>
        </w:rPr>
        <w:t>须具</w:t>
      </w:r>
      <w:r>
        <w:rPr>
          <w:rFonts w:hint="default"/>
          <w:b/>
          <w:bCs/>
          <w:sz w:val="32"/>
          <w:szCs w:val="32"/>
          <w:lang w:val="en-US" w:eastAsia="zh-CN"/>
        </w:rPr>
        <w:t>有良好的商业信誉</w:t>
      </w:r>
      <w:bookmarkEnd w:id="333"/>
    </w:p>
    <w:p>
      <w:pPr>
        <w:autoSpaceDE w:val="0"/>
        <w:autoSpaceDN w:val="0"/>
        <w:spacing w:line="360" w:lineRule="auto"/>
        <w:jc w:val="left"/>
        <w:rPr>
          <w:rFonts w:ascii="宋体" w:hAnsi="宋体" w:cs="宋体"/>
          <w:kern w:val="0"/>
          <w:sz w:val="24"/>
          <w:lang w:bidi="zh-CN"/>
        </w:rPr>
      </w:pPr>
      <w:r>
        <w:rPr>
          <w:rFonts w:hint="eastAsia"/>
          <w:sz w:val="24"/>
          <w:lang w:val="en-US" w:eastAsia="zh-CN"/>
        </w:rPr>
        <w:t>1.</w:t>
      </w:r>
      <w:r>
        <w:rPr>
          <w:rFonts w:hint="eastAsia"/>
          <w:sz w:val="24"/>
          <w:lang w:val="en-US"/>
        </w:rPr>
        <w:t>招标</w:t>
      </w:r>
      <w:r>
        <w:rPr>
          <w:rFonts w:hint="eastAsia"/>
          <w:sz w:val="24"/>
        </w:rPr>
        <w:t>文件中规定的需</w:t>
      </w:r>
      <w:r>
        <w:rPr>
          <w:rFonts w:hint="eastAsia"/>
          <w:sz w:val="24"/>
          <w:lang w:val="en-US"/>
        </w:rPr>
        <w:t>投标人</w:t>
      </w:r>
      <w:r>
        <w:rPr>
          <w:rFonts w:hint="eastAsia"/>
          <w:sz w:val="24"/>
        </w:rPr>
        <w:t>提供的</w:t>
      </w:r>
      <w:r>
        <w:rPr>
          <w:rFonts w:hint="eastAsia"/>
          <w:sz w:val="24"/>
          <w:lang w:eastAsia="zh-CN"/>
        </w:rPr>
        <w:t>“</w:t>
      </w:r>
      <w:r>
        <w:rPr>
          <w:rFonts w:hint="eastAsia"/>
          <w:sz w:val="24"/>
          <w:lang w:val="en-US" w:eastAsia="zh-CN"/>
        </w:rPr>
        <w:t>信用中国</w:t>
      </w:r>
      <w:r>
        <w:rPr>
          <w:rFonts w:hint="eastAsia"/>
          <w:sz w:val="24"/>
          <w:lang w:eastAsia="zh-CN"/>
        </w:rPr>
        <w:t>”</w:t>
      </w:r>
      <w:r>
        <w:rPr>
          <w:rFonts w:hint="eastAsia"/>
          <w:sz w:val="24"/>
          <w:lang w:val="en-US" w:eastAsia="zh-CN"/>
        </w:rPr>
        <w:t>网站查询结果</w:t>
      </w:r>
      <w:r>
        <w:rPr>
          <w:rFonts w:hint="eastAsia"/>
          <w:sz w:val="24"/>
        </w:rPr>
        <w:t>资料</w:t>
      </w:r>
      <w:r>
        <w:rPr>
          <w:rFonts w:hint="eastAsia" w:ascii="宋体" w:hAnsi="宋体" w:cs="宋体"/>
          <w:kern w:val="0"/>
          <w:sz w:val="24"/>
          <w:lang w:bidi="zh-CN"/>
        </w:rPr>
        <w:t>。</w:t>
      </w:r>
    </w:p>
    <w:p>
      <w:pPr>
        <w:bidi w:val="0"/>
        <w:rPr>
          <w:rFonts w:hint="eastAsia"/>
          <w:sz w:val="24"/>
          <w:szCs w:val="24"/>
        </w:rPr>
      </w:pPr>
    </w:p>
    <w:p>
      <w:pPr>
        <w:bidi w:val="0"/>
        <w:rPr>
          <w:rFonts w:hint="eastAsia"/>
          <w:sz w:val="24"/>
          <w:szCs w:val="24"/>
        </w:rPr>
      </w:pPr>
    </w:p>
    <w:p>
      <w:pPr>
        <w:rPr>
          <w:rFonts w:hint="eastAsia"/>
          <w:sz w:val="24"/>
          <w:szCs w:val="24"/>
        </w:rPr>
      </w:pPr>
      <w:r>
        <w:rPr>
          <w:rFonts w:hint="eastAsia"/>
          <w:sz w:val="24"/>
          <w:szCs w:val="24"/>
        </w:rPr>
        <w:br w:type="page"/>
      </w:r>
    </w:p>
    <w:p>
      <w:pPr>
        <w:pStyle w:val="4"/>
        <w:spacing w:line="360" w:lineRule="auto"/>
        <w:ind w:left="0" w:firstLine="0"/>
        <w:jc w:val="center"/>
        <w:rPr>
          <w:rFonts w:hint="eastAsia"/>
          <w:b/>
          <w:bCs/>
          <w:sz w:val="32"/>
          <w:szCs w:val="32"/>
          <w:lang w:val="en-US" w:eastAsia="zh-CN"/>
        </w:rPr>
      </w:pPr>
      <w:bookmarkStart w:id="334" w:name="_Toc18096"/>
      <w:bookmarkStart w:id="335" w:name="_Toc11274"/>
      <w:r>
        <w:rPr>
          <w:rFonts w:hint="eastAsia"/>
          <w:b/>
          <w:bCs/>
          <w:sz w:val="32"/>
          <w:szCs w:val="32"/>
          <w:lang w:val="en-US" w:eastAsia="zh-CN"/>
        </w:rPr>
        <w:t>（四）投标人</w:t>
      </w:r>
      <w:r>
        <w:rPr>
          <w:rFonts w:hint="eastAsia"/>
          <w:b/>
          <w:bCs/>
          <w:sz w:val="32"/>
          <w:szCs w:val="32"/>
          <w:lang w:val="zh-CN" w:eastAsia="zh-CN"/>
        </w:rPr>
        <w:t>具有履行合同所必需的设备和专业技术能力</w:t>
      </w:r>
      <w:bookmarkEnd w:id="334"/>
      <w:bookmarkEnd w:id="335"/>
    </w:p>
    <w:p>
      <w:pPr>
        <w:autoSpaceDE w:val="0"/>
        <w:autoSpaceDN w:val="0"/>
        <w:spacing w:line="360" w:lineRule="auto"/>
        <w:jc w:val="left"/>
        <w:rPr>
          <w:rFonts w:hint="default" w:ascii="宋体" w:hAnsi="宋体" w:cs="宋体"/>
          <w:kern w:val="0"/>
          <w:sz w:val="24"/>
          <w:lang w:val="en-US" w:bidi="zh-CN"/>
        </w:rPr>
      </w:pPr>
      <w:r>
        <w:rPr>
          <w:rFonts w:hint="eastAsia" w:ascii="宋体" w:hAnsi="宋体" w:cs="宋体"/>
          <w:kern w:val="0"/>
          <w:sz w:val="24"/>
          <w:lang w:val="en-US" w:bidi="zh-CN"/>
        </w:rPr>
        <w:t>1</w:t>
      </w:r>
      <w:r>
        <w:rPr>
          <w:rFonts w:hint="eastAsia" w:cs="宋体"/>
          <w:kern w:val="0"/>
          <w:sz w:val="24"/>
          <w:lang w:val="en-US" w:bidi="zh-CN"/>
        </w:rPr>
        <w:t>.</w:t>
      </w:r>
      <w:r>
        <w:rPr>
          <w:rFonts w:hint="eastAsia" w:ascii="宋体" w:hAnsi="宋体" w:cs="宋体"/>
          <w:kern w:val="0"/>
          <w:sz w:val="24"/>
          <w:lang w:val="en-US" w:bidi="zh-CN"/>
        </w:rPr>
        <w:t>投标人</w:t>
      </w:r>
      <w:r>
        <w:rPr>
          <w:rFonts w:hint="eastAsia" w:ascii="宋体" w:hAnsi="宋体" w:cs="宋体"/>
          <w:sz w:val="24"/>
          <w:lang w:val="zh-CN"/>
        </w:rPr>
        <w:t>具有履行合同所必需的设备和专业技术能力，提供</w:t>
      </w:r>
      <w:r>
        <w:rPr>
          <w:rFonts w:hint="eastAsia" w:ascii="宋体" w:hAnsi="宋体" w:cs="宋体"/>
          <w:sz w:val="24"/>
          <w:lang w:val="en-US" w:eastAsia="zh-CN"/>
        </w:rPr>
        <w:t>承诺函</w:t>
      </w:r>
      <w:r>
        <w:rPr>
          <w:rFonts w:hint="eastAsia" w:ascii="宋体" w:hAnsi="宋体" w:cs="宋体"/>
          <w:sz w:val="24"/>
          <w:lang w:val="zh-CN"/>
        </w:rPr>
        <w:t>。</w:t>
      </w:r>
    </w:p>
    <w:p>
      <w:pPr>
        <w:bidi w:val="0"/>
      </w:pPr>
    </w:p>
    <w:p>
      <w:pPr>
        <w:bidi w:val="0"/>
      </w:pPr>
    </w:p>
    <w:p>
      <w:pPr>
        <w:bidi w:val="0"/>
      </w:pPr>
    </w:p>
    <w:p>
      <w:r>
        <w:br w:type="page"/>
      </w:r>
    </w:p>
    <w:p>
      <w:pPr>
        <w:pStyle w:val="4"/>
        <w:spacing w:line="360" w:lineRule="auto"/>
        <w:ind w:left="0" w:firstLine="0"/>
        <w:jc w:val="center"/>
        <w:rPr>
          <w:rFonts w:hint="eastAsia" w:ascii="宋体" w:hAnsi="宋体" w:eastAsia="宋体"/>
          <w:b/>
          <w:bCs/>
          <w:sz w:val="32"/>
          <w:szCs w:val="32"/>
          <w:lang w:val="zh-CN" w:eastAsia="zh-CN"/>
        </w:rPr>
      </w:pPr>
      <w:bookmarkStart w:id="336" w:name="_Toc29544"/>
      <w:bookmarkStart w:id="337" w:name="_Toc4298"/>
      <w:r>
        <w:rPr>
          <w:rFonts w:hint="eastAsia" w:ascii="宋体" w:hAnsi="宋体" w:eastAsia="宋体"/>
          <w:b/>
          <w:bCs/>
          <w:sz w:val="32"/>
          <w:szCs w:val="32"/>
          <w:lang w:val="zh-CN" w:eastAsia="zh-CN"/>
        </w:rPr>
        <w:t>（</w:t>
      </w:r>
      <w:r>
        <w:rPr>
          <w:rFonts w:hint="eastAsia" w:ascii="宋体" w:hAnsi="宋体" w:eastAsia="宋体"/>
          <w:b/>
          <w:bCs/>
          <w:sz w:val="32"/>
          <w:szCs w:val="32"/>
          <w:lang w:val="en-US" w:eastAsia="zh-CN"/>
        </w:rPr>
        <w:t>五</w:t>
      </w:r>
      <w:r>
        <w:rPr>
          <w:rFonts w:hint="eastAsia" w:ascii="宋体" w:hAnsi="宋体" w:eastAsia="宋体"/>
          <w:b/>
          <w:bCs/>
          <w:sz w:val="32"/>
          <w:szCs w:val="32"/>
          <w:lang w:val="zh-CN" w:eastAsia="zh-CN"/>
        </w:rPr>
        <w:t>）投标人参加政府采购活动前三年内在经营活动中没有重大违法记录</w:t>
      </w:r>
      <w:bookmarkEnd w:id="336"/>
      <w:bookmarkEnd w:id="337"/>
    </w:p>
    <w:p>
      <w:pPr>
        <w:bidi w:val="0"/>
      </w:pPr>
      <w:r>
        <w:rPr>
          <w:rFonts w:hint="eastAsia" w:ascii="宋体" w:hAnsi="宋体" w:cs="宋体"/>
          <w:sz w:val="24"/>
          <w:lang w:val="en-US" w:eastAsia="zh-CN"/>
        </w:rPr>
        <w:t>1</w:t>
      </w:r>
      <w:r>
        <w:rPr>
          <w:rFonts w:hint="eastAsia" w:cs="宋体"/>
          <w:sz w:val="24"/>
          <w:lang w:val="en-US" w:eastAsia="zh-CN"/>
        </w:rPr>
        <w:t>.</w:t>
      </w:r>
      <w:r>
        <w:rPr>
          <w:rFonts w:hint="eastAsia" w:ascii="宋体" w:hAnsi="宋体" w:cs="宋体"/>
          <w:sz w:val="24"/>
          <w:lang w:val="zh-CN"/>
        </w:rPr>
        <w:t>投标人参加政府采购活动前三年内在经营活动中没有重大违法记录，提供</w:t>
      </w:r>
      <w:r>
        <w:rPr>
          <w:rFonts w:hint="eastAsia" w:ascii="宋体" w:hAnsi="宋体" w:cs="宋体"/>
          <w:sz w:val="24"/>
          <w:lang w:val="en-US" w:eastAsia="zh-CN"/>
        </w:rPr>
        <w:t>承诺函</w:t>
      </w:r>
      <w:r>
        <w:rPr>
          <w:rFonts w:hint="eastAsia" w:ascii="宋体" w:hAnsi="宋体" w:cs="宋体"/>
          <w:sz w:val="24"/>
          <w:lang w:val="zh-CN"/>
        </w:rPr>
        <w:t>。</w:t>
      </w:r>
    </w:p>
    <w:p>
      <w:pPr>
        <w:bidi w:val="0"/>
      </w:pPr>
    </w:p>
    <w:p>
      <w:pPr>
        <w:bidi w:val="0"/>
      </w:pPr>
    </w:p>
    <w:p>
      <w:pPr>
        <w:bidi w:val="0"/>
      </w:pPr>
    </w:p>
    <w:p>
      <w:pPr>
        <w:bidi w:val="0"/>
      </w:pPr>
    </w:p>
    <w:p>
      <w:pPr>
        <w:bidi w:val="0"/>
      </w:pPr>
    </w:p>
    <w:p>
      <w:r>
        <w:br w:type="page"/>
      </w:r>
    </w:p>
    <w:p>
      <w:pPr>
        <w:pStyle w:val="4"/>
        <w:spacing w:line="360" w:lineRule="auto"/>
        <w:ind w:left="0" w:firstLine="0"/>
        <w:jc w:val="center"/>
        <w:rPr>
          <w:rFonts w:hint="default" w:ascii="宋体" w:hAnsi="宋体" w:eastAsia="宋体"/>
          <w:b/>
          <w:bCs/>
          <w:sz w:val="32"/>
          <w:szCs w:val="32"/>
          <w:lang w:val="en-US" w:eastAsia="zh-CN"/>
        </w:rPr>
      </w:pPr>
      <w:bookmarkStart w:id="338" w:name="_Toc3794"/>
      <w:r>
        <w:rPr>
          <w:rFonts w:hint="eastAsia" w:ascii="宋体" w:hAnsi="宋体" w:eastAsia="宋体"/>
          <w:b/>
          <w:bCs/>
          <w:sz w:val="32"/>
          <w:szCs w:val="32"/>
          <w:lang w:val="zh-CN" w:eastAsia="zh-CN"/>
        </w:rPr>
        <w:t>（</w:t>
      </w:r>
      <w:r>
        <w:rPr>
          <w:rFonts w:hint="eastAsia"/>
          <w:b/>
          <w:bCs/>
          <w:sz w:val="32"/>
          <w:szCs w:val="32"/>
          <w:lang w:val="en-US" w:eastAsia="zh-CN"/>
        </w:rPr>
        <w:t>六</w:t>
      </w:r>
      <w:r>
        <w:rPr>
          <w:rFonts w:hint="eastAsia" w:ascii="宋体" w:hAnsi="宋体" w:eastAsia="宋体"/>
          <w:b/>
          <w:bCs/>
          <w:sz w:val="32"/>
          <w:szCs w:val="32"/>
          <w:lang w:val="zh-CN" w:eastAsia="zh-CN"/>
        </w:rPr>
        <w:t>）</w:t>
      </w:r>
      <w:r>
        <w:rPr>
          <w:rFonts w:hint="eastAsia"/>
          <w:b/>
          <w:bCs/>
          <w:sz w:val="32"/>
          <w:szCs w:val="32"/>
          <w:lang w:val="en-US" w:eastAsia="zh-CN"/>
        </w:rPr>
        <w:t>投标人需提供的其他资格证明材料</w:t>
      </w:r>
      <w:bookmarkEnd w:id="338"/>
    </w:p>
    <w:p>
      <w:pPr>
        <w:bidi w:val="0"/>
        <w:ind w:firstLine="480" w:firstLineChars="200"/>
      </w:pPr>
      <w:r>
        <w:rPr>
          <w:rFonts w:hint="eastAsia" w:ascii="宋体" w:hAnsi="宋体" w:cs="宋体"/>
          <w:sz w:val="24"/>
          <w:lang w:val="en-US" w:eastAsia="zh-CN"/>
        </w:rPr>
        <w:t>1.招标文件中要求投标人需提供的其他资格证明材料</w:t>
      </w:r>
      <w:r>
        <w:rPr>
          <w:rFonts w:hint="eastAsia" w:ascii="宋体" w:hAnsi="宋体" w:cs="宋体"/>
          <w:sz w:val="24"/>
          <w:lang w:val="zh-CN"/>
        </w:rPr>
        <w:t>。</w:t>
      </w:r>
    </w:p>
    <w:p>
      <w:pPr>
        <w:bidi w:val="0"/>
      </w:pPr>
    </w:p>
    <w:p>
      <w:pPr>
        <w:bidi w:val="0"/>
      </w:pPr>
    </w:p>
    <w:p>
      <w:pPr>
        <w:bidi w:val="0"/>
      </w:pPr>
    </w:p>
    <w:p>
      <w:pPr>
        <w:bidi w:val="0"/>
      </w:pPr>
    </w:p>
    <w:p>
      <w:pPr>
        <w:bidi w:val="0"/>
        <w:rPr>
          <w:rFonts w:hint="eastAsia"/>
        </w:rPr>
      </w:pPr>
    </w:p>
    <w:p>
      <w:pPr>
        <w:bidi w:val="0"/>
        <w:rPr>
          <w:rFonts w:hint="eastAsia"/>
        </w:rPr>
      </w:pPr>
    </w:p>
    <w:p>
      <w:pPr>
        <w:bidi w:val="0"/>
        <w:rPr>
          <w:rFonts w:hint="eastAsia"/>
        </w:rPr>
      </w:pPr>
    </w:p>
    <w:p>
      <w:pPr>
        <w:rPr>
          <w:rFonts w:hint="eastAsia"/>
        </w:rPr>
      </w:pPr>
      <w:r>
        <w:rPr>
          <w:rFonts w:hint="eastAsia"/>
        </w:rPr>
        <w:br w:type="page"/>
      </w:r>
    </w:p>
    <w:bookmarkEnd w:id="317"/>
    <w:p>
      <w:pPr>
        <w:pStyle w:val="3"/>
        <w:spacing w:before="0" w:after="0" w:line="360" w:lineRule="auto"/>
        <w:ind w:left="0" w:right="0" w:firstLine="0"/>
        <w:jc w:val="center"/>
        <w:outlineLvl w:val="1"/>
        <w:rPr>
          <w:rFonts w:hint="default"/>
          <w:lang w:val="en-US" w:eastAsia="zh-CN"/>
        </w:rPr>
      </w:pPr>
      <w:bookmarkStart w:id="339" w:name="_Toc30350"/>
      <w:r>
        <w:rPr>
          <w:rFonts w:hint="eastAsia" w:ascii="宋体" w:hAnsi="宋体" w:eastAsia="宋体" w:cs="宋体"/>
          <w:sz w:val="36"/>
          <w:lang w:val="en-US" w:eastAsia="zh-CN"/>
        </w:rPr>
        <w:t>六、项目管理机构</w:t>
      </w:r>
      <w:bookmarkEnd w:id="339"/>
    </w:p>
    <w:tbl>
      <w:tblPr>
        <w:tblStyle w:val="18"/>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494"/>
        <w:gridCol w:w="1573"/>
        <w:gridCol w:w="1677"/>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r>
              <w:rPr>
                <w:rFonts w:hint="eastAsia"/>
                <w:sz w:val="24"/>
                <w:szCs w:val="24"/>
              </w:rPr>
              <w:t>姓名</w:t>
            </w:r>
          </w:p>
        </w:tc>
        <w:tc>
          <w:tcPr>
            <w:tcW w:w="1494" w:type="dxa"/>
            <w:vAlign w:val="center"/>
          </w:tcPr>
          <w:p>
            <w:pPr>
              <w:keepNext w:val="0"/>
              <w:keepLines w:val="0"/>
              <w:suppressLineNumbers w:val="0"/>
              <w:bidi w:val="0"/>
              <w:spacing w:beforeAutospacing="0" w:afterAutospacing="0"/>
              <w:jc w:val="center"/>
              <w:rPr>
                <w:rFonts w:hint="eastAsia"/>
                <w:sz w:val="24"/>
                <w:szCs w:val="24"/>
              </w:rPr>
            </w:pPr>
            <w:r>
              <w:rPr>
                <w:rFonts w:hint="eastAsia"/>
                <w:sz w:val="24"/>
                <w:szCs w:val="24"/>
              </w:rPr>
              <w:t>职务</w:t>
            </w:r>
          </w:p>
        </w:tc>
        <w:tc>
          <w:tcPr>
            <w:tcW w:w="1573" w:type="dxa"/>
            <w:vAlign w:val="center"/>
          </w:tcPr>
          <w:p>
            <w:pPr>
              <w:keepNext w:val="0"/>
              <w:keepLines w:val="0"/>
              <w:suppressLineNumbers w:val="0"/>
              <w:bidi w:val="0"/>
              <w:spacing w:beforeAutospacing="0" w:afterAutospacing="0"/>
              <w:jc w:val="center"/>
              <w:rPr>
                <w:rFonts w:hint="eastAsia"/>
                <w:sz w:val="24"/>
                <w:szCs w:val="24"/>
              </w:rPr>
            </w:pPr>
            <w:r>
              <w:rPr>
                <w:rFonts w:hint="eastAsia"/>
                <w:sz w:val="24"/>
                <w:szCs w:val="24"/>
              </w:rPr>
              <w:t>职称</w:t>
            </w:r>
          </w:p>
        </w:tc>
        <w:tc>
          <w:tcPr>
            <w:tcW w:w="1677" w:type="dxa"/>
            <w:vAlign w:val="center"/>
          </w:tcPr>
          <w:p>
            <w:pPr>
              <w:keepNext w:val="0"/>
              <w:keepLines w:val="0"/>
              <w:suppressLineNumbers w:val="0"/>
              <w:bidi w:val="0"/>
              <w:spacing w:beforeAutospacing="0" w:afterAutospacing="0"/>
              <w:jc w:val="center"/>
              <w:rPr>
                <w:rFonts w:hint="eastAsia"/>
                <w:sz w:val="24"/>
                <w:szCs w:val="24"/>
              </w:rPr>
            </w:pPr>
            <w:r>
              <w:rPr>
                <w:rFonts w:hint="eastAsia"/>
                <w:sz w:val="24"/>
                <w:szCs w:val="24"/>
              </w:rPr>
              <w:t>拟在本项目中担任的工作</w:t>
            </w:r>
          </w:p>
        </w:tc>
        <w:tc>
          <w:tcPr>
            <w:tcW w:w="2957" w:type="dxa"/>
            <w:vAlign w:val="center"/>
          </w:tcPr>
          <w:p>
            <w:pPr>
              <w:keepNext w:val="0"/>
              <w:keepLines w:val="0"/>
              <w:suppressLineNumbers w:val="0"/>
              <w:bidi w:val="0"/>
              <w:spacing w:beforeAutospacing="0" w:afterAutospacing="0"/>
              <w:jc w:val="center"/>
              <w:rPr>
                <w:rFonts w:hint="eastAsia"/>
                <w:sz w:val="24"/>
                <w:szCs w:val="24"/>
              </w:rPr>
            </w:pPr>
            <w:r>
              <w:rPr>
                <w:rFonts w:hint="eastAsia"/>
                <w:sz w:val="24"/>
                <w:szCs w:val="24"/>
                <w:lang w:val="en-US" w:eastAsia="zh-CN"/>
              </w:rPr>
              <w:t>类似</w:t>
            </w:r>
            <w:r>
              <w:rPr>
                <w:rFonts w:hint="eastAsia"/>
                <w:sz w:val="24"/>
                <w:szCs w:val="24"/>
              </w:rPr>
              <w:t>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vAlign w:val="center"/>
          </w:tcPr>
          <w:p>
            <w:pPr>
              <w:keepNext w:val="0"/>
              <w:keepLines w:val="0"/>
              <w:suppressLineNumbers w:val="0"/>
              <w:bidi w:val="0"/>
              <w:spacing w:beforeAutospacing="0" w:afterAutospacing="0"/>
              <w:jc w:val="center"/>
              <w:rPr>
                <w:rFonts w:hint="eastAsia"/>
                <w:sz w:val="24"/>
                <w:szCs w:val="24"/>
              </w:rPr>
            </w:pPr>
          </w:p>
        </w:tc>
        <w:tc>
          <w:tcPr>
            <w:tcW w:w="1494" w:type="dxa"/>
            <w:vAlign w:val="center"/>
          </w:tcPr>
          <w:p>
            <w:pPr>
              <w:keepNext w:val="0"/>
              <w:keepLines w:val="0"/>
              <w:suppressLineNumbers w:val="0"/>
              <w:bidi w:val="0"/>
              <w:spacing w:beforeAutospacing="0" w:afterAutospacing="0"/>
              <w:jc w:val="center"/>
              <w:rPr>
                <w:rFonts w:hint="eastAsia"/>
                <w:sz w:val="24"/>
                <w:szCs w:val="24"/>
              </w:rPr>
            </w:pPr>
          </w:p>
        </w:tc>
        <w:tc>
          <w:tcPr>
            <w:tcW w:w="1573" w:type="dxa"/>
            <w:vAlign w:val="center"/>
          </w:tcPr>
          <w:p>
            <w:pPr>
              <w:keepNext w:val="0"/>
              <w:keepLines w:val="0"/>
              <w:suppressLineNumbers w:val="0"/>
              <w:bidi w:val="0"/>
              <w:spacing w:beforeAutospacing="0" w:afterAutospacing="0"/>
              <w:jc w:val="center"/>
              <w:rPr>
                <w:rFonts w:hint="eastAsia"/>
                <w:sz w:val="24"/>
                <w:szCs w:val="24"/>
              </w:rPr>
            </w:pPr>
          </w:p>
        </w:tc>
        <w:tc>
          <w:tcPr>
            <w:tcW w:w="1677" w:type="dxa"/>
            <w:vAlign w:val="center"/>
          </w:tcPr>
          <w:p>
            <w:pPr>
              <w:keepNext w:val="0"/>
              <w:keepLines w:val="0"/>
              <w:suppressLineNumbers w:val="0"/>
              <w:bidi w:val="0"/>
              <w:spacing w:beforeAutospacing="0" w:afterAutospacing="0"/>
              <w:jc w:val="center"/>
              <w:rPr>
                <w:rFonts w:hint="eastAsia"/>
                <w:sz w:val="24"/>
                <w:szCs w:val="24"/>
              </w:rPr>
            </w:pPr>
          </w:p>
        </w:tc>
        <w:tc>
          <w:tcPr>
            <w:tcW w:w="2957" w:type="dxa"/>
            <w:vAlign w:val="center"/>
          </w:tcPr>
          <w:p>
            <w:pPr>
              <w:keepNext w:val="0"/>
              <w:keepLines w:val="0"/>
              <w:suppressLineNumbers w:val="0"/>
              <w:bidi w:val="0"/>
              <w:spacing w:beforeAutospacing="0" w:afterAutospacing="0"/>
              <w:jc w:val="center"/>
              <w:rPr>
                <w:rFonts w:hint="eastAsia"/>
                <w:sz w:val="24"/>
                <w:szCs w:val="24"/>
              </w:rPr>
            </w:pPr>
          </w:p>
        </w:tc>
      </w:tr>
    </w:tbl>
    <w:p>
      <w:pPr>
        <w:bidi w:val="0"/>
        <w:rPr>
          <w:rFonts w:hint="eastAsia"/>
          <w:sz w:val="24"/>
          <w:szCs w:val="24"/>
          <w:lang w:val="en-US" w:eastAsia="zh-CN"/>
        </w:rPr>
      </w:pPr>
    </w:p>
    <w:p>
      <w:pPr>
        <w:rPr>
          <w:rFonts w:hint="eastAsia"/>
          <w:lang w:val="en-US" w:eastAsia="zh-CN"/>
        </w:rPr>
      </w:pPr>
      <w:r>
        <w:rPr>
          <w:rFonts w:hint="eastAsia"/>
          <w:lang w:val="en-US" w:eastAsia="zh-CN"/>
        </w:rPr>
        <w:t>注：后附相应人员的身份证、劳动合同、职称证（如有）、社保（如有）等；</w:t>
      </w:r>
    </w:p>
    <w:p>
      <w:pPr>
        <w:rPr>
          <w:rFonts w:hint="eastAsia"/>
          <w:lang w:val="en-US" w:eastAsia="zh-CN"/>
        </w:rPr>
      </w:pPr>
    </w:p>
    <w:p>
      <w:pPr>
        <w:rPr>
          <w:rFonts w:hint="eastAsia"/>
          <w:lang w:val="en-US" w:eastAsia="zh-CN"/>
        </w:rPr>
      </w:pPr>
    </w:p>
    <w:p>
      <w:pPr>
        <w:rPr>
          <w:rFonts w:hint="eastAsia"/>
          <w:sz w:val="24"/>
          <w:szCs w:val="24"/>
          <w:lang w:val="en-US" w:eastAsia="zh-CN"/>
        </w:rPr>
      </w:pPr>
      <w:r>
        <w:rPr>
          <w:rFonts w:hint="eastAsia"/>
          <w:sz w:val="24"/>
          <w:szCs w:val="24"/>
          <w:lang w:val="en-US" w:eastAsia="zh-CN"/>
        </w:rPr>
        <w:br w:type="page"/>
      </w:r>
    </w:p>
    <w:p>
      <w:pPr>
        <w:pStyle w:val="3"/>
        <w:spacing w:before="0" w:after="0" w:line="360" w:lineRule="auto"/>
        <w:ind w:left="0" w:right="0" w:firstLine="0"/>
        <w:jc w:val="center"/>
        <w:outlineLvl w:val="1"/>
        <w:rPr>
          <w:rFonts w:hint="eastAsia"/>
          <w:sz w:val="24"/>
          <w:szCs w:val="24"/>
          <w:lang w:val="en-US" w:eastAsia="zh-CN"/>
        </w:rPr>
      </w:pPr>
      <w:bookmarkStart w:id="340" w:name="_Toc9684"/>
      <w:r>
        <w:rPr>
          <w:rFonts w:hint="eastAsia" w:ascii="宋体" w:hAnsi="宋体" w:eastAsia="宋体" w:cs="宋体"/>
          <w:sz w:val="36"/>
          <w:lang w:val="en-US" w:eastAsia="zh-CN"/>
        </w:rPr>
        <w:t>七、服务方案</w:t>
      </w:r>
      <w:bookmarkEnd w:id="340"/>
    </w:p>
    <w:p>
      <w:pPr>
        <w:bidi w:val="0"/>
        <w:rPr>
          <w:rFonts w:hint="eastAsia"/>
          <w:lang w:val="en-US" w:eastAsia="zh-CN"/>
        </w:rPr>
      </w:pPr>
      <w:bookmarkStart w:id="341" w:name="_Toc10097_WPSOffice_Level1"/>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lang w:val="en-US" w:eastAsia="zh-CN"/>
        </w:rPr>
      </w:pPr>
      <w:r>
        <w:rPr>
          <w:rFonts w:hint="eastAsia"/>
          <w:lang w:val="en-US" w:eastAsia="zh-CN"/>
        </w:rPr>
        <w:br w:type="page"/>
      </w:r>
    </w:p>
    <w:p>
      <w:pPr>
        <w:pStyle w:val="3"/>
        <w:spacing w:before="0" w:after="0" w:line="360" w:lineRule="auto"/>
        <w:ind w:left="0" w:right="0" w:firstLine="0"/>
        <w:jc w:val="center"/>
        <w:outlineLvl w:val="1"/>
        <w:rPr>
          <w:rFonts w:hint="eastAsia" w:ascii="宋体" w:hAnsi="宋体" w:eastAsia="宋体" w:cs="宋体"/>
          <w:sz w:val="36"/>
          <w:lang w:val="zh-CN" w:eastAsia="zh-CN"/>
        </w:rPr>
      </w:pPr>
      <w:bookmarkStart w:id="342" w:name="_Toc14633"/>
      <w:bookmarkStart w:id="343" w:name="_Toc14473"/>
      <w:bookmarkStart w:id="344" w:name="_Toc198"/>
      <w:bookmarkStart w:id="345" w:name="_Toc21425"/>
      <w:bookmarkStart w:id="346" w:name="_Toc8820"/>
      <w:bookmarkStart w:id="347" w:name="_Toc27887"/>
      <w:bookmarkStart w:id="348" w:name="_Toc13333"/>
      <w:bookmarkStart w:id="349" w:name="_Toc2177"/>
      <w:bookmarkStart w:id="350" w:name="_Toc25640"/>
      <w:r>
        <w:rPr>
          <w:rFonts w:hint="eastAsia" w:ascii="宋体" w:hAnsi="宋体" w:eastAsia="宋体" w:cs="宋体"/>
          <w:sz w:val="36"/>
          <w:lang w:val="zh-CN" w:eastAsia="zh-CN"/>
        </w:rPr>
        <w:t>八、已标价工程量清单</w:t>
      </w:r>
      <w:bookmarkEnd w:id="342"/>
      <w:bookmarkEnd w:id="343"/>
      <w:bookmarkEnd w:id="344"/>
      <w:bookmarkEnd w:id="345"/>
      <w:bookmarkEnd w:id="346"/>
      <w:bookmarkEnd w:id="347"/>
      <w:bookmarkEnd w:id="348"/>
      <w:bookmarkEnd w:id="349"/>
      <w:bookmarkEnd w:id="350"/>
    </w:p>
    <w:p>
      <w:pPr>
        <w:spacing w:line="360" w:lineRule="auto"/>
        <w:ind w:firstLine="480" w:firstLineChars="200"/>
        <w:rPr>
          <w:sz w:val="24"/>
          <w:szCs w:val="32"/>
        </w:rPr>
      </w:pPr>
      <w:r>
        <w:rPr>
          <w:rFonts w:hint="eastAsia"/>
          <w:sz w:val="24"/>
          <w:szCs w:val="32"/>
        </w:rPr>
        <w:t>本表综合单价包括规定清单项目所需的全部费用（如税金、人工费、材料费、设备费、机具使用费、利润、风险费等）。</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lang w:val="en-US" w:eastAsia="zh-CN"/>
        </w:rPr>
      </w:pPr>
      <w:r>
        <w:rPr>
          <w:rFonts w:hint="eastAsia"/>
          <w:lang w:val="en-US" w:eastAsia="zh-CN"/>
        </w:rPr>
        <w:br w:type="page"/>
      </w:r>
    </w:p>
    <w:p>
      <w:pPr>
        <w:pStyle w:val="3"/>
        <w:spacing w:before="0" w:after="0" w:line="360" w:lineRule="auto"/>
        <w:ind w:left="0" w:right="0" w:firstLine="0"/>
        <w:jc w:val="center"/>
        <w:outlineLvl w:val="1"/>
        <w:rPr>
          <w:rFonts w:hint="eastAsia"/>
          <w:sz w:val="24"/>
          <w:szCs w:val="24"/>
          <w:lang w:val="en-US" w:eastAsia="zh-CN"/>
        </w:rPr>
      </w:pPr>
      <w:bookmarkStart w:id="351" w:name="_Toc8466"/>
      <w:r>
        <w:rPr>
          <w:rFonts w:hint="eastAsia" w:cs="宋体"/>
          <w:sz w:val="36"/>
          <w:lang w:val="en-US" w:eastAsia="zh-CN"/>
        </w:rPr>
        <w:t>九</w:t>
      </w:r>
      <w:r>
        <w:rPr>
          <w:rFonts w:hint="eastAsia" w:ascii="宋体" w:hAnsi="宋体" w:eastAsia="宋体" w:cs="宋体"/>
          <w:sz w:val="36"/>
          <w:lang w:val="en-US" w:eastAsia="zh-CN"/>
        </w:rPr>
        <w:t>、其他资料</w:t>
      </w:r>
      <w:bookmarkEnd w:id="341"/>
      <w:bookmarkEnd w:id="351"/>
    </w:p>
    <w:p>
      <w:pPr>
        <w:numPr>
          <w:ilvl w:val="0"/>
          <w:numId w:val="0"/>
        </w:numPr>
        <w:ind w:leftChars="0" w:right="0" w:rightChars="0" w:firstLine="480" w:firstLineChars="200"/>
        <w:jc w:val="both"/>
        <w:rPr>
          <w:rFonts w:hint="eastAsia"/>
          <w:sz w:val="24"/>
          <w:szCs w:val="24"/>
          <w:lang w:val="en-US" w:eastAsia="zh-CN"/>
        </w:rPr>
      </w:pPr>
      <w:r>
        <w:rPr>
          <w:rFonts w:hint="eastAsia"/>
          <w:sz w:val="24"/>
          <w:szCs w:val="24"/>
          <w:lang w:val="en-US" w:eastAsia="zh-CN"/>
        </w:rPr>
        <w:t>1.投标人根据招标文件要求及评标办法的评分条款自行编制。</w:t>
      </w:r>
    </w:p>
    <w:p>
      <w:pPr>
        <w:bidi w:val="0"/>
        <w:rPr>
          <w:rFonts w:hint="default"/>
          <w:sz w:val="24"/>
          <w:szCs w:val="24"/>
          <w:lang w:val="en-US" w:eastAsia="zh-CN"/>
        </w:rPr>
      </w:pPr>
    </w:p>
    <w:p>
      <w:pPr>
        <w:bidi w:val="0"/>
        <w:rPr>
          <w:rFonts w:hint="eastAsia"/>
          <w:sz w:val="24"/>
          <w:szCs w:val="24"/>
          <w:lang w:val="en-US" w:eastAsia="zh-CN"/>
        </w:rPr>
      </w:pPr>
    </w:p>
    <w:p>
      <w:pPr>
        <w:bidi w:val="0"/>
        <w:rPr>
          <w:rFonts w:hint="eastAsia"/>
          <w:sz w:val="24"/>
          <w:szCs w:val="24"/>
          <w:lang w:val="en-US" w:eastAsia="zh-CN"/>
        </w:rPr>
      </w:pPr>
    </w:p>
    <w:p>
      <w:pPr>
        <w:bidi w:val="0"/>
        <w:rPr>
          <w:rFonts w:hint="eastAsia"/>
          <w:sz w:val="24"/>
          <w:szCs w:val="24"/>
          <w:lang w:val="en-US" w:eastAsia="zh-CN"/>
        </w:rPr>
      </w:pPr>
    </w:p>
    <w:p>
      <w:pPr>
        <w:bidi w:val="0"/>
        <w:rPr>
          <w:rFonts w:hint="eastAsia"/>
          <w:sz w:val="24"/>
          <w:szCs w:val="24"/>
          <w:lang w:val="en-US" w:eastAsia="zh-CN"/>
        </w:rPr>
      </w:pPr>
    </w:p>
    <w:p>
      <w:pPr>
        <w:bidi w:val="0"/>
        <w:rPr>
          <w:rFonts w:hint="eastAsia"/>
          <w:sz w:val="24"/>
          <w:szCs w:val="24"/>
          <w:lang w:val="en-US" w:eastAsia="zh-CN"/>
        </w:rPr>
      </w:pPr>
    </w:p>
    <w:p>
      <w:pPr>
        <w:bidi w:val="0"/>
        <w:rPr>
          <w:rFonts w:hint="eastAsia"/>
          <w:sz w:val="24"/>
          <w:szCs w:val="24"/>
          <w:lang w:val="en-US" w:eastAsia="zh-CN"/>
        </w:rPr>
      </w:pPr>
    </w:p>
    <w:p>
      <w:pPr>
        <w:bidi w:val="0"/>
        <w:rPr>
          <w:rFonts w:hint="eastAsia"/>
          <w:sz w:val="24"/>
          <w:szCs w:val="24"/>
          <w:lang w:val="en-US" w:eastAsia="zh-CN"/>
        </w:rPr>
      </w:pPr>
    </w:p>
    <w:p>
      <w:pPr>
        <w:bidi w:val="0"/>
        <w:rPr>
          <w:rFonts w:hint="eastAsia"/>
          <w:sz w:val="24"/>
          <w:szCs w:val="24"/>
          <w:lang w:val="en-US" w:eastAsia="zh-CN"/>
        </w:rPr>
      </w:pPr>
    </w:p>
    <w:p>
      <w:pPr>
        <w:bidi w:val="0"/>
        <w:rPr>
          <w:rFonts w:hint="default"/>
          <w:sz w:val="24"/>
          <w:szCs w:val="24"/>
          <w:lang w:val="en-US" w:eastAsia="zh-CN"/>
        </w:rPr>
      </w:pPr>
    </w:p>
    <w:p>
      <w:pPr>
        <w:rPr>
          <w:rFonts w:hint="eastAsia"/>
          <w:sz w:val="24"/>
          <w:szCs w:val="24"/>
          <w:lang w:val="en-US" w:eastAsia="zh-CN"/>
        </w:rPr>
      </w:pPr>
      <w:r>
        <w:rPr>
          <w:rFonts w:hint="eastAsia"/>
          <w:sz w:val="24"/>
          <w:szCs w:val="24"/>
          <w:lang w:val="en-US" w:eastAsia="zh-CN"/>
        </w:rPr>
        <w:br w:type="page"/>
      </w:r>
    </w:p>
    <w:p>
      <w:pPr>
        <w:pStyle w:val="2"/>
        <w:spacing w:before="0" w:after="0" w:line="360" w:lineRule="auto"/>
        <w:ind w:left="0"/>
        <w:outlineLvl w:val="0"/>
        <w:rPr>
          <w:rFonts w:hint="eastAsia" w:ascii="宋体" w:hAnsi="宋体" w:eastAsia="宋体" w:cs="宋体"/>
          <w:sz w:val="48"/>
          <w:szCs w:val="48"/>
          <w:lang w:val="en-US"/>
        </w:rPr>
      </w:pPr>
      <w:bookmarkStart w:id="352" w:name="_Toc10868"/>
      <w:bookmarkStart w:id="353" w:name="_Toc6652"/>
      <w:r>
        <w:rPr>
          <w:rFonts w:hint="eastAsia" w:ascii="宋体" w:hAnsi="宋体" w:eastAsia="宋体" w:cs="宋体"/>
          <w:sz w:val="48"/>
          <w:szCs w:val="48"/>
          <w:lang w:val="en-US" w:eastAsia="zh-CN"/>
        </w:rPr>
        <w:t>第七章 政府采购政策</w:t>
      </w:r>
      <w:bookmarkEnd w:id="352"/>
      <w:bookmarkEnd w:id="353"/>
      <w:r>
        <w:rPr>
          <w:rFonts w:hint="eastAsia" w:ascii="宋体" w:hAnsi="宋体" w:eastAsia="宋体" w:cs="宋体"/>
          <w:sz w:val="48"/>
          <w:szCs w:val="48"/>
          <w:lang w:val="en-US" w:eastAsia="zh-CN"/>
        </w:rPr>
        <w:t xml:space="preserve"> </w:t>
      </w:r>
    </w:p>
    <w:p>
      <w:pPr>
        <w:pStyle w:val="3"/>
        <w:keepNext w:val="0"/>
        <w:keepLines w:val="0"/>
        <w:tabs>
          <w:tab w:val="left" w:pos="642"/>
        </w:tabs>
        <w:autoSpaceDE w:val="0"/>
        <w:autoSpaceDN w:val="0"/>
        <w:spacing w:before="0" w:after="0" w:line="360" w:lineRule="auto"/>
        <w:ind w:left="0" w:leftChars="0" w:firstLine="0" w:firstLineChars="0"/>
        <w:jc w:val="left"/>
        <w:outlineLvl w:val="1"/>
        <w:rPr>
          <w:rFonts w:hint="eastAsia" w:ascii="宋体" w:hAnsi="宋体" w:eastAsia="宋体" w:cs="宋体"/>
          <w:bCs/>
          <w:kern w:val="0"/>
          <w:sz w:val="32"/>
          <w:szCs w:val="32"/>
          <w:lang w:val="en-US" w:eastAsia="zh-CN" w:bidi="zh-CN"/>
        </w:rPr>
      </w:pPr>
      <w:bookmarkStart w:id="354" w:name="_Toc14622"/>
      <w:bookmarkStart w:id="355" w:name="_Toc5742"/>
      <w:bookmarkStart w:id="356" w:name="_Toc12255"/>
      <w:bookmarkStart w:id="357" w:name="_Toc8447"/>
      <w:bookmarkStart w:id="358" w:name="_Toc30123"/>
      <w:bookmarkStart w:id="359" w:name="_Toc15788"/>
      <w:bookmarkStart w:id="360" w:name="_Toc2155"/>
      <w:bookmarkStart w:id="361" w:name="_Toc30179"/>
      <w:r>
        <w:rPr>
          <w:rFonts w:hint="eastAsia" w:ascii="宋体" w:hAnsi="宋体" w:eastAsia="宋体" w:cs="宋体"/>
          <w:bCs/>
          <w:kern w:val="0"/>
          <w:sz w:val="32"/>
          <w:szCs w:val="32"/>
          <w:lang w:val="en-US" w:eastAsia="zh-CN" w:bidi="zh-CN"/>
        </w:rPr>
        <w:t>一、相关政府采购政策</w:t>
      </w:r>
      <w:bookmarkEnd w:id="354"/>
      <w:bookmarkEnd w:id="355"/>
      <w:bookmarkEnd w:id="356"/>
      <w:bookmarkEnd w:id="357"/>
      <w:bookmarkEnd w:id="358"/>
      <w:bookmarkEnd w:id="359"/>
      <w:bookmarkEnd w:id="360"/>
      <w:bookmarkEnd w:id="361"/>
      <w:r>
        <w:rPr>
          <w:rFonts w:hint="eastAsia" w:ascii="宋体" w:hAnsi="宋体" w:eastAsia="宋体" w:cs="宋体"/>
          <w:bCs/>
          <w:kern w:val="0"/>
          <w:sz w:val="32"/>
          <w:szCs w:val="32"/>
          <w:lang w:val="en-US" w:eastAsia="zh-CN" w:bidi="zh-CN"/>
        </w:rPr>
        <w:t xml:space="preserve"> </w:t>
      </w:r>
    </w:p>
    <w:p>
      <w:pPr>
        <w:widowControl/>
        <w:spacing w:line="360" w:lineRule="auto"/>
        <w:ind w:firstLine="480" w:firstLineChars="200"/>
        <w:rPr>
          <w:rFonts w:hint="eastAsia" w:ascii="宋体" w:hAnsi="宋体" w:eastAsia="宋体" w:cs="宋体"/>
          <w:lang w:eastAsia="zh-CN"/>
        </w:rPr>
      </w:pPr>
      <w:r>
        <w:rPr>
          <w:rFonts w:hint="eastAsia" w:ascii="宋体" w:hAnsi="宋体" w:cs="宋体"/>
          <w:color w:val="000000"/>
          <w:sz w:val="24"/>
          <w:szCs w:val="24"/>
          <w:lang w:val="en-US" w:eastAsia="zh-CN" w:bidi="ar"/>
        </w:rPr>
        <w:t>1.</w:t>
      </w:r>
      <w:r>
        <w:rPr>
          <w:rFonts w:hint="eastAsia" w:ascii="宋体" w:hAnsi="宋体" w:eastAsia="宋体" w:cs="宋体"/>
          <w:color w:val="000000"/>
          <w:sz w:val="24"/>
          <w:szCs w:val="24"/>
          <w:lang w:val="en-US" w:bidi="ar"/>
        </w:rPr>
        <w:t>《</w:t>
      </w:r>
      <w:r>
        <w:rPr>
          <w:rFonts w:hint="eastAsia" w:ascii="宋体" w:hAnsi="宋体" w:eastAsia="宋体" w:cs="宋体"/>
          <w:color w:val="000000"/>
          <w:sz w:val="24"/>
          <w:szCs w:val="24"/>
          <w:lang w:val="en-US" w:eastAsia="zh-CN" w:bidi="ar"/>
        </w:rPr>
        <w:t>政府采购促进中小企业发展管理办法</w:t>
      </w:r>
      <w:r>
        <w:rPr>
          <w:rFonts w:hint="eastAsia" w:ascii="宋体" w:hAnsi="宋体" w:eastAsia="宋体" w:cs="宋体"/>
          <w:color w:val="000000"/>
          <w:sz w:val="24"/>
          <w:szCs w:val="24"/>
          <w:lang w:val="en-US" w:bidi="ar"/>
        </w:rPr>
        <w:t>》（财库[20</w:t>
      </w:r>
      <w:r>
        <w:rPr>
          <w:rFonts w:hint="eastAsia" w:ascii="宋体" w:hAnsi="宋体" w:cs="宋体"/>
          <w:color w:val="000000"/>
          <w:sz w:val="24"/>
          <w:szCs w:val="24"/>
          <w:lang w:val="en-US" w:eastAsia="zh-CN" w:bidi="ar"/>
        </w:rPr>
        <w:t>20</w:t>
      </w:r>
      <w:r>
        <w:rPr>
          <w:rFonts w:hint="eastAsia" w:ascii="宋体" w:hAnsi="宋体" w:eastAsia="宋体" w:cs="宋体"/>
          <w:color w:val="000000"/>
          <w:sz w:val="24"/>
          <w:szCs w:val="24"/>
          <w:lang w:val="en-US" w:bidi="ar"/>
        </w:rPr>
        <w:t>]</w:t>
      </w:r>
      <w:r>
        <w:rPr>
          <w:rFonts w:hint="eastAsia" w:ascii="宋体" w:hAnsi="宋体" w:cs="宋体"/>
          <w:color w:val="000000"/>
          <w:sz w:val="24"/>
          <w:szCs w:val="24"/>
          <w:lang w:val="en-US" w:eastAsia="zh-CN" w:bidi="ar"/>
        </w:rPr>
        <w:t>46</w:t>
      </w:r>
      <w:r>
        <w:rPr>
          <w:rFonts w:hint="eastAsia" w:ascii="宋体" w:hAnsi="宋体" w:eastAsia="宋体" w:cs="宋体"/>
          <w:color w:val="000000"/>
          <w:sz w:val="24"/>
          <w:szCs w:val="24"/>
          <w:lang w:val="en-US" w:bidi="ar"/>
        </w:rPr>
        <w:t>号</w:t>
      </w:r>
      <w:r>
        <w:rPr>
          <w:rFonts w:hint="eastAsia" w:ascii="宋体" w:hAnsi="宋体" w:eastAsia="宋体" w:cs="宋体"/>
          <w:sz w:val="24"/>
        </w:rPr>
        <w:t>）</w:t>
      </w:r>
      <w:r>
        <w:rPr>
          <w:rFonts w:hint="eastAsia" w:cs="宋体"/>
          <w:sz w:val="24"/>
          <w:lang w:eastAsia="zh-CN"/>
        </w:rPr>
        <w:t>。</w:t>
      </w:r>
    </w:p>
    <w:p>
      <w:pPr>
        <w:widowControl/>
        <w:spacing w:line="360" w:lineRule="auto"/>
        <w:ind w:firstLine="480" w:firstLineChars="200"/>
        <w:rPr>
          <w:rFonts w:hint="eastAsia" w:ascii="宋体" w:hAnsi="宋体" w:eastAsia="宋体" w:cs="宋体"/>
          <w:lang w:eastAsia="zh-CN"/>
        </w:rPr>
      </w:pPr>
      <w:r>
        <w:rPr>
          <w:rFonts w:hint="eastAsia" w:ascii="宋体" w:hAnsi="宋体" w:cs="宋体"/>
          <w:color w:val="000000"/>
          <w:sz w:val="24"/>
          <w:szCs w:val="24"/>
          <w:lang w:val="en-US" w:eastAsia="zh-CN" w:bidi="ar"/>
        </w:rPr>
        <w:t>2.</w:t>
      </w:r>
      <w:r>
        <w:rPr>
          <w:rFonts w:hint="eastAsia" w:ascii="宋体" w:hAnsi="宋体" w:eastAsia="宋体" w:cs="宋体"/>
          <w:color w:val="000000"/>
          <w:sz w:val="24"/>
          <w:szCs w:val="24"/>
          <w:lang w:val="en-US" w:bidi="ar"/>
        </w:rPr>
        <w:t>《统计上大中小微型企业划分办法（2017）》（国统字〔2017〕213号）</w:t>
      </w:r>
      <w:r>
        <w:rPr>
          <w:rFonts w:hint="eastAsia" w:cs="宋体"/>
          <w:color w:val="000000"/>
          <w:sz w:val="24"/>
          <w:szCs w:val="24"/>
          <w:lang w:val="en-US" w:eastAsia="zh-CN" w:bidi="ar"/>
        </w:rPr>
        <w:t>。</w:t>
      </w:r>
    </w:p>
    <w:p>
      <w:pPr>
        <w:widowControl/>
        <w:spacing w:line="360" w:lineRule="auto"/>
        <w:ind w:firstLine="480" w:firstLineChars="200"/>
        <w:rPr>
          <w:rFonts w:hint="eastAsia" w:ascii="宋体" w:hAnsi="宋体" w:eastAsia="宋体" w:cs="宋体"/>
          <w:color w:val="000000"/>
          <w:sz w:val="24"/>
          <w:szCs w:val="24"/>
          <w:lang w:val="en-US" w:eastAsia="zh-CN" w:bidi="ar"/>
        </w:rPr>
      </w:pPr>
      <w:bookmarkStart w:id="362" w:name="_Toc18054"/>
      <w:r>
        <w:rPr>
          <w:rFonts w:hint="eastAsia" w:ascii="宋体" w:hAnsi="宋体" w:cs="宋体"/>
          <w:color w:val="000000"/>
          <w:sz w:val="24"/>
          <w:szCs w:val="24"/>
          <w:lang w:val="en-US" w:eastAsia="zh-CN" w:bidi="ar"/>
        </w:rPr>
        <w:t>3.</w:t>
      </w:r>
      <w:r>
        <w:rPr>
          <w:rFonts w:hint="eastAsia" w:ascii="宋体" w:hAnsi="宋体" w:eastAsia="宋体" w:cs="宋体"/>
          <w:sz w:val="24"/>
        </w:rPr>
        <w:t>《财政部民政部中国残疾人联合会关于促进残疾人就业政府采购政策的通知》（财库（</w:t>
      </w:r>
      <w:r>
        <w:rPr>
          <w:rFonts w:hint="eastAsia" w:ascii="宋体" w:hAnsi="宋体" w:eastAsia="宋体" w:cs="宋体"/>
          <w:color w:val="000000"/>
          <w:sz w:val="24"/>
          <w:szCs w:val="24"/>
          <w:lang w:val="en-US" w:bidi="ar"/>
        </w:rPr>
        <w:t>〔2017〕</w:t>
      </w:r>
      <w:r>
        <w:rPr>
          <w:rFonts w:hint="eastAsia" w:ascii="宋体" w:hAnsi="宋体" w:eastAsia="宋体" w:cs="宋体"/>
          <w:sz w:val="24"/>
        </w:rPr>
        <w:t>141号）</w:t>
      </w:r>
      <w:r>
        <w:rPr>
          <w:rFonts w:hint="eastAsia" w:ascii="宋体" w:hAnsi="宋体" w:cs="宋体"/>
          <w:sz w:val="24"/>
          <w:lang w:eastAsia="zh-CN"/>
        </w:rPr>
        <w:t>。</w:t>
      </w:r>
    </w:p>
    <w:p>
      <w:pPr>
        <w:pStyle w:val="3"/>
        <w:keepNext w:val="0"/>
        <w:keepLines w:val="0"/>
        <w:tabs>
          <w:tab w:val="left" w:pos="642"/>
        </w:tabs>
        <w:autoSpaceDE w:val="0"/>
        <w:autoSpaceDN w:val="0"/>
        <w:spacing w:before="0" w:after="0" w:line="360" w:lineRule="auto"/>
        <w:ind w:left="0" w:leftChars="0" w:firstLine="0" w:firstLineChars="0"/>
        <w:jc w:val="left"/>
        <w:outlineLvl w:val="1"/>
        <w:rPr>
          <w:rFonts w:hint="eastAsia" w:ascii="宋体" w:hAnsi="宋体" w:eastAsia="宋体" w:cs="宋体"/>
          <w:bCs/>
          <w:kern w:val="0"/>
          <w:sz w:val="32"/>
          <w:szCs w:val="32"/>
          <w:lang w:val="en-US" w:eastAsia="zh-CN" w:bidi="zh-CN"/>
        </w:rPr>
      </w:pPr>
      <w:bookmarkStart w:id="363" w:name="_Toc25095"/>
      <w:bookmarkStart w:id="364" w:name="_Toc14472"/>
      <w:bookmarkStart w:id="365" w:name="_Toc17173"/>
      <w:bookmarkStart w:id="366" w:name="_Toc9551"/>
      <w:bookmarkStart w:id="367" w:name="_Toc22711"/>
      <w:bookmarkStart w:id="368" w:name="_Toc14518"/>
      <w:bookmarkStart w:id="369" w:name="_Toc3854"/>
      <w:r>
        <w:rPr>
          <w:rFonts w:hint="eastAsia" w:ascii="宋体" w:hAnsi="宋体" w:eastAsia="宋体" w:cs="宋体"/>
          <w:bCs/>
          <w:kern w:val="0"/>
          <w:sz w:val="32"/>
          <w:szCs w:val="32"/>
          <w:lang w:val="en-US" w:eastAsia="zh-CN" w:bidi="zh-CN"/>
        </w:rPr>
        <w:t>二、中小企业声明函</w:t>
      </w:r>
      <w:bookmarkEnd w:id="362"/>
      <w:bookmarkEnd w:id="363"/>
      <w:bookmarkEnd w:id="364"/>
      <w:bookmarkEnd w:id="365"/>
      <w:bookmarkEnd w:id="366"/>
      <w:bookmarkEnd w:id="367"/>
      <w:bookmarkEnd w:id="368"/>
      <w:bookmarkEnd w:id="369"/>
    </w:p>
    <w:p>
      <w:pPr>
        <w:widowControl/>
        <w:spacing w:line="360" w:lineRule="auto"/>
        <w:ind w:firstLine="480" w:firstLineChars="200"/>
        <w:rPr>
          <w:rFonts w:hint="default" w:ascii="宋体" w:hAnsi="宋体" w:cs="宋体"/>
          <w:sz w:val="24"/>
          <w:lang w:val="en-US" w:eastAsia="zh-CN"/>
        </w:rPr>
      </w:pPr>
      <w:r>
        <w:rPr>
          <w:rFonts w:hint="eastAsia" w:ascii="宋体" w:hAnsi="宋体" w:eastAsia="宋体" w:cs="宋体"/>
          <w:color w:val="000000"/>
          <w:sz w:val="24"/>
          <w:szCs w:val="24"/>
          <w:lang w:val="en-US" w:eastAsia="zh-CN" w:bidi="ar"/>
        </w:rPr>
        <w:t>1.中小企业声明函</w:t>
      </w:r>
      <w:r>
        <w:rPr>
          <w:rFonts w:hint="eastAsia" w:ascii="宋体" w:hAnsi="宋体" w:cs="宋体"/>
          <w:color w:val="000000"/>
          <w:sz w:val="24"/>
          <w:szCs w:val="24"/>
          <w:lang w:val="en-US" w:eastAsia="zh-CN" w:bidi="ar"/>
        </w:rPr>
        <w:t>格式详见本章节</w:t>
      </w:r>
      <w:r>
        <w:rPr>
          <w:rFonts w:hint="eastAsia" w:ascii="宋体" w:hAnsi="宋体" w:cs="宋体"/>
          <w:sz w:val="24"/>
          <w:lang w:val="en-US" w:eastAsia="zh-CN"/>
        </w:rPr>
        <w:t>附件1。</w:t>
      </w:r>
    </w:p>
    <w:p>
      <w:pPr>
        <w:widowControl/>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2.投标人须严格按照</w:t>
      </w:r>
      <w:r>
        <w:rPr>
          <w:rFonts w:hint="eastAsia" w:ascii="宋体" w:hAnsi="宋体" w:cs="宋体"/>
          <w:color w:val="000000"/>
          <w:sz w:val="24"/>
          <w:szCs w:val="24"/>
          <w:lang w:val="en-US" w:eastAsia="zh-CN" w:bidi="ar"/>
        </w:rPr>
        <w:t>附件</w:t>
      </w:r>
      <w:r>
        <w:rPr>
          <w:rFonts w:hint="eastAsia" w:ascii="宋体" w:hAnsi="宋体" w:cs="宋体"/>
          <w:sz w:val="24"/>
          <w:lang w:val="en-US" w:eastAsia="zh-CN"/>
        </w:rPr>
        <w:t>格式填写。</w:t>
      </w:r>
    </w:p>
    <w:p>
      <w:pPr>
        <w:widowControl/>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3.如采购人发现声明格式与附件格式不一致将给予无效投标处理。</w:t>
      </w:r>
    </w:p>
    <w:p>
      <w:pPr>
        <w:widowControl/>
        <w:spacing w:line="360" w:lineRule="auto"/>
        <w:ind w:firstLine="480" w:firstLineChars="200"/>
        <w:rPr>
          <w:rFonts w:hint="eastAsia" w:ascii="宋体" w:hAnsi="宋体" w:eastAsia="宋体" w:cs="宋体"/>
          <w:color w:val="000000"/>
          <w:sz w:val="24"/>
          <w:szCs w:val="24"/>
          <w:lang w:val="en-US" w:eastAsia="zh-CN" w:bidi="ar"/>
        </w:rPr>
      </w:pPr>
      <w:r>
        <w:rPr>
          <w:rFonts w:hint="eastAsia" w:ascii="宋体" w:hAnsi="宋体" w:cs="宋体"/>
          <w:sz w:val="24"/>
          <w:lang w:val="en-US" w:eastAsia="zh-CN"/>
        </w:rPr>
        <w:t>4.中型、</w:t>
      </w:r>
      <w:r>
        <w:rPr>
          <w:rFonts w:hint="eastAsia" w:ascii="宋体" w:hAnsi="宋体" w:eastAsia="宋体" w:cs="宋体"/>
          <w:sz w:val="24"/>
        </w:rPr>
        <w:t>小型和微型企业的划分标准依据</w:t>
      </w:r>
      <w:r>
        <w:rPr>
          <w:rFonts w:hint="eastAsia" w:ascii="宋体" w:hAnsi="宋体" w:eastAsia="宋体" w:cs="宋体"/>
          <w:color w:val="000000"/>
          <w:sz w:val="24"/>
          <w:szCs w:val="24"/>
          <w:lang w:val="en-US" w:bidi="ar"/>
        </w:rPr>
        <w:t>《统计上大中小微型企业划分办法（2017）》（国统字[2017]213号）</w:t>
      </w:r>
      <w:r>
        <w:rPr>
          <w:rFonts w:hint="eastAsia" w:ascii="宋体" w:hAnsi="宋体" w:eastAsia="宋体" w:cs="宋体"/>
          <w:color w:val="000000"/>
          <w:sz w:val="24"/>
          <w:szCs w:val="24"/>
          <w:lang w:val="en-US" w:eastAsia="zh-CN" w:bidi="ar"/>
        </w:rPr>
        <w:t>。</w:t>
      </w:r>
    </w:p>
    <w:p>
      <w:pPr>
        <w:pStyle w:val="3"/>
        <w:keepNext w:val="0"/>
        <w:keepLines w:val="0"/>
        <w:tabs>
          <w:tab w:val="left" w:pos="642"/>
        </w:tabs>
        <w:autoSpaceDE w:val="0"/>
        <w:autoSpaceDN w:val="0"/>
        <w:spacing w:before="0" w:after="0" w:line="360" w:lineRule="auto"/>
        <w:ind w:left="0" w:leftChars="0" w:firstLine="0" w:firstLineChars="0"/>
        <w:jc w:val="left"/>
        <w:outlineLvl w:val="1"/>
        <w:rPr>
          <w:rFonts w:hint="eastAsia" w:ascii="宋体" w:hAnsi="宋体" w:eastAsia="宋体" w:cs="宋体"/>
          <w:bCs/>
          <w:kern w:val="0"/>
          <w:sz w:val="32"/>
          <w:szCs w:val="32"/>
          <w:lang w:val="en-US" w:eastAsia="zh-CN" w:bidi="zh-CN"/>
        </w:rPr>
      </w:pPr>
      <w:bookmarkStart w:id="370" w:name="_Toc27965"/>
      <w:bookmarkStart w:id="371" w:name="_Toc23466"/>
      <w:bookmarkStart w:id="372" w:name="_Toc30883"/>
      <w:bookmarkStart w:id="373" w:name="_Toc9603"/>
      <w:bookmarkStart w:id="374" w:name="_Toc5838"/>
      <w:bookmarkStart w:id="375" w:name="_Toc32437"/>
      <w:bookmarkStart w:id="376" w:name="_Toc10655"/>
      <w:r>
        <w:rPr>
          <w:rFonts w:hint="eastAsia" w:ascii="宋体" w:hAnsi="宋体" w:eastAsia="宋体" w:cs="宋体"/>
          <w:bCs/>
          <w:kern w:val="0"/>
          <w:sz w:val="32"/>
          <w:szCs w:val="32"/>
          <w:lang w:val="en-US" w:eastAsia="zh-CN" w:bidi="zh-CN"/>
        </w:rPr>
        <w:t>三、残疾人福利性单位声明函</w:t>
      </w:r>
      <w:bookmarkEnd w:id="370"/>
      <w:bookmarkEnd w:id="371"/>
      <w:bookmarkEnd w:id="372"/>
      <w:bookmarkEnd w:id="373"/>
      <w:bookmarkEnd w:id="374"/>
      <w:bookmarkEnd w:id="375"/>
      <w:bookmarkEnd w:id="376"/>
    </w:p>
    <w:p>
      <w:pPr>
        <w:widowControl/>
        <w:spacing w:line="360" w:lineRule="auto"/>
        <w:ind w:firstLine="480" w:firstLineChars="200"/>
        <w:rPr>
          <w:rFonts w:hint="eastAsia" w:ascii="宋体" w:hAnsi="宋体" w:cs="宋体"/>
          <w:sz w:val="24"/>
          <w:lang w:val="en-US" w:eastAsia="zh-CN"/>
        </w:rPr>
      </w:pPr>
      <w:r>
        <w:rPr>
          <w:rFonts w:hint="eastAsia" w:ascii="宋体" w:hAnsi="宋体" w:eastAsia="宋体" w:cs="宋体"/>
          <w:color w:val="000000"/>
          <w:sz w:val="24"/>
          <w:szCs w:val="24"/>
          <w:lang w:val="en-US" w:eastAsia="zh-CN" w:bidi="ar"/>
        </w:rPr>
        <w:t>1.残疾人福利性单位声明函</w:t>
      </w:r>
      <w:r>
        <w:rPr>
          <w:rFonts w:hint="eastAsia" w:ascii="宋体" w:hAnsi="宋体" w:cs="宋体"/>
          <w:color w:val="000000"/>
          <w:sz w:val="24"/>
          <w:szCs w:val="24"/>
          <w:lang w:val="en-US" w:eastAsia="zh-CN" w:bidi="ar"/>
        </w:rPr>
        <w:t>格式详见</w:t>
      </w:r>
      <w:r>
        <w:rPr>
          <w:rFonts w:hint="eastAsia" w:ascii="宋体" w:hAnsi="宋体" w:cs="宋体"/>
          <w:sz w:val="24"/>
          <w:lang w:val="en-US" w:eastAsia="zh-CN"/>
        </w:rPr>
        <w:t>附件2。</w:t>
      </w:r>
    </w:p>
    <w:p>
      <w:pPr>
        <w:widowControl/>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2.投标人须严格按照</w:t>
      </w:r>
      <w:r>
        <w:rPr>
          <w:rFonts w:hint="eastAsia" w:ascii="宋体" w:hAnsi="宋体" w:cs="宋体"/>
          <w:color w:val="000000"/>
          <w:sz w:val="24"/>
          <w:szCs w:val="24"/>
          <w:lang w:val="en-US" w:eastAsia="zh-CN" w:bidi="ar"/>
        </w:rPr>
        <w:t>附件</w:t>
      </w:r>
      <w:r>
        <w:rPr>
          <w:rFonts w:hint="eastAsia" w:ascii="宋体" w:hAnsi="宋体" w:cs="宋体"/>
          <w:sz w:val="24"/>
          <w:lang w:val="en-US" w:eastAsia="zh-CN"/>
        </w:rPr>
        <w:t>格式填写。</w:t>
      </w:r>
    </w:p>
    <w:p>
      <w:pPr>
        <w:widowControl/>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3.如采购人发现声明格式与附件格式不一致将给予无效投标处理。</w:t>
      </w:r>
    </w:p>
    <w:p>
      <w:pPr>
        <w:widowControl/>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4.</w:t>
      </w:r>
      <w:r>
        <w:rPr>
          <w:rFonts w:hint="eastAsia" w:ascii="宋体" w:hAnsi="宋体" w:eastAsia="宋体" w:cs="宋体"/>
          <w:sz w:val="24"/>
        </w:rPr>
        <w:t>残疾人福利性单位视同小微企业</w:t>
      </w:r>
      <w:r>
        <w:rPr>
          <w:rFonts w:hint="eastAsia" w:ascii="宋体" w:hAnsi="宋体" w:cs="宋体"/>
          <w:sz w:val="24"/>
          <w:lang w:eastAsia="zh-CN"/>
        </w:rPr>
        <w:t>，</w:t>
      </w:r>
      <w:r>
        <w:rPr>
          <w:rFonts w:hint="eastAsia" w:ascii="宋体" w:hAnsi="宋体" w:eastAsia="宋体" w:cs="宋体"/>
          <w:sz w:val="24"/>
        </w:rPr>
        <w:t>属于小型和微型企业的则不</w:t>
      </w:r>
      <w:r>
        <w:rPr>
          <w:rFonts w:hint="eastAsia" w:ascii="宋体" w:hAnsi="宋体" w:eastAsia="宋体" w:cs="宋体"/>
          <w:sz w:val="24"/>
          <w:lang w:val="en-US" w:eastAsia="zh-CN"/>
        </w:rPr>
        <w:t>需</w:t>
      </w:r>
      <w:r>
        <w:rPr>
          <w:rFonts w:hint="eastAsia" w:ascii="宋体" w:hAnsi="宋体" w:eastAsia="宋体" w:cs="宋体"/>
          <w:sz w:val="24"/>
        </w:rPr>
        <w:t>重复</w:t>
      </w:r>
      <w:r>
        <w:rPr>
          <w:rFonts w:hint="eastAsia" w:ascii="宋体" w:hAnsi="宋体" w:eastAsia="宋体" w:cs="宋体"/>
          <w:sz w:val="24"/>
          <w:lang w:val="en-US" w:eastAsia="zh-CN"/>
        </w:rPr>
        <w:t>承诺。</w:t>
      </w:r>
    </w:p>
    <w:p>
      <w:pPr>
        <w:pStyle w:val="3"/>
        <w:keepNext w:val="0"/>
        <w:keepLines w:val="0"/>
        <w:tabs>
          <w:tab w:val="left" w:pos="642"/>
        </w:tabs>
        <w:autoSpaceDE w:val="0"/>
        <w:autoSpaceDN w:val="0"/>
        <w:spacing w:before="0" w:after="0" w:line="360" w:lineRule="auto"/>
        <w:ind w:left="0" w:leftChars="0" w:firstLine="0" w:firstLineChars="0"/>
        <w:jc w:val="left"/>
        <w:outlineLvl w:val="1"/>
        <w:rPr>
          <w:rFonts w:hint="eastAsia" w:ascii="宋体" w:hAnsi="宋体" w:eastAsia="宋体" w:cs="宋体"/>
          <w:bCs/>
          <w:kern w:val="0"/>
          <w:sz w:val="32"/>
          <w:szCs w:val="32"/>
          <w:lang w:val="en-US" w:eastAsia="zh-CN" w:bidi="zh-CN"/>
        </w:rPr>
      </w:pPr>
      <w:bookmarkStart w:id="377" w:name="_Toc32207"/>
      <w:bookmarkStart w:id="378" w:name="_Toc9495"/>
      <w:bookmarkStart w:id="379" w:name="_Toc14231"/>
      <w:bookmarkStart w:id="380" w:name="_Toc3821"/>
      <w:bookmarkStart w:id="381" w:name="_Toc23391"/>
      <w:bookmarkStart w:id="382" w:name="_Toc7764"/>
      <w:r>
        <w:rPr>
          <w:rFonts w:hint="eastAsia" w:ascii="宋体" w:hAnsi="宋体" w:eastAsia="宋体" w:cs="宋体"/>
          <w:bCs/>
          <w:kern w:val="0"/>
          <w:sz w:val="32"/>
          <w:szCs w:val="32"/>
          <w:lang w:val="en-US" w:eastAsia="zh-CN" w:bidi="zh-CN"/>
        </w:rPr>
        <w:t>四、本项目采购标的对应的中小企业划分标准所属行业</w:t>
      </w:r>
      <w:bookmarkEnd w:id="377"/>
      <w:bookmarkEnd w:id="378"/>
      <w:bookmarkEnd w:id="379"/>
      <w:bookmarkEnd w:id="380"/>
      <w:bookmarkEnd w:id="381"/>
      <w:bookmarkEnd w:id="382"/>
    </w:p>
    <w:p>
      <w:pPr>
        <w:widowControl/>
        <w:spacing w:line="360" w:lineRule="auto"/>
        <w:ind w:firstLine="480" w:firstLineChars="200"/>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1.详见招标公告。</w:t>
      </w:r>
    </w:p>
    <w:p>
      <w:pPr>
        <w:pStyle w:val="3"/>
        <w:keepNext w:val="0"/>
        <w:keepLines w:val="0"/>
        <w:tabs>
          <w:tab w:val="left" w:pos="642"/>
        </w:tabs>
        <w:autoSpaceDE w:val="0"/>
        <w:autoSpaceDN w:val="0"/>
        <w:spacing w:before="0" w:after="0" w:line="360" w:lineRule="auto"/>
        <w:ind w:left="0" w:leftChars="0" w:firstLine="0" w:firstLineChars="0"/>
        <w:jc w:val="left"/>
        <w:outlineLvl w:val="1"/>
        <w:rPr>
          <w:rFonts w:hint="eastAsia" w:ascii="宋体" w:hAnsi="宋体" w:eastAsia="宋体" w:cs="宋体"/>
          <w:bCs/>
          <w:kern w:val="0"/>
          <w:sz w:val="32"/>
          <w:szCs w:val="32"/>
          <w:lang w:val="en-US" w:eastAsia="zh-CN" w:bidi="zh-CN"/>
        </w:rPr>
      </w:pPr>
      <w:bookmarkStart w:id="383" w:name="_Toc7726"/>
      <w:bookmarkStart w:id="384" w:name="_Toc12395"/>
      <w:bookmarkStart w:id="385" w:name="_Toc2501"/>
      <w:bookmarkStart w:id="386" w:name="_Toc3108"/>
      <w:bookmarkStart w:id="387" w:name="_Toc28418"/>
      <w:bookmarkStart w:id="388" w:name="_Toc30971"/>
      <w:r>
        <w:rPr>
          <w:rFonts w:hint="eastAsia" w:ascii="宋体" w:hAnsi="宋体" w:eastAsia="宋体" w:cs="宋体"/>
          <w:bCs/>
          <w:kern w:val="0"/>
          <w:sz w:val="32"/>
          <w:szCs w:val="32"/>
          <w:lang w:val="en-US" w:eastAsia="zh-CN" w:bidi="zh-CN"/>
        </w:rPr>
        <w:t>五、统计上大中小微型企业划分标准</w:t>
      </w:r>
      <w:bookmarkEnd w:id="383"/>
      <w:bookmarkEnd w:id="384"/>
      <w:bookmarkEnd w:id="385"/>
      <w:bookmarkEnd w:id="386"/>
      <w:bookmarkEnd w:id="387"/>
      <w:bookmarkEnd w:id="388"/>
    </w:p>
    <w:tbl>
      <w:tblPr>
        <w:tblStyle w:val="18"/>
        <w:tblW w:w="101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16"/>
        <w:gridCol w:w="1646"/>
        <w:gridCol w:w="792"/>
        <w:gridCol w:w="1236"/>
        <w:gridCol w:w="2040"/>
        <w:gridCol w:w="1872"/>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jc w:val="center"/>
        </w:trPr>
        <w:tc>
          <w:tcPr>
            <w:tcW w:w="1516"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60" w:type="dxa"/>
              <w:right w:w="60" w:type="dxa"/>
            </w:tcMar>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行业名称</w:t>
            </w:r>
          </w:p>
        </w:tc>
        <w:tc>
          <w:tcPr>
            <w:tcW w:w="1646"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60" w:type="dxa"/>
              <w:right w:w="60" w:type="dxa"/>
            </w:tcMar>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指标名称</w:t>
            </w:r>
          </w:p>
        </w:tc>
        <w:tc>
          <w:tcPr>
            <w:tcW w:w="792"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60" w:type="dxa"/>
              <w:right w:w="60" w:type="dxa"/>
            </w:tcMar>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计量单位</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60" w:type="dxa"/>
              <w:right w:w="60" w:type="dxa"/>
            </w:tcMar>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大型</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60" w:type="dxa"/>
              <w:right w:w="60" w:type="dxa"/>
            </w:tcMar>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中型</w:t>
            </w:r>
          </w:p>
        </w:tc>
        <w:tc>
          <w:tcPr>
            <w:tcW w:w="1872"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60" w:type="dxa"/>
              <w:right w:w="60" w:type="dxa"/>
            </w:tcMar>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小型</w:t>
            </w:r>
          </w:p>
        </w:tc>
        <w:tc>
          <w:tcPr>
            <w:tcW w:w="1007" w:type="dxa"/>
            <w:tcBorders>
              <w:top w:val="single" w:color="auto" w:sz="4" w:space="0"/>
              <w:left w:val="single" w:color="auto" w:sz="4" w:space="0"/>
              <w:bottom w:val="single" w:color="auto" w:sz="4" w:space="0"/>
              <w:right w:val="single" w:color="auto" w:sz="4" w:space="0"/>
            </w:tcBorders>
            <w:shd w:val="clear" w:color="auto" w:fill="auto"/>
            <w:tcMar>
              <w:top w:w="60" w:type="dxa"/>
              <w:left w:w="60" w:type="dxa"/>
              <w:bottom w:w="60" w:type="dxa"/>
              <w:right w:w="60" w:type="dxa"/>
            </w:tcMar>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微型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农、林、牧、渔业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Y≥20000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500≤Y＜20000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50≤Y＜500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工业*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300≤X＜1000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20≤X＜300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Y≥40000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2000≤Y＜40000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300≤Y＜2000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建筑业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Y≥80000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6000≤Y＜80000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300≤Y＜6000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资产总额</w:t>
            </w:r>
            <w:r>
              <w:rPr>
                <w:rFonts w:hint="eastAsia" w:cs="宋体"/>
                <w:sz w:val="24"/>
                <w:szCs w:val="24"/>
                <w:lang w:val="en-US" w:eastAsia="zh-CN"/>
              </w:rPr>
              <w:t>（</w:t>
            </w:r>
            <w:r>
              <w:rPr>
                <w:rFonts w:hint="eastAsia" w:ascii="宋体" w:hAnsi="宋体" w:eastAsia="宋体" w:cs="宋体"/>
                <w:sz w:val="24"/>
                <w:szCs w:val="24"/>
                <w:lang w:val="en-US" w:eastAsia="zh-CN"/>
              </w:rPr>
              <w:t>Z</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Z≥80000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5000≤Z＜80000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300≤Z＜5000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批发业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X≥200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20≤X＜200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5≤X＜20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Y≥40000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5000≤Y＜40000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1000≤Y＜5000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零售业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X≥300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50≤X＜300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10≤X＜50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Y≥20000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500≤Y＜20000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100≤Y＜500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交通运输业*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300≤X＜1000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20≤X＜300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Y≥30000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3000≤Y＜30000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200≤Y＜3000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仓储业*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X≥200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100≤X＜200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20≤X＜100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Y≥30000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1000≤Y＜30000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100≤Y＜1000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邮政业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300≤X＜1000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20≤X＜300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Y≥30000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2000≤Y＜30000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100≤Y＜2000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住宿业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X≥300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100≤X＜300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10≤X＜100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2000≤Y＜10000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100≤Y＜2000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餐饮业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X≥300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100≤X＜300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10≤X＜100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2000≤Y＜10000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100≤Y＜2000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信息传输业*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X≥2000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100≤X＜2000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10≤X＜100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1000≤Y＜100000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100≤Y＜1000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软件和信息技术服务业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X≥300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100≤X＜300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10≤X＜100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1000≤Y＜10000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50≤Y＜1000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房地产开发经营</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Y≥200000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1000≤Y＜200000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100≤Y＜1000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资产总额</w:t>
            </w:r>
            <w:r>
              <w:rPr>
                <w:rFonts w:hint="eastAsia" w:cs="宋体"/>
                <w:sz w:val="24"/>
                <w:szCs w:val="24"/>
                <w:lang w:val="en-US" w:eastAsia="zh-CN"/>
              </w:rPr>
              <w:t>（</w:t>
            </w:r>
            <w:r>
              <w:rPr>
                <w:rFonts w:hint="eastAsia" w:ascii="宋体" w:hAnsi="宋体" w:eastAsia="宋体" w:cs="宋体"/>
                <w:sz w:val="24"/>
                <w:szCs w:val="24"/>
                <w:lang w:val="en-US" w:eastAsia="zh-CN"/>
              </w:rPr>
              <w:t>Z</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Z≥10000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5000≤Z＜10000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2000≤Z＜5000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物业管理</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300≤X＜1000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100≤X＜300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营业收入</w:t>
            </w:r>
            <w:r>
              <w:rPr>
                <w:rFonts w:hint="eastAsia" w:cs="宋体"/>
                <w:sz w:val="24"/>
                <w:szCs w:val="24"/>
                <w:lang w:val="en-US" w:eastAsia="zh-CN"/>
              </w:rPr>
              <w:t>（</w:t>
            </w:r>
            <w:r>
              <w:rPr>
                <w:rFonts w:hint="eastAsia" w:ascii="宋体" w:hAnsi="宋体" w:eastAsia="宋体" w:cs="宋体"/>
                <w:sz w:val="24"/>
                <w:szCs w:val="24"/>
                <w:lang w:val="en-US" w:eastAsia="zh-CN"/>
              </w:rPr>
              <w:t>Y</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Y≥5000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1000≤Y＜5000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500≤Y＜1000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Y＜500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租赁和商务服务业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X≥300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100≤X＜300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10≤X＜100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资产总额</w:t>
            </w:r>
            <w:r>
              <w:rPr>
                <w:rFonts w:hint="eastAsia" w:cs="宋体"/>
                <w:sz w:val="24"/>
                <w:szCs w:val="24"/>
                <w:lang w:val="en-US" w:eastAsia="zh-CN"/>
              </w:rPr>
              <w:t>（</w:t>
            </w:r>
            <w:r>
              <w:rPr>
                <w:rFonts w:hint="eastAsia" w:ascii="宋体" w:hAnsi="宋体" w:eastAsia="宋体" w:cs="宋体"/>
                <w:sz w:val="24"/>
                <w:szCs w:val="24"/>
                <w:lang w:val="en-US" w:eastAsia="zh-CN"/>
              </w:rPr>
              <w:t>Z</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Z≥120000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8000≤Z＜120000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100≤Z＜8000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其他未列明行业*</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从业人员</w:t>
            </w:r>
            <w:r>
              <w:rPr>
                <w:rFonts w:hint="eastAsia" w:cs="宋体"/>
                <w:sz w:val="24"/>
                <w:szCs w:val="24"/>
                <w:lang w:val="en-US" w:eastAsia="zh-CN"/>
              </w:rPr>
              <w:t>（</w:t>
            </w:r>
            <w:r>
              <w:rPr>
                <w:rFonts w:hint="eastAsia" w:ascii="宋体" w:hAnsi="宋体" w:eastAsia="宋体" w:cs="宋体"/>
                <w:sz w:val="24"/>
                <w:szCs w:val="24"/>
                <w:lang w:val="en-US" w:eastAsia="zh-CN"/>
              </w:rPr>
              <w:t>X</w:t>
            </w:r>
            <w:r>
              <w:rPr>
                <w:rFonts w:hint="eastAsia" w:cs="宋体"/>
                <w:sz w:val="24"/>
                <w:szCs w:val="24"/>
                <w:lang w:val="en-US" w:eastAsia="zh-CN"/>
              </w:rPr>
              <w:t>）</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人</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X≥300</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100≤X＜300</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10≤X＜100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bidi w:val="0"/>
              <w:spacing w:beforeAutospacing="0" w:afterAutospacing="0"/>
              <w:jc w:val="left"/>
              <w:rPr>
                <w:rFonts w:hint="eastAsia" w:ascii="宋体" w:hAnsi="宋体" w:eastAsia="宋体" w:cs="宋体"/>
                <w:sz w:val="24"/>
                <w:szCs w:val="24"/>
              </w:rPr>
            </w:pPr>
            <w:r>
              <w:rPr>
                <w:rFonts w:hint="eastAsia" w:ascii="宋体" w:hAnsi="宋体" w:eastAsia="宋体" w:cs="宋体"/>
                <w:sz w:val="24"/>
                <w:szCs w:val="24"/>
                <w:lang w:val="en-US" w:eastAsia="zh-CN"/>
              </w:rPr>
              <w:t>X＜10</w:t>
            </w:r>
          </w:p>
        </w:tc>
      </w:tr>
    </w:tbl>
    <w:p>
      <w:pPr>
        <w:bidi w:val="0"/>
        <w:rPr>
          <w:rFonts w:hint="eastAsia" w:ascii="宋体" w:hAnsi="宋体" w:eastAsia="宋体" w:cs="宋体"/>
          <w:sz w:val="24"/>
          <w:szCs w:val="32"/>
          <w:lang w:val="en-US" w:eastAsia="zh-CN"/>
        </w:rPr>
      </w:pPr>
    </w:p>
    <w:p>
      <w:pPr>
        <w:bidi w:val="0"/>
        <w:spacing w:line="360" w:lineRule="auto"/>
        <w:ind w:firstLine="480" w:firstLineChars="200"/>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注：具体详细内容依据</w:t>
      </w:r>
      <w:r>
        <w:rPr>
          <w:rFonts w:hint="eastAsia" w:ascii="宋体" w:hAnsi="宋体" w:eastAsia="宋体" w:cs="宋体"/>
          <w:color w:val="000000"/>
          <w:sz w:val="24"/>
          <w:szCs w:val="24"/>
          <w:lang w:val="en-US" w:bidi="ar"/>
        </w:rPr>
        <w:t>《统计上大中小微型企业划分办法（2017）》（国统字〔2017〕213号）</w:t>
      </w:r>
      <w:r>
        <w:rPr>
          <w:rFonts w:hint="eastAsia" w:ascii="宋体" w:hAnsi="宋体" w:cs="宋体"/>
          <w:color w:val="000000"/>
          <w:sz w:val="24"/>
          <w:szCs w:val="24"/>
          <w:lang w:val="en-US" w:eastAsia="zh-CN" w:bidi="ar"/>
        </w:rPr>
        <w:t>为准。</w:t>
      </w:r>
    </w:p>
    <w:p>
      <w:pP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br w:type="page"/>
      </w:r>
    </w:p>
    <w:p>
      <w:pPr>
        <w:pStyle w:val="3"/>
        <w:keepNext w:val="0"/>
        <w:keepLines w:val="0"/>
        <w:tabs>
          <w:tab w:val="left" w:pos="642"/>
        </w:tabs>
        <w:autoSpaceDE w:val="0"/>
        <w:autoSpaceDN w:val="0"/>
        <w:spacing w:before="0" w:after="0" w:line="360" w:lineRule="auto"/>
        <w:ind w:left="0" w:leftChars="0" w:firstLine="0" w:firstLineChars="0"/>
        <w:jc w:val="left"/>
        <w:outlineLvl w:val="0"/>
        <w:rPr>
          <w:rFonts w:hint="eastAsia" w:ascii="宋体" w:hAnsi="宋体" w:eastAsia="宋体" w:cs="宋体"/>
          <w:bCs/>
          <w:kern w:val="0"/>
          <w:sz w:val="32"/>
          <w:szCs w:val="32"/>
          <w:lang w:val="en-US" w:eastAsia="zh-CN" w:bidi="zh-CN"/>
        </w:rPr>
      </w:pPr>
      <w:bookmarkStart w:id="389" w:name="_Toc9808"/>
      <w:bookmarkStart w:id="390" w:name="_Toc15005"/>
      <w:bookmarkStart w:id="391" w:name="_Toc3200"/>
      <w:bookmarkStart w:id="392" w:name="_Toc7875"/>
      <w:bookmarkStart w:id="393" w:name="_Toc9911"/>
      <w:bookmarkStart w:id="394" w:name="_Toc12942"/>
      <w:r>
        <w:rPr>
          <w:rFonts w:hint="eastAsia" w:ascii="宋体" w:hAnsi="宋体" w:eastAsia="宋体" w:cs="宋体"/>
          <w:bCs/>
          <w:kern w:val="0"/>
          <w:sz w:val="32"/>
          <w:szCs w:val="32"/>
          <w:lang w:val="en-US" w:eastAsia="zh-CN" w:bidi="zh-CN"/>
        </w:rPr>
        <w:t>附件1：中小企业声明函格式</w:t>
      </w:r>
      <w:bookmarkEnd w:id="389"/>
      <w:bookmarkEnd w:id="390"/>
      <w:bookmarkEnd w:id="391"/>
      <w:bookmarkEnd w:id="392"/>
      <w:bookmarkEnd w:id="393"/>
      <w:bookmarkEnd w:id="394"/>
    </w:p>
    <w:p>
      <w:pPr>
        <w:bidi w:val="0"/>
        <w:rPr>
          <w:rFonts w:hint="eastAsia"/>
          <w:lang w:val="en-US" w:eastAsia="zh-CN"/>
        </w:rPr>
      </w:pPr>
    </w:p>
    <w:p>
      <w:pPr>
        <w:bidi w:val="0"/>
        <w:spacing w:line="360" w:lineRule="auto"/>
        <w:jc w:val="center"/>
        <w:rPr>
          <w:rFonts w:hint="eastAsia"/>
          <w:b/>
          <w:bCs/>
          <w:sz w:val="36"/>
          <w:szCs w:val="36"/>
          <w:lang w:val="en-US" w:eastAsia="zh-CN"/>
        </w:rPr>
      </w:pPr>
      <w:r>
        <w:rPr>
          <w:rFonts w:hint="eastAsia"/>
          <w:b/>
          <w:bCs/>
          <w:sz w:val="36"/>
          <w:szCs w:val="36"/>
          <w:lang w:val="en-US" w:eastAsia="zh-CN"/>
        </w:rPr>
        <w:t xml:space="preserve">中小企业声明函（工程、服务） </w:t>
      </w:r>
    </w:p>
    <w:p>
      <w:pPr>
        <w:widowControl/>
        <w:spacing w:line="360" w:lineRule="auto"/>
        <w:ind w:firstLine="480" w:firstLineChars="200"/>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本公司（联合体）郑重声明，根据《政府采购促进中小企业发展管理办法》（财库﹝2020﹞46号）的规定，本公司（联合体）参加</w:t>
      </w:r>
      <w:r>
        <w:rPr>
          <w:rFonts w:hint="eastAsia" w:ascii="宋体" w:hAnsi="宋体" w:eastAsia="宋体" w:cs="宋体"/>
          <w:color w:val="000000"/>
          <w:sz w:val="24"/>
          <w:szCs w:val="24"/>
          <w:u w:val="single"/>
          <w:lang w:val="en-US" w:eastAsia="zh-CN" w:bidi="ar"/>
        </w:rPr>
        <w:t>（单位名称）</w:t>
      </w:r>
      <w:r>
        <w:rPr>
          <w:rFonts w:hint="eastAsia" w:ascii="宋体" w:hAnsi="宋体" w:eastAsia="宋体" w:cs="宋体"/>
          <w:color w:val="000000"/>
          <w:sz w:val="24"/>
          <w:szCs w:val="24"/>
          <w:lang w:val="en-US" w:eastAsia="zh-CN" w:bidi="ar"/>
        </w:rPr>
        <w:t>的</w:t>
      </w:r>
      <w:r>
        <w:rPr>
          <w:rFonts w:hint="eastAsia" w:ascii="宋体" w:hAnsi="宋体" w:eastAsia="宋体" w:cs="宋体"/>
          <w:color w:val="000000"/>
          <w:sz w:val="24"/>
          <w:szCs w:val="24"/>
          <w:u w:val="single"/>
          <w:lang w:val="en-US" w:eastAsia="zh-CN" w:bidi="ar"/>
        </w:rPr>
        <w:t>（项目名称）</w:t>
      </w:r>
      <w:r>
        <w:rPr>
          <w:rFonts w:hint="eastAsia" w:ascii="宋体" w:hAnsi="宋体" w:eastAsia="宋体" w:cs="宋体"/>
          <w:color w:val="000000"/>
          <w:sz w:val="24"/>
          <w:szCs w:val="24"/>
          <w:lang w:val="en-US" w:eastAsia="zh-CN" w:bidi="ar"/>
        </w:rPr>
        <w:t>采购活动，工程的施工单位全部为符合政策要求的中小企业（或者：服务全部由符合政策要求的中小企业承接）。相关企业（含联合体中的中小企业、签订分包意向协议的中小企业）的具体情况如下：</w:t>
      </w:r>
    </w:p>
    <w:p>
      <w:pPr>
        <w:bidi w:val="0"/>
        <w:spacing w:line="360" w:lineRule="auto"/>
        <w:ind w:firstLine="480" w:firstLineChars="200"/>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1.</w:t>
      </w:r>
      <w:r>
        <w:rPr>
          <w:rFonts w:hint="eastAsia" w:ascii="宋体" w:hAnsi="宋体" w:cs="宋体"/>
          <w:color w:val="000000"/>
          <w:sz w:val="24"/>
          <w:szCs w:val="24"/>
          <w:u w:val="single"/>
          <w:lang w:val="en-US" w:eastAsia="zh-CN" w:bidi="ar"/>
        </w:rPr>
        <w:t>（标的名称）</w:t>
      </w:r>
      <w:r>
        <w:rPr>
          <w:rFonts w:hint="eastAsia" w:ascii="宋体" w:hAnsi="宋体" w:cs="宋体"/>
          <w:color w:val="000000"/>
          <w:sz w:val="24"/>
          <w:szCs w:val="24"/>
          <w:lang w:val="en-US" w:eastAsia="zh-CN" w:bidi="ar"/>
        </w:rPr>
        <w:t>，属于</w:t>
      </w:r>
      <w:r>
        <w:rPr>
          <w:rFonts w:hint="eastAsia" w:ascii="宋体" w:hAnsi="宋体" w:cs="宋体"/>
          <w:color w:val="000000"/>
          <w:sz w:val="24"/>
          <w:szCs w:val="24"/>
          <w:u w:val="single"/>
          <w:lang w:val="en-US" w:eastAsia="zh-CN" w:bidi="ar"/>
        </w:rPr>
        <w:t>（采购文件中明确的所属行业）</w:t>
      </w:r>
      <w:r>
        <w:rPr>
          <w:rFonts w:hint="eastAsia" w:ascii="宋体" w:hAnsi="宋体" w:cs="宋体"/>
          <w:color w:val="000000"/>
          <w:sz w:val="24"/>
          <w:szCs w:val="24"/>
          <w:lang w:val="en-US" w:eastAsia="zh-CN" w:bidi="ar"/>
        </w:rPr>
        <w:t>；承建（承接）企业为</w:t>
      </w:r>
      <w:r>
        <w:rPr>
          <w:rFonts w:hint="eastAsia" w:ascii="宋体" w:hAnsi="宋体" w:cs="宋体"/>
          <w:color w:val="000000"/>
          <w:sz w:val="24"/>
          <w:szCs w:val="24"/>
          <w:u w:val="single"/>
          <w:lang w:val="en-US" w:eastAsia="zh-CN" w:bidi="ar"/>
        </w:rPr>
        <w:t>（企业名称）</w:t>
      </w:r>
      <w:r>
        <w:rPr>
          <w:rFonts w:hint="eastAsia" w:ascii="宋体" w:hAnsi="宋体" w:cs="宋体"/>
          <w:color w:val="000000"/>
          <w:sz w:val="24"/>
          <w:szCs w:val="24"/>
          <w:lang w:val="en-US" w:eastAsia="zh-CN" w:bidi="ar"/>
        </w:rPr>
        <w:t>，从业人员</w:t>
      </w:r>
      <w:r>
        <w:rPr>
          <w:rFonts w:hint="eastAsia" w:cs="宋体"/>
          <w:color w:val="000000"/>
          <w:sz w:val="24"/>
          <w:szCs w:val="24"/>
          <w:u w:val="single"/>
          <w:lang w:val="en-US" w:eastAsia="zh-CN" w:bidi="ar"/>
        </w:rPr>
        <w:t xml:space="preserve">       </w:t>
      </w:r>
      <w:r>
        <w:rPr>
          <w:rFonts w:hint="eastAsia" w:ascii="宋体" w:hAnsi="宋体" w:cs="宋体"/>
          <w:color w:val="000000"/>
          <w:sz w:val="24"/>
          <w:szCs w:val="24"/>
          <w:lang w:val="en-US" w:eastAsia="zh-CN" w:bidi="ar"/>
        </w:rPr>
        <w:t>人，营业收入为</w:t>
      </w:r>
      <w:r>
        <w:rPr>
          <w:rFonts w:hint="eastAsia" w:cs="宋体"/>
          <w:color w:val="000000"/>
          <w:sz w:val="24"/>
          <w:szCs w:val="24"/>
          <w:u w:val="single"/>
          <w:lang w:val="en-US" w:eastAsia="zh-CN" w:bidi="ar"/>
        </w:rPr>
        <w:t xml:space="preserve">      </w:t>
      </w:r>
      <w:r>
        <w:rPr>
          <w:rFonts w:hint="eastAsia" w:ascii="宋体" w:hAnsi="宋体" w:cs="宋体"/>
          <w:color w:val="000000"/>
          <w:sz w:val="24"/>
          <w:szCs w:val="24"/>
          <w:lang w:val="en-US" w:eastAsia="zh-CN" w:bidi="ar"/>
        </w:rPr>
        <w:t>万元，资产总额为</w:t>
      </w:r>
      <w:r>
        <w:rPr>
          <w:rFonts w:hint="eastAsia" w:cs="宋体"/>
          <w:color w:val="000000"/>
          <w:sz w:val="24"/>
          <w:szCs w:val="24"/>
          <w:u w:val="single"/>
          <w:lang w:val="en-US" w:eastAsia="zh-CN" w:bidi="ar"/>
        </w:rPr>
        <w:t xml:space="preserve">      </w:t>
      </w:r>
      <w:r>
        <w:rPr>
          <w:rFonts w:hint="eastAsia" w:ascii="宋体" w:hAnsi="宋体" w:cs="宋体"/>
          <w:color w:val="000000"/>
          <w:sz w:val="24"/>
          <w:szCs w:val="24"/>
          <w:lang w:val="en-US" w:eastAsia="zh-CN" w:bidi="ar"/>
        </w:rPr>
        <w:t xml:space="preserve">万元，属于（中型企业、小型企业、微型企业）； </w:t>
      </w:r>
    </w:p>
    <w:p>
      <w:pPr>
        <w:bidi w:val="0"/>
        <w:spacing w:line="360" w:lineRule="auto"/>
        <w:ind w:firstLine="480" w:firstLineChars="200"/>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2.</w:t>
      </w:r>
      <w:r>
        <w:rPr>
          <w:rFonts w:hint="eastAsia" w:ascii="宋体" w:hAnsi="宋体" w:cs="宋体"/>
          <w:color w:val="000000"/>
          <w:sz w:val="24"/>
          <w:szCs w:val="24"/>
          <w:u w:val="single"/>
          <w:lang w:val="en-US" w:eastAsia="zh-CN" w:bidi="ar"/>
        </w:rPr>
        <w:t>（标的名称）</w:t>
      </w:r>
      <w:r>
        <w:rPr>
          <w:rFonts w:hint="eastAsia" w:ascii="宋体" w:hAnsi="宋体" w:cs="宋体"/>
          <w:color w:val="000000"/>
          <w:sz w:val="24"/>
          <w:szCs w:val="24"/>
          <w:lang w:val="en-US" w:eastAsia="zh-CN" w:bidi="ar"/>
        </w:rPr>
        <w:t>，属于</w:t>
      </w:r>
      <w:r>
        <w:rPr>
          <w:rFonts w:hint="eastAsia" w:ascii="宋体" w:hAnsi="宋体" w:cs="宋体"/>
          <w:color w:val="000000"/>
          <w:sz w:val="24"/>
          <w:szCs w:val="24"/>
          <w:u w:val="single"/>
          <w:lang w:val="en-US" w:eastAsia="zh-CN" w:bidi="ar"/>
        </w:rPr>
        <w:t>（采购文件中明确的所属行业）</w:t>
      </w:r>
      <w:r>
        <w:rPr>
          <w:rFonts w:hint="eastAsia" w:ascii="宋体" w:hAnsi="宋体" w:cs="宋体"/>
          <w:color w:val="000000"/>
          <w:sz w:val="24"/>
          <w:szCs w:val="24"/>
          <w:lang w:val="en-US" w:eastAsia="zh-CN" w:bidi="ar"/>
        </w:rPr>
        <w:t>；承建（承接）企业为</w:t>
      </w:r>
      <w:r>
        <w:rPr>
          <w:rFonts w:hint="eastAsia" w:ascii="宋体" w:hAnsi="宋体" w:cs="宋体"/>
          <w:color w:val="000000"/>
          <w:sz w:val="24"/>
          <w:szCs w:val="24"/>
          <w:u w:val="single"/>
          <w:lang w:val="en-US" w:eastAsia="zh-CN" w:bidi="ar"/>
        </w:rPr>
        <w:t>（企业名称）</w:t>
      </w:r>
      <w:r>
        <w:rPr>
          <w:rFonts w:hint="eastAsia" w:ascii="宋体" w:hAnsi="宋体" w:cs="宋体"/>
          <w:color w:val="000000"/>
          <w:sz w:val="24"/>
          <w:szCs w:val="24"/>
          <w:lang w:val="en-US" w:eastAsia="zh-CN" w:bidi="ar"/>
        </w:rPr>
        <w:t>，从业人员</w:t>
      </w:r>
      <w:r>
        <w:rPr>
          <w:rFonts w:hint="eastAsia" w:cs="宋体"/>
          <w:color w:val="000000"/>
          <w:sz w:val="24"/>
          <w:szCs w:val="24"/>
          <w:u w:val="single"/>
          <w:lang w:val="en-US" w:eastAsia="zh-CN" w:bidi="ar"/>
        </w:rPr>
        <w:t xml:space="preserve">       </w:t>
      </w:r>
      <w:r>
        <w:rPr>
          <w:rFonts w:hint="eastAsia" w:ascii="宋体" w:hAnsi="宋体" w:cs="宋体"/>
          <w:color w:val="000000"/>
          <w:sz w:val="24"/>
          <w:szCs w:val="24"/>
          <w:lang w:val="en-US" w:eastAsia="zh-CN" w:bidi="ar"/>
        </w:rPr>
        <w:t>人，营业收入为</w:t>
      </w:r>
      <w:r>
        <w:rPr>
          <w:rFonts w:hint="eastAsia" w:cs="宋体"/>
          <w:color w:val="000000"/>
          <w:sz w:val="24"/>
          <w:szCs w:val="24"/>
          <w:u w:val="single"/>
          <w:lang w:val="en-US" w:eastAsia="zh-CN" w:bidi="ar"/>
        </w:rPr>
        <w:t xml:space="preserve">      </w:t>
      </w:r>
      <w:r>
        <w:rPr>
          <w:rFonts w:hint="eastAsia" w:ascii="宋体" w:hAnsi="宋体" w:cs="宋体"/>
          <w:color w:val="000000"/>
          <w:sz w:val="24"/>
          <w:szCs w:val="24"/>
          <w:lang w:val="en-US" w:eastAsia="zh-CN" w:bidi="ar"/>
        </w:rPr>
        <w:t>万元，资产总额为</w:t>
      </w:r>
      <w:r>
        <w:rPr>
          <w:rFonts w:hint="eastAsia" w:cs="宋体"/>
          <w:color w:val="000000"/>
          <w:sz w:val="24"/>
          <w:szCs w:val="24"/>
          <w:u w:val="single"/>
          <w:lang w:val="en-US" w:eastAsia="zh-CN" w:bidi="ar"/>
        </w:rPr>
        <w:t xml:space="preserve">     </w:t>
      </w:r>
      <w:r>
        <w:rPr>
          <w:rFonts w:hint="eastAsia" w:ascii="宋体" w:hAnsi="宋体" w:cs="宋体"/>
          <w:color w:val="000000"/>
          <w:sz w:val="24"/>
          <w:szCs w:val="24"/>
          <w:lang w:val="en-US" w:eastAsia="zh-CN" w:bidi="ar"/>
        </w:rPr>
        <w:t>万元，属于</w:t>
      </w:r>
      <w:r>
        <w:rPr>
          <w:rFonts w:hint="eastAsia" w:ascii="宋体" w:hAnsi="宋体" w:cs="宋体"/>
          <w:color w:val="000000"/>
          <w:sz w:val="24"/>
          <w:szCs w:val="24"/>
          <w:u w:val="single"/>
          <w:lang w:val="en-US" w:eastAsia="zh-CN" w:bidi="ar"/>
        </w:rPr>
        <w:t>（中型企业、小型企业、微型企业）</w:t>
      </w:r>
      <w:r>
        <w:rPr>
          <w:rFonts w:hint="eastAsia" w:ascii="宋体" w:hAnsi="宋体" w:cs="宋体"/>
          <w:color w:val="000000"/>
          <w:sz w:val="24"/>
          <w:szCs w:val="24"/>
          <w:lang w:val="en-US" w:eastAsia="zh-CN" w:bidi="ar"/>
        </w:rPr>
        <w:t xml:space="preserve">； </w:t>
      </w:r>
    </w:p>
    <w:p>
      <w:pPr>
        <w:bidi w:val="0"/>
        <w:spacing w:line="360" w:lineRule="auto"/>
        <w:ind w:firstLine="480" w:firstLineChars="200"/>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w:t>
      </w:r>
    </w:p>
    <w:p>
      <w:pPr>
        <w:bidi w:val="0"/>
        <w:spacing w:line="360" w:lineRule="auto"/>
        <w:ind w:firstLine="480" w:firstLineChars="200"/>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以上企业，不属于大企业的分支机构，不存在控股股东为大企业的情形，也不存在与大企业的负责人为同一人的情形。</w:t>
      </w:r>
    </w:p>
    <w:p>
      <w:pPr>
        <w:bidi w:val="0"/>
        <w:spacing w:line="360" w:lineRule="auto"/>
        <w:ind w:firstLine="480" w:firstLineChars="200"/>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 xml:space="preserve">本企业对上述声明内容的真实性负责。如有虚假，将依法承担相应责任。 </w:t>
      </w:r>
    </w:p>
    <w:p>
      <w:pPr>
        <w:bidi w:val="0"/>
        <w:spacing w:line="360" w:lineRule="auto"/>
        <w:rPr>
          <w:rFonts w:hint="eastAsia" w:ascii="宋体" w:hAnsi="宋体" w:cs="宋体"/>
          <w:color w:val="000000"/>
          <w:sz w:val="24"/>
          <w:szCs w:val="24"/>
          <w:lang w:val="en-US" w:eastAsia="zh-CN" w:bidi="ar"/>
        </w:rPr>
      </w:pPr>
    </w:p>
    <w:p>
      <w:pPr>
        <w:bidi w:val="0"/>
        <w:spacing w:line="360" w:lineRule="auto"/>
        <w:ind w:firstLine="480" w:firstLineChars="200"/>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 xml:space="preserve">企业名称（盖章）： </w:t>
      </w:r>
    </w:p>
    <w:p>
      <w:pPr>
        <w:bidi w:val="0"/>
        <w:spacing w:line="360" w:lineRule="auto"/>
        <w:ind w:firstLine="480" w:firstLineChars="200"/>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 xml:space="preserve">日 期： </w:t>
      </w:r>
    </w:p>
    <w:p>
      <w:pPr>
        <w:bidi w:val="0"/>
        <w:spacing w:line="360" w:lineRule="auto"/>
        <w:ind w:firstLine="480" w:firstLineChars="200"/>
        <w:rPr>
          <w:rFonts w:hint="eastAsia" w:ascii="宋体" w:hAnsi="宋体" w:cs="宋体"/>
          <w:color w:val="000000"/>
          <w:sz w:val="24"/>
          <w:szCs w:val="24"/>
          <w:lang w:val="en-US" w:eastAsia="zh-CN" w:bidi="ar"/>
        </w:rPr>
      </w:pPr>
    </w:p>
    <w:p>
      <w:pPr>
        <w:widowControl/>
        <w:spacing w:line="360" w:lineRule="auto"/>
        <w:ind w:firstLine="480" w:firstLineChars="200"/>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注：从业人员、营业收入、资产总额填报上一年度数据，无上一年度数据的新成立企业可不填报。</w:t>
      </w:r>
    </w:p>
    <w:p>
      <w:pPr>
        <w:bidi w:val="0"/>
        <w:rPr>
          <w:rFonts w:hint="eastAsia"/>
          <w:lang w:val="en-US" w:eastAsia="zh-CN"/>
        </w:rPr>
      </w:pPr>
    </w:p>
    <w:p>
      <w:pPr>
        <w:bidi w:val="0"/>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tabs>
          <w:tab w:val="left" w:pos="642"/>
        </w:tabs>
        <w:autoSpaceDE w:val="0"/>
        <w:autoSpaceDN w:val="0"/>
        <w:spacing w:before="0" w:after="0" w:line="360" w:lineRule="auto"/>
        <w:ind w:left="0" w:leftChars="0" w:firstLine="0" w:firstLineChars="0"/>
        <w:jc w:val="left"/>
        <w:outlineLvl w:val="0"/>
        <w:rPr>
          <w:rFonts w:hint="eastAsia" w:ascii="宋体" w:hAnsi="宋体" w:eastAsia="宋体" w:cs="宋体"/>
          <w:bCs/>
          <w:kern w:val="0"/>
          <w:sz w:val="32"/>
          <w:szCs w:val="32"/>
          <w:lang w:val="en-US" w:eastAsia="zh-CN" w:bidi="zh-CN"/>
        </w:rPr>
      </w:pPr>
      <w:bookmarkStart w:id="395" w:name="_Toc24372"/>
      <w:bookmarkStart w:id="396" w:name="_Toc20288"/>
      <w:bookmarkStart w:id="397" w:name="_Toc11787"/>
      <w:bookmarkStart w:id="398" w:name="_Toc16939"/>
      <w:bookmarkStart w:id="399" w:name="_Toc1188"/>
      <w:bookmarkStart w:id="400" w:name="_Toc11271"/>
      <w:r>
        <w:rPr>
          <w:rFonts w:hint="eastAsia" w:ascii="宋体" w:hAnsi="宋体" w:eastAsia="宋体" w:cs="宋体"/>
          <w:bCs/>
          <w:kern w:val="0"/>
          <w:sz w:val="32"/>
          <w:szCs w:val="32"/>
          <w:lang w:val="en-US" w:eastAsia="zh-CN" w:bidi="zh-CN"/>
        </w:rPr>
        <w:t>附件2：残疾人福利性单位声明函</w:t>
      </w:r>
      <w:bookmarkEnd w:id="395"/>
      <w:bookmarkEnd w:id="396"/>
      <w:bookmarkEnd w:id="397"/>
      <w:bookmarkEnd w:id="398"/>
      <w:bookmarkEnd w:id="399"/>
      <w:bookmarkEnd w:id="400"/>
    </w:p>
    <w:p>
      <w:pPr>
        <w:bidi w:val="0"/>
        <w:rPr>
          <w:rFonts w:hint="default"/>
          <w:lang w:val="en-US" w:eastAsia="zh-CN"/>
        </w:rPr>
      </w:pPr>
    </w:p>
    <w:p>
      <w:pPr>
        <w:bidi w:val="0"/>
        <w:spacing w:line="360" w:lineRule="auto"/>
        <w:jc w:val="center"/>
        <w:rPr>
          <w:rFonts w:hint="eastAsia"/>
          <w:b/>
          <w:bCs/>
          <w:sz w:val="36"/>
          <w:szCs w:val="36"/>
          <w:lang w:val="en-US" w:eastAsia="zh-CN"/>
        </w:rPr>
      </w:pPr>
      <w:bookmarkStart w:id="401" w:name="_Toc4722"/>
      <w:bookmarkStart w:id="402" w:name="_Toc16511"/>
      <w:bookmarkStart w:id="403" w:name="_Toc16376"/>
      <w:bookmarkStart w:id="404" w:name="_Toc10172"/>
      <w:bookmarkStart w:id="405" w:name="_Toc19706"/>
      <w:bookmarkStart w:id="406" w:name="_Toc8750"/>
      <w:bookmarkStart w:id="407" w:name="_Toc22806"/>
      <w:r>
        <w:rPr>
          <w:rFonts w:hint="eastAsia"/>
          <w:b/>
          <w:bCs/>
          <w:sz w:val="36"/>
          <w:szCs w:val="36"/>
          <w:lang w:val="en-US" w:eastAsia="zh-CN"/>
        </w:rPr>
        <w:t>残疾人福利性单位声明函</w:t>
      </w:r>
      <w:bookmarkEnd w:id="401"/>
      <w:bookmarkEnd w:id="402"/>
      <w:bookmarkEnd w:id="403"/>
      <w:bookmarkEnd w:id="404"/>
      <w:bookmarkEnd w:id="405"/>
      <w:bookmarkEnd w:id="406"/>
      <w:bookmarkEnd w:id="407"/>
    </w:p>
    <w:p>
      <w:pPr>
        <w:bidi w:val="0"/>
        <w:spacing w:line="360" w:lineRule="auto"/>
        <w:ind w:firstLine="480" w:firstLineChars="200"/>
        <w:rPr>
          <w:rFonts w:hint="eastAsia"/>
          <w:lang w:val="en-US" w:eastAsia="zh-CN"/>
        </w:rPr>
      </w:pPr>
      <w:r>
        <w:rPr>
          <w:rFonts w:hint="eastAsia"/>
          <w:lang w:val="en-US" w:eastAsia="zh-CN"/>
        </w:rPr>
        <w:t>本单位郑重声明，根据《财政部 民政部 中国残疾人联合会关于促进残疾人就业政府采购政策的通知》（财库〔2017〕141号）的规定，本单位为符合条件的残疾人福利性单位，且本单位参加</w:t>
      </w:r>
      <w:r>
        <w:rPr>
          <w:rFonts w:hint="eastAsia"/>
          <w:u w:val="single"/>
          <w:lang w:val="en-US" w:eastAsia="zh-CN"/>
        </w:rPr>
        <w:t xml:space="preserve">        </w:t>
      </w:r>
      <w:r>
        <w:rPr>
          <w:rFonts w:hint="eastAsia"/>
          <w:lang w:val="en-US" w:eastAsia="zh-CN"/>
        </w:rPr>
        <w:t>单位的</w:t>
      </w:r>
      <w:r>
        <w:rPr>
          <w:rFonts w:hint="eastAsia"/>
          <w:u w:val="single"/>
          <w:lang w:val="en-US" w:eastAsia="zh-CN"/>
        </w:rPr>
        <w:t xml:space="preserve">      </w:t>
      </w:r>
      <w:r>
        <w:rPr>
          <w:rFonts w:hint="eastAsia"/>
          <w:lang w:val="en-US" w:eastAsia="zh-CN"/>
        </w:rPr>
        <w:t>项目采购活动提供本单位制造的货物（由本单位承担工程/提供服务），或者提供其他残疾人福利性单位制造的货物（不包括使用非残疾人福利性单位注册商标的货物）。</w:t>
      </w:r>
    </w:p>
    <w:p>
      <w:pPr>
        <w:bidi w:val="0"/>
        <w:spacing w:line="360" w:lineRule="auto"/>
        <w:ind w:firstLine="480" w:firstLineChars="200"/>
        <w:rPr>
          <w:rFonts w:hint="eastAsia"/>
          <w:lang w:val="en-US" w:eastAsia="zh-CN"/>
        </w:rPr>
      </w:pPr>
      <w:r>
        <w:rPr>
          <w:rFonts w:hint="eastAsia"/>
          <w:lang w:val="en-US" w:eastAsia="zh-CN"/>
        </w:rPr>
        <w:t>本单位对上述声明的真实性负责。如有虚假，将依法承担相应责任。</w:t>
      </w: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ind w:firstLine="480" w:firstLineChars="200"/>
        <w:rPr>
          <w:rFonts w:hint="eastAsia"/>
          <w:lang w:val="en-US" w:eastAsia="zh-CN"/>
        </w:rPr>
      </w:pPr>
      <w:r>
        <w:rPr>
          <w:rFonts w:hint="eastAsia"/>
          <w:lang w:val="en-US" w:eastAsia="zh-CN"/>
        </w:rPr>
        <w:t>单位名称（盖章）：</w:t>
      </w:r>
    </w:p>
    <w:p>
      <w:pPr>
        <w:bidi w:val="0"/>
        <w:spacing w:line="360" w:lineRule="auto"/>
        <w:ind w:firstLine="480" w:firstLineChars="200"/>
        <w:rPr>
          <w:rFonts w:hint="default"/>
          <w:lang w:val="en-US" w:eastAsia="zh-CN"/>
        </w:rPr>
      </w:pPr>
      <w:r>
        <w:rPr>
          <w:rFonts w:hint="eastAsia"/>
          <w:lang w:val="en-US" w:eastAsia="zh-CN"/>
        </w:rPr>
        <w:t>日  期：</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sectPr>
      <w:pgSz w:w="12240" w:h="15840"/>
      <w:pgMar w:top="1247" w:right="1247" w:bottom="1247" w:left="1247" w:header="0" w:footer="1020" w:gutter="0"/>
      <w:pgNumType w:fmt="decimal"/>
      <w:cols w:equalWidth="0" w:num="1">
        <w:col w:w="974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moder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12"/>
      </w:rPr>
      <w:pict>
        <v:shape id="_x0000_s4105" o:spid="_x0000_s410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kyNDE5MmQxMTgxZmQwNTFlNWY0MjZiZjAyYjkyNTYifQ=="/>
  </w:docVars>
  <w:rsids>
    <w:rsidRoot w:val="00000000"/>
    <w:rsid w:val="0029233D"/>
    <w:rsid w:val="003324BA"/>
    <w:rsid w:val="00413E1B"/>
    <w:rsid w:val="006F6C5D"/>
    <w:rsid w:val="00B87BB5"/>
    <w:rsid w:val="00E25A2B"/>
    <w:rsid w:val="0138737A"/>
    <w:rsid w:val="017C79B0"/>
    <w:rsid w:val="019125E0"/>
    <w:rsid w:val="01DF45BC"/>
    <w:rsid w:val="01EC53F2"/>
    <w:rsid w:val="020304BC"/>
    <w:rsid w:val="02163552"/>
    <w:rsid w:val="022B3CAB"/>
    <w:rsid w:val="023319D8"/>
    <w:rsid w:val="02362B9E"/>
    <w:rsid w:val="02587DE9"/>
    <w:rsid w:val="02A42AF9"/>
    <w:rsid w:val="02CF031E"/>
    <w:rsid w:val="02E63DB3"/>
    <w:rsid w:val="02EE4321"/>
    <w:rsid w:val="032376BB"/>
    <w:rsid w:val="03936D80"/>
    <w:rsid w:val="039C6F9E"/>
    <w:rsid w:val="03B20948"/>
    <w:rsid w:val="043136C3"/>
    <w:rsid w:val="044102A6"/>
    <w:rsid w:val="04AF5B02"/>
    <w:rsid w:val="04B74C57"/>
    <w:rsid w:val="04C62199"/>
    <w:rsid w:val="04FE1B8A"/>
    <w:rsid w:val="05187496"/>
    <w:rsid w:val="05257E0B"/>
    <w:rsid w:val="057A4ADF"/>
    <w:rsid w:val="05820026"/>
    <w:rsid w:val="0607019B"/>
    <w:rsid w:val="062D37F3"/>
    <w:rsid w:val="069F4EF0"/>
    <w:rsid w:val="06AB354D"/>
    <w:rsid w:val="06B34BD0"/>
    <w:rsid w:val="06ED5AFD"/>
    <w:rsid w:val="07754ED4"/>
    <w:rsid w:val="07840B4A"/>
    <w:rsid w:val="0786254B"/>
    <w:rsid w:val="07B42166"/>
    <w:rsid w:val="07FB4A09"/>
    <w:rsid w:val="08276B37"/>
    <w:rsid w:val="088935D7"/>
    <w:rsid w:val="091770A3"/>
    <w:rsid w:val="092A1951"/>
    <w:rsid w:val="093E407D"/>
    <w:rsid w:val="095A7968"/>
    <w:rsid w:val="09B0103B"/>
    <w:rsid w:val="0A170353"/>
    <w:rsid w:val="0A8466CD"/>
    <w:rsid w:val="0A8E47DE"/>
    <w:rsid w:val="0AC831A8"/>
    <w:rsid w:val="0B097561"/>
    <w:rsid w:val="0B22652B"/>
    <w:rsid w:val="0B632A10"/>
    <w:rsid w:val="0B8C4973"/>
    <w:rsid w:val="0BC8771C"/>
    <w:rsid w:val="0C4D57FE"/>
    <w:rsid w:val="0C6B4A85"/>
    <w:rsid w:val="0CE5057B"/>
    <w:rsid w:val="0D0E66E2"/>
    <w:rsid w:val="0D4064CC"/>
    <w:rsid w:val="0D456B96"/>
    <w:rsid w:val="0DB9152F"/>
    <w:rsid w:val="0DBC6A00"/>
    <w:rsid w:val="0DE44588"/>
    <w:rsid w:val="0E2A6927"/>
    <w:rsid w:val="0E2F2958"/>
    <w:rsid w:val="0E35782E"/>
    <w:rsid w:val="0EA52051"/>
    <w:rsid w:val="0EDB0740"/>
    <w:rsid w:val="0EE64EAC"/>
    <w:rsid w:val="0EFC1482"/>
    <w:rsid w:val="0F104178"/>
    <w:rsid w:val="0F1176D3"/>
    <w:rsid w:val="0F2D0B1E"/>
    <w:rsid w:val="0F6A5E9C"/>
    <w:rsid w:val="0F7C5863"/>
    <w:rsid w:val="0F8C5712"/>
    <w:rsid w:val="10271D00"/>
    <w:rsid w:val="105E652D"/>
    <w:rsid w:val="10944FDF"/>
    <w:rsid w:val="10CC76C1"/>
    <w:rsid w:val="114A6A3F"/>
    <w:rsid w:val="11A43CEA"/>
    <w:rsid w:val="127257DD"/>
    <w:rsid w:val="127C6A2E"/>
    <w:rsid w:val="128D0FDD"/>
    <w:rsid w:val="13327949"/>
    <w:rsid w:val="133468D1"/>
    <w:rsid w:val="133D3CB1"/>
    <w:rsid w:val="13525FBC"/>
    <w:rsid w:val="136279CB"/>
    <w:rsid w:val="1370541A"/>
    <w:rsid w:val="139F0A10"/>
    <w:rsid w:val="13A5078A"/>
    <w:rsid w:val="13BB5ACC"/>
    <w:rsid w:val="13BC455E"/>
    <w:rsid w:val="147358E8"/>
    <w:rsid w:val="14B51AAF"/>
    <w:rsid w:val="15141547"/>
    <w:rsid w:val="153251B2"/>
    <w:rsid w:val="153C6068"/>
    <w:rsid w:val="156D7CB7"/>
    <w:rsid w:val="15756B17"/>
    <w:rsid w:val="15EB16B9"/>
    <w:rsid w:val="15FD4CFD"/>
    <w:rsid w:val="160D19B0"/>
    <w:rsid w:val="169578E1"/>
    <w:rsid w:val="16B76B34"/>
    <w:rsid w:val="17136C47"/>
    <w:rsid w:val="17E85711"/>
    <w:rsid w:val="18D8642A"/>
    <w:rsid w:val="18E86167"/>
    <w:rsid w:val="190F3978"/>
    <w:rsid w:val="19757320"/>
    <w:rsid w:val="198616D6"/>
    <w:rsid w:val="199F2420"/>
    <w:rsid w:val="19AA5F15"/>
    <w:rsid w:val="19C17ED2"/>
    <w:rsid w:val="19EE2EB8"/>
    <w:rsid w:val="1A380574"/>
    <w:rsid w:val="1A3B3906"/>
    <w:rsid w:val="1A493FA1"/>
    <w:rsid w:val="1ADE5A01"/>
    <w:rsid w:val="1AE07435"/>
    <w:rsid w:val="1AFA7F0E"/>
    <w:rsid w:val="1B294B42"/>
    <w:rsid w:val="1B746B57"/>
    <w:rsid w:val="1B83479F"/>
    <w:rsid w:val="1B8B7F76"/>
    <w:rsid w:val="1BC01C03"/>
    <w:rsid w:val="1C5E2FDE"/>
    <w:rsid w:val="1CA01122"/>
    <w:rsid w:val="1CBE1F51"/>
    <w:rsid w:val="1CD94B8B"/>
    <w:rsid w:val="1D0F2946"/>
    <w:rsid w:val="1D10699C"/>
    <w:rsid w:val="1D252720"/>
    <w:rsid w:val="1D2C3C4D"/>
    <w:rsid w:val="1D750E2D"/>
    <w:rsid w:val="1D8B3E52"/>
    <w:rsid w:val="1DA01273"/>
    <w:rsid w:val="1DEB7422"/>
    <w:rsid w:val="1DF9758C"/>
    <w:rsid w:val="1E26492D"/>
    <w:rsid w:val="1E49290B"/>
    <w:rsid w:val="1E742AFE"/>
    <w:rsid w:val="1E8E6497"/>
    <w:rsid w:val="1E9453F5"/>
    <w:rsid w:val="1EDB370C"/>
    <w:rsid w:val="1EF0041A"/>
    <w:rsid w:val="1F9403A7"/>
    <w:rsid w:val="1FCF153D"/>
    <w:rsid w:val="1FD1060B"/>
    <w:rsid w:val="1FDE77FD"/>
    <w:rsid w:val="1FE933FC"/>
    <w:rsid w:val="2099359C"/>
    <w:rsid w:val="20B65C96"/>
    <w:rsid w:val="20E17116"/>
    <w:rsid w:val="213A1352"/>
    <w:rsid w:val="215671D2"/>
    <w:rsid w:val="21662F01"/>
    <w:rsid w:val="217058EB"/>
    <w:rsid w:val="21AC4F65"/>
    <w:rsid w:val="21B43D24"/>
    <w:rsid w:val="21B607EB"/>
    <w:rsid w:val="220775BB"/>
    <w:rsid w:val="2259047A"/>
    <w:rsid w:val="22685704"/>
    <w:rsid w:val="22836CAD"/>
    <w:rsid w:val="228643DF"/>
    <w:rsid w:val="22A2552A"/>
    <w:rsid w:val="235B753F"/>
    <w:rsid w:val="237115E9"/>
    <w:rsid w:val="23B15FDD"/>
    <w:rsid w:val="23C92325"/>
    <w:rsid w:val="240E0A6C"/>
    <w:rsid w:val="2426139C"/>
    <w:rsid w:val="242C2768"/>
    <w:rsid w:val="2455372C"/>
    <w:rsid w:val="24C523AF"/>
    <w:rsid w:val="25A72B07"/>
    <w:rsid w:val="26065044"/>
    <w:rsid w:val="261A2553"/>
    <w:rsid w:val="265E44EF"/>
    <w:rsid w:val="26820BBD"/>
    <w:rsid w:val="269A0B21"/>
    <w:rsid w:val="26AD5D4A"/>
    <w:rsid w:val="26BC3FA6"/>
    <w:rsid w:val="26DF702C"/>
    <w:rsid w:val="26F95439"/>
    <w:rsid w:val="271A7217"/>
    <w:rsid w:val="2807063C"/>
    <w:rsid w:val="281924BD"/>
    <w:rsid w:val="281F59D3"/>
    <w:rsid w:val="287B3393"/>
    <w:rsid w:val="28B13090"/>
    <w:rsid w:val="28B62A10"/>
    <w:rsid w:val="28CA4AC4"/>
    <w:rsid w:val="28D27F4B"/>
    <w:rsid w:val="28DF63FC"/>
    <w:rsid w:val="292B2C2A"/>
    <w:rsid w:val="29307F96"/>
    <w:rsid w:val="299A1467"/>
    <w:rsid w:val="29FE1C47"/>
    <w:rsid w:val="2A05758A"/>
    <w:rsid w:val="2A527096"/>
    <w:rsid w:val="2A74339F"/>
    <w:rsid w:val="2A95678F"/>
    <w:rsid w:val="2AAC5F49"/>
    <w:rsid w:val="2ABB7551"/>
    <w:rsid w:val="2AEC713C"/>
    <w:rsid w:val="2AF64028"/>
    <w:rsid w:val="2B4430BB"/>
    <w:rsid w:val="2B667A36"/>
    <w:rsid w:val="2B6E36D2"/>
    <w:rsid w:val="2B73295F"/>
    <w:rsid w:val="2B884DA5"/>
    <w:rsid w:val="2BDC500D"/>
    <w:rsid w:val="2C282C04"/>
    <w:rsid w:val="2CFB03E5"/>
    <w:rsid w:val="2D2937E2"/>
    <w:rsid w:val="2D64401D"/>
    <w:rsid w:val="2D9918BC"/>
    <w:rsid w:val="2D9D2AB2"/>
    <w:rsid w:val="2DD271BA"/>
    <w:rsid w:val="2DFB3881"/>
    <w:rsid w:val="2E2A265D"/>
    <w:rsid w:val="2E6A3F04"/>
    <w:rsid w:val="2ECB24DD"/>
    <w:rsid w:val="2EE416AD"/>
    <w:rsid w:val="2EF236B9"/>
    <w:rsid w:val="2FAC2A16"/>
    <w:rsid w:val="2FBF415E"/>
    <w:rsid w:val="306839F3"/>
    <w:rsid w:val="306A5403"/>
    <w:rsid w:val="308A3283"/>
    <w:rsid w:val="30E4140A"/>
    <w:rsid w:val="30FC78D3"/>
    <w:rsid w:val="30FF0056"/>
    <w:rsid w:val="31BB6A27"/>
    <w:rsid w:val="31C20359"/>
    <w:rsid w:val="31E15851"/>
    <w:rsid w:val="32603B73"/>
    <w:rsid w:val="32A062D0"/>
    <w:rsid w:val="32EE06B5"/>
    <w:rsid w:val="332B697F"/>
    <w:rsid w:val="337F40EA"/>
    <w:rsid w:val="33981556"/>
    <w:rsid w:val="339A7EE4"/>
    <w:rsid w:val="33AF2B4A"/>
    <w:rsid w:val="33ED38A1"/>
    <w:rsid w:val="33F57D52"/>
    <w:rsid w:val="3401405F"/>
    <w:rsid w:val="34460AD8"/>
    <w:rsid w:val="34860C15"/>
    <w:rsid w:val="34874EBF"/>
    <w:rsid w:val="34A234A0"/>
    <w:rsid w:val="34B8487A"/>
    <w:rsid w:val="34C95CF9"/>
    <w:rsid w:val="34EF32DF"/>
    <w:rsid w:val="350E658A"/>
    <w:rsid w:val="351A01A4"/>
    <w:rsid w:val="35400991"/>
    <w:rsid w:val="35BC079C"/>
    <w:rsid w:val="35FC5F71"/>
    <w:rsid w:val="35FF4CC4"/>
    <w:rsid w:val="36194B0E"/>
    <w:rsid w:val="36402EF5"/>
    <w:rsid w:val="365D7F38"/>
    <w:rsid w:val="36766C37"/>
    <w:rsid w:val="36843AFE"/>
    <w:rsid w:val="36AB3923"/>
    <w:rsid w:val="36CE6996"/>
    <w:rsid w:val="36E611CA"/>
    <w:rsid w:val="36EC29D9"/>
    <w:rsid w:val="37150355"/>
    <w:rsid w:val="375009D7"/>
    <w:rsid w:val="379014FE"/>
    <w:rsid w:val="37DA3E61"/>
    <w:rsid w:val="37F5011E"/>
    <w:rsid w:val="3808457D"/>
    <w:rsid w:val="380B1F5C"/>
    <w:rsid w:val="382F1DBA"/>
    <w:rsid w:val="38A72DCB"/>
    <w:rsid w:val="38AB1D85"/>
    <w:rsid w:val="38B6548F"/>
    <w:rsid w:val="39B042F6"/>
    <w:rsid w:val="3A547F84"/>
    <w:rsid w:val="3A70173A"/>
    <w:rsid w:val="3A7E1030"/>
    <w:rsid w:val="3A8E2521"/>
    <w:rsid w:val="3AC24A05"/>
    <w:rsid w:val="3AD05849"/>
    <w:rsid w:val="3B036023"/>
    <w:rsid w:val="3B1D6280"/>
    <w:rsid w:val="3B410E4F"/>
    <w:rsid w:val="3B5930A0"/>
    <w:rsid w:val="3BC96CE7"/>
    <w:rsid w:val="3BE914E6"/>
    <w:rsid w:val="3BEB1260"/>
    <w:rsid w:val="3C754EF3"/>
    <w:rsid w:val="3CCF2E83"/>
    <w:rsid w:val="3CFF7565"/>
    <w:rsid w:val="3D5E6A58"/>
    <w:rsid w:val="3DC44B56"/>
    <w:rsid w:val="3DE70ED1"/>
    <w:rsid w:val="3E3556F0"/>
    <w:rsid w:val="3E850131"/>
    <w:rsid w:val="3EA94AEE"/>
    <w:rsid w:val="3EB23F49"/>
    <w:rsid w:val="3EE577F5"/>
    <w:rsid w:val="3EED090A"/>
    <w:rsid w:val="3EF3256A"/>
    <w:rsid w:val="3F094F46"/>
    <w:rsid w:val="3F31316A"/>
    <w:rsid w:val="3FA05D0A"/>
    <w:rsid w:val="401E2B3E"/>
    <w:rsid w:val="40522D0A"/>
    <w:rsid w:val="40B2500A"/>
    <w:rsid w:val="40BC6DE3"/>
    <w:rsid w:val="40F63BDB"/>
    <w:rsid w:val="41081ABF"/>
    <w:rsid w:val="413316FE"/>
    <w:rsid w:val="414E36EE"/>
    <w:rsid w:val="41C410D8"/>
    <w:rsid w:val="41EF2756"/>
    <w:rsid w:val="41F83A3A"/>
    <w:rsid w:val="425926F2"/>
    <w:rsid w:val="426004B5"/>
    <w:rsid w:val="42AA1BD8"/>
    <w:rsid w:val="42B02090"/>
    <w:rsid w:val="42B17FE9"/>
    <w:rsid w:val="42D65ADD"/>
    <w:rsid w:val="42E450DE"/>
    <w:rsid w:val="4370769F"/>
    <w:rsid w:val="44243DC7"/>
    <w:rsid w:val="446E57A9"/>
    <w:rsid w:val="449E5DE3"/>
    <w:rsid w:val="44C27A28"/>
    <w:rsid w:val="44C430D8"/>
    <w:rsid w:val="454E2CA1"/>
    <w:rsid w:val="45526048"/>
    <w:rsid w:val="45DE3C15"/>
    <w:rsid w:val="45E7288A"/>
    <w:rsid w:val="46531DEB"/>
    <w:rsid w:val="466F7953"/>
    <w:rsid w:val="46726418"/>
    <w:rsid w:val="4674535E"/>
    <w:rsid w:val="46DE7213"/>
    <w:rsid w:val="47051791"/>
    <w:rsid w:val="471F0C4C"/>
    <w:rsid w:val="473E7C86"/>
    <w:rsid w:val="47650592"/>
    <w:rsid w:val="478962A4"/>
    <w:rsid w:val="47C656F2"/>
    <w:rsid w:val="47F11DD0"/>
    <w:rsid w:val="480926FD"/>
    <w:rsid w:val="482F5AEA"/>
    <w:rsid w:val="484A3913"/>
    <w:rsid w:val="48885D50"/>
    <w:rsid w:val="48B40B31"/>
    <w:rsid w:val="48D74E39"/>
    <w:rsid w:val="48D92534"/>
    <w:rsid w:val="48EC37D2"/>
    <w:rsid w:val="49405A8D"/>
    <w:rsid w:val="498673BD"/>
    <w:rsid w:val="49890019"/>
    <w:rsid w:val="498A3F36"/>
    <w:rsid w:val="49EA1235"/>
    <w:rsid w:val="4A426E98"/>
    <w:rsid w:val="4A4E5F0C"/>
    <w:rsid w:val="4A596F73"/>
    <w:rsid w:val="4A797CA2"/>
    <w:rsid w:val="4A9C10F2"/>
    <w:rsid w:val="4B3A7EBF"/>
    <w:rsid w:val="4BBF1CE1"/>
    <w:rsid w:val="4C165C47"/>
    <w:rsid w:val="4C2B1FD9"/>
    <w:rsid w:val="4C48319F"/>
    <w:rsid w:val="4C50553F"/>
    <w:rsid w:val="4C661016"/>
    <w:rsid w:val="4C89218D"/>
    <w:rsid w:val="4C9A3C42"/>
    <w:rsid w:val="4CCA0C06"/>
    <w:rsid w:val="4CD363A3"/>
    <w:rsid w:val="4CDE67D2"/>
    <w:rsid w:val="4D6F40AF"/>
    <w:rsid w:val="4D840EBB"/>
    <w:rsid w:val="4D9051BE"/>
    <w:rsid w:val="4DCA2D35"/>
    <w:rsid w:val="4DF14707"/>
    <w:rsid w:val="4E2007E2"/>
    <w:rsid w:val="4E330178"/>
    <w:rsid w:val="4E3C4098"/>
    <w:rsid w:val="4E5E35F9"/>
    <w:rsid w:val="4EB355FC"/>
    <w:rsid w:val="4EB43DC7"/>
    <w:rsid w:val="4EF86133"/>
    <w:rsid w:val="4F4F60E2"/>
    <w:rsid w:val="4F734069"/>
    <w:rsid w:val="4F856497"/>
    <w:rsid w:val="4FBF6ABD"/>
    <w:rsid w:val="504653B8"/>
    <w:rsid w:val="50650F05"/>
    <w:rsid w:val="50E26029"/>
    <w:rsid w:val="51373BC9"/>
    <w:rsid w:val="51DB34EB"/>
    <w:rsid w:val="522F2C8C"/>
    <w:rsid w:val="52667DF9"/>
    <w:rsid w:val="52752B00"/>
    <w:rsid w:val="529C615F"/>
    <w:rsid w:val="532B1786"/>
    <w:rsid w:val="533A11D6"/>
    <w:rsid w:val="53445E26"/>
    <w:rsid w:val="536D67DB"/>
    <w:rsid w:val="536F016D"/>
    <w:rsid w:val="5398697C"/>
    <w:rsid w:val="539C4FD1"/>
    <w:rsid w:val="53AF52BA"/>
    <w:rsid w:val="53C11334"/>
    <w:rsid w:val="54565F76"/>
    <w:rsid w:val="548309A9"/>
    <w:rsid w:val="54A825A0"/>
    <w:rsid w:val="54D00371"/>
    <w:rsid w:val="54D62C64"/>
    <w:rsid w:val="54F56A1F"/>
    <w:rsid w:val="554C6342"/>
    <w:rsid w:val="55913ABA"/>
    <w:rsid w:val="55A56856"/>
    <w:rsid w:val="55D11F3D"/>
    <w:rsid w:val="56500774"/>
    <w:rsid w:val="56652ADE"/>
    <w:rsid w:val="57190C23"/>
    <w:rsid w:val="572536EA"/>
    <w:rsid w:val="575C16C6"/>
    <w:rsid w:val="57891815"/>
    <w:rsid w:val="57EB57B1"/>
    <w:rsid w:val="58A64C39"/>
    <w:rsid w:val="58B46525"/>
    <w:rsid w:val="59A5753C"/>
    <w:rsid w:val="5A277C06"/>
    <w:rsid w:val="5B450C9B"/>
    <w:rsid w:val="5B6A1373"/>
    <w:rsid w:val="5B9D607B"/>
    <w:rsid w:val="5BE22DA6"/>
    <w:rsid w:val="5BE82212"/>
    <w:rsid w:val="5D3A6332"/>
    <w:rsid w:val="5D887148"/>
    <w:rsid w:val="5DA40424"/>
    <w:rsid w:val="5DAB7BA5"/>
    <w:rsid w:val="5DE22218"/>
    <w:rsid w:val="5DE346A8"/>
    <w:rsid w:val="5E66746F"/>
    <w:rsid w:val="5EA86E53"/>
    <w:rsid w:val="5EC228EA"/>
    <w:rsid w:val="5F0E73EE"/>
    <w:rsid w:val="5F12123B"/>
    <w:rsid w:val="5F235F7C"/>
    <w:rsid w:val="5F4C427A"/>
    <w:rsid w:val="5F7D767E"/>
    <w:rsid w:val="5F8F6B8A"/>
    <w:rsid w:val="5FA850AF"/>
    <w:rsid w:val="5FC34BB3"/>
    <w:rsid w:val="5FC4641A"/>
    <w:rsid w:val="5FE422F0"/>
    <w:rsid w:val="601C422A"/>
    <w:rsid w:val="603C23FB"/>
    <w:rsid w:val="604F5AD7"/>
    <w:rsid w:val="60804339"/>
    <w:rsid w:val="60A14D07"/>
    <w:rsid w:val="60BC6C9D"/>
    <w:rsid w:val="61084F9B"/>
    <w:rsid w:val="611C2AF4"/>
    <w:rsid w:val="619C49F3"/>
    <w:rsid w:val="61CE2945"/>
    <w:rsid w:val="625F7251"/>
    <w:rsid w:val="62D831FD"/>
    <w:rsid w:val="638A6150"/>
    <w:rsid w:val="63A52B45"/>
    <w:rsid w:val="63B01B95"/>
    <w:rsid w:val="63D82D72"/>
    <w:rsid w:val="64037B68"/>
    <w:rsid w:val="6423547C"/>
    <w:rsid w:val="64332A4A"/>
    <w:rsid w:val="64544451"/>
    <w:rsid w:val="647E1698"/>
    <w:rsid w:val="648A7950"/>
    <w:rsid w:val="64A54EDE"/>
    <w:rsid w:val="65124837"/>
    <w:rsid w:val="6518704D"/>
    <w:rsid w:val="65264778"/>
    <w:rsid w:val="659B7910"/>
    <w:rsid w:val="66120E45"/>
    <w:rsid w:val="66330977"/>
    <w:rsid w:val="66484C52"/>
    <w:rsid w:val="6670466E"/>
    <w:rsid w:val="66B85B0B"/>
    <w:rsid w:val="67362408"/>
    <w:rsid w:val="675D7181"/>
    <w:rsid w:val="676C12A3"/>
    <w:rsid w:val="67D4089F"/>
    <w:rsid w:val="67FC2A20"/>
    <w:rsid w:val="680A3460"/>
    <w:rsid w:val="68363E65"/>
    <w:rsid w:val="68416673"/>
    <w:rsid w:val="690632D6"/>
    <w:rsid w:val="69583D87"/>
    <w:rsid w:val="696B6278"/>
    <w:rsid w:val="69815581"/>
    <w:rsid w:val="69B76CB3"/>
    <w:rsid w:val="69BD3C93"/>
    <w:rsid w:val="6A0A7916"/>
    <w:rsid w:val="6AAF26F7"/>
    <w:rsid w:val="6AC503C7"/>
    <w:rsid w:val="6AC967F2"/>
    <w:rsid w:val="6AF53583"/>
    <w:rsid w:val="6B3004B6"/>
    <w:rsid w:val="6B6D4FA3"/>
    <w:rsid w:val="6B8C6F66"/>
    <w:rsid w:val="6BB22505"/>
    <w:rsid w:val="6BB7257D"/>
    <w:rsid w:val="6BF13AC1"/>
    <w:rsid w:val="6C3A0005"/>
    <w:rsid w:val="6C5A2E94"/>
    <w:rsid w:val="6C7E1A15"/>
    <w:rsid w:val="6CDA3E82"/>
    <w:rsid w:val="6D0E3D21"/>
    <w:rsid w:val="6D262546"/>
    <w:rsid w:val="6D4B5E92"/>
    <w:rsid w:val="6D5A0E08"/>
    <w:rsid w:val="6D637E14"/>
    <w:rsid w:val="6D9444FE"/>
    <w:rsid w:val="6D9C0A62"/>
    <w:rsid w:val="6DA63D24"/>
    <w:rsid w:val="6DA670B3"/>
    <w:rsid w:val="6DB81874"/>
    <w:rsid w:val="6DBA585D"/>
    <w:rsid w:val="6DE9299E"/>
    <w:rsid w:val="6DED753B"/>
    <w:rsid w:val="6E4B283E"/>
    <w:rsid w:val="6E7743D0"/>
    <w:rsid w:val="6E7B5FA2"/>
    <w:rsid w:val="6ED42A89"/>
    <w:rsid w:val="6EE47C83"/>
    <w:rsid w:val="6F457E7A"/>
    <w:rsid w:val="6F5D42F5"/>
    <w:rsid w:val="6F807B3C"/>
    <w:rsid w:val="6F814E8A"/>
    <w:rsid w:val="70111441"/>
    <w:rsid w:val="70291B97"/>
    <w:rsid w:val="70335CDE"/>
    <w:rsid w:val="70676DD0"/>
    <w:rsid w:val="708A30DA"/>
    <w:rsid w:val="709632B6"/>
    <w:rsid w:val="70DD6878"/>
    <w:rsid w:val="718C27BE"/>
    <w:rsid w:val="71AC4D06"/>
    <w:rsid w:val="72034DFD"/>
    <w:rsid w:val="72281C84"/>
    <w:rsid w:val="72622C3E"/>
    <w:rsid w:val="72A92189"/>
    <w:rsid w:val="72B05D1D"/>
    <w:rsid w:val="72CC26F1"/>
    <w:rsid w:val="72CE53FB"/>
    <w:rsid w:val="72E6752D"/>
    <w:rsid w:val="72E73E23"/>
    <w:rsid w:val="72F23B84"/>
    <w:rsid w:val="72F546BA"/>
    <w:rsid w:val="73282D7A"/>
    <w:rsid w:val="732946BB"/>
    <w:rsid w:val="732C6A97"/>
    <w:rsid w:val="7406703D"/>
    <w:rsid w:val="740C664F"/>
    <w:rsid w:val="74396922"/>
    <w:rsid w:val="7447282A"/>
    <w:rsid w:val="7452587F"/>
    <w:rsid w:val="7455301A"/>
    <w:rsid w:val="74D33F9F"/>
    <w:rsid w:val="74E535EC"/>
    <w:rsid w:val="75395BF4"/>
    <w:rsid w:val="7556421F"/>
    <w:rsid w:val="757E691C"/>
    <w:rsid w:val="766C3A2E"/>
    <w:rsid w:val="767D3E19"/>
    <w:rsid w:val="76830309"/>
    <w:rsid w:val="76A0660F"/>
    <w:rsid w:val="76A93C09"/>
    <w:rsid w:val="76DD7BDC"/>
    <w:rsid w:val="76F766DB"/>
    <w:rsid w:val="77332CEB"/>
    <w:rsid w:val="777135D8"/>
    <w:rsid w:val="77821DBF"/>
    <w:rsid w:val="77907FD0"/>
    <w:rsid w:val="78194485"/>
    <w:rsid w:val="781B23E2"/>
    <w:rsid w:val="7827179D"/>
    <w:rsid w:val="786F4E80"/>
    <w:rsid w:val="7874711A"/>
    <w:rsid w:val="78A6410C"/>
    <w:rsid w:val="78A80452"/>
    <w:rsid w:val="79DF4989"/>
    <w:rsid w:val="7A037CB7"/>
    <w:rsid w:val="7A351FDF"/>
    <w:rsid w:val="7A652AF7"/>
    <w:rsid w:val="7A7A0B3F"/>
    <w:rsid w:val="7B5A7A32"/>
    <w:rsid w:val="7BA03794"/>
    <w:rsid w:val="7BC82B05"/>
    <w:rsid w:val="7BD77164"/>
    <w:rsid w:val="7C31138E"/>
    <w:rsid w:val="7C571906"/>
    <w:rsid w:val="7C5920DA"/>
    <w:rsid w:val="7CAB2644"/>
    <w:rsid w:val="7CD43674"/>
    <w:rsid w:val="7CE45332"/>
    <w:rsid w:val="7CFE3DCF"/>
    <w:rsid w:val="7D0B45B3"/>
    <w:rsid w:val="7D3F3E67"/>
    <w:rsid w:val="7D854A7C"/>
    <w:rsid w:val="7DBB715A"/>
    <w:rsid w:val="7E2E00DC"/>
    <w:rsid w:val="7E482A8A"/>
    <w:rsid w:val="7E714020"/>
    <w:rsid w:val="7E7E4602"/>
    <w:rsid w:val="7EBC6402"/>
    <w:rsid w:val="7EC07189"/>
    <w:rsid w:val="7ED23D72"/>
    <w:rsid w:val="7F3E3DBC"/>
    <w:rsid w:val="7FD26447"/>
    <w:rsid w:val="7FE50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4"/>
      <w:szCs w:val="24"/>
      <w:lang w:val="zh-CN" w:eastAsia="zh-CN" w:bidi="zh-CN"/>
    </w:rPr>
  </w:style>
  <w:style w:type="paragraph" w:styleId="2">
    <w:name w:val="heading 1"/>
    <w:basedOn w:val="1"/>
    <w:next w:val="1"/>
    <w:qFormat/>
    <w:uiPriority w:val="1"/>
    <w:pPr>
      <w:spacing w:line="702" w:lineRule="exact"/>
      <w:ind w:right="297"/>
      <w:jc w:val="center"/>
      <w:outlineLvl w:val="0"/>
    </w:pPr>
    <w:rPr>
      <w:rFonts w:ascii="宋体" w:hAnsi="宋体" w:eastAsia="宋体" w:cs="宋体"/>
      <w:b/>
      <w:bCs/>
      <w:sz w:val="44"/>
      <w:szCs w:val="44"/>
    </w:rPr>
  </w:style>
  <w:style w:type="paragraph" w:styleId="3">
    <w:name w:val="heading 2"/>
    <w:basedOn w:val="1"/>
    <w:next w:val="1"/>
    <w:qFormat/>
    <w:uiPriority w:val="1"/>
    <w:pPr>
      <w:ind w:left="801" w:hanging="402"/>
      <w:outlineLvl w:val="1"/>
    </w:pPr>
    <w:rPr>
      <w:rFonts w:ascii="宋体" w:hAnsi="宋体" w:eastAsia="宋体" w:cs="宋体"/>
      <w:b/>
      <w:bCs/>
      <w:sz w:val="32"/>
      <w:szCs w:val="32"/>
    </w:rPr>
  </w:style>
  <w:style w:type="paragraph" w:styleId="4">
    <w:name w:val="heading 3"/>
    <w:basedOn w:val="1"/>
    <w:next w:val="1"/>
    <w:link w:val="25"/>
    <w:qFormat/>
    <w:uiPriority w:val="1"/>
    <w:pPr>
      <w:ind w:left="1026" w:hanging="490"/>
      <w:outlineLvl w:val="2"/>
    </w:pPr>
    <w:rPr>
      <w:sz w:val="28"/>
      <w:szCs w:val="28"/>
    </w:rPr>
  </w:style>
  <w:style w:type="paragraph" w:styleId="5">
    <w:name w:val="heading 4"/>
    <w:basedOn w:val="1"/>
    <w:next w:val="1"/>
    <w:qFormat/>
    <w:uiPriority w:val="1"/>
    <w:pPr>
      <w:ind w:left="400" w:firstLine="479"/>
      <w:jc w:val="both"/>
      <w:outlineLvl w:val="4"/>
    </w:pPr>
    <w:rPr>
      <w:rFonts w:ascii="宋体" w:hAnsi="宋体" w:eastAsia="宋体" w:cs="宋体"/>
      <w:sz w:val="24"/>
      <w:szCs w:val="24"/>
      <w:lang w:val="zh-CN" w:eastAsia="zh-CN" w:bidi="zh-CN"/>
    </w:rPr>
  </w:style>
  <w:style w:type="paragraph" w:styleId="6">
    <w:name w:val="heading 5"/>
    <w:basedOn w:val="1"/>
    <w:next w:val="1"/>
    <w:qFormat/>
    <w:uiPriority w:val="1"/>
    <w:pPr>
      <w:ind w:left="1348" w:hanging="527"/>
      <w:outlineLvl w:val="5"/>
    </w:pPr>
    <w:rPr>
      <w:rFonts w:ascii="Microsoft JhengHei" w:hAnsi="Microsoft JhengHei" w:eastAsia="Microsoft JhengHei" w:cs="Microsoft JhengHei"/>
      <w:b/>
      <w:bCs/>
      <w:sz w:val="21"/>
      <w:szCs w:val="21"/>
      <w:lang w:val="zh-CN" w:eastAsia="zh-CN" w:bidi="zh-CN"/>
    </w:rPr>
  </w:style>
  <w:style w:type="character" w:default="1" w:styleId="20">
    <w:name w:val="Default Paragraph Font"/>
    <w:semiHidden/>
    <w:unhideWhenUsed/>
    <w:qFormat/>
    <w:uiPriority w:val="1"/>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Arial"/>
      <w:sz w:val="20"/>
      <w:szCs w:val="20"/>
    </w:rPr>
    <w:tblPr>
      <w:tblCellMar>
        <w:top w:w="0" w:type="dxa"/>
        <w:left w:w="108" w:type="dxa"/>
        <w:bottom w:w="0" w:type="dxa"/>
        <w:right w:w="108" w:type="dxa"/>
      </w:tblCellMar>
    </w:tblPr>
  </w:style>
  <w:style w:type="paragraph" w:styleId="7">
    <w:name w:val="Body Text"/>
    <w:basedOn w:val="1"/>
    <w:next w:val="1"/>
    <w:qFormat/>
    <w:uiPriority w:val="1"/>
    <w:rPr>
      <w:rFonts w:ascii="宋体" w:hAnsi="宋体" w:eastAsia="宋体" w:cs="宋体"/>
      <w:sz w:val="21"/>
      <w:szCs w:val="21"/>
      <w:lang w:val="zh-CN" w:eastAsia="zh-CN" w:bidi="zh-CN"/>
    </w:rPr>
  </w:style>
  <w:style w:type="paragraph" w:styleId="8">
    <w:name w:val="Body Text Indent"/>
    <w:basedOn w:val="1"/>
    <w:qFormat/>
    <w:uiPriority w:val="0"/>
    <w:pPr>
      <w:spacing w:line="360" w:lineRule="auto"/>
      <w:ind w:firstLine="570"/>
    </w:pPr>
    <w:rPr>
      <w:rFonts w:ascii="宋体" w:hAnsi="宋体"/>
      <w:sz w:val="28"/>
    </w:rPr>
  </w:style>
  <w:style w:type="paragraph" w:styleId="9">
    <w:name w:val="toc 3"/>
    <w:basedOn w:val="1"/>
    <w:next w:val="1"/>
    <w:qFormat/>
    <w:uiPriority w:val="1"/>
    <w:pPr>
      <w:spacing w:before="2"/>
      <w:ind w:left="1610" w:hanging="370"/>
    </w:pPr>
    <w:rPr>
      <w:rFonts w:ascii="宋体" w:hAnsi="宋体" w:eastAsia="宋体" w:cs="宋体"/>
      <w:sz w:val="21"/>
      <w:szCs w:val="21"/>
      <w:lang w:val="zh-CN" w:eastAsia="zh-CN" w:bidi="zh-C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1"/>
    <w:pPr>
      <w:spacing w:before="2"/>
      <w:ind w:right="703"/>
      <w:jc w:val="right"/>
    </w:pPr>
    <w:rPr>
      <w:rFonts w:ascii="宋体" w:hAnsi="宋体" w:eastAsia="宋体" w:cs="宋体"/>
      <w:sz w:val="21"/>
      <w:szCs w:val="21"/>
      <w:lang w:val="zh-CN" w:eastAsia="zh-CN" w:bidi="zh-CN"/>
    </w:rPr>
  </w:style>
  <w:style w:type="paragraph" w:styleId="13">
    <w:name w:val="toc 2"/>
    <w:basedOn w:val="1"/>
    <w:next w:val="1"/>
    <w:qFormat/>
    <w:uiPriority w:val="1"/>
    <w:pPr>
      <w:spacing w:before="2"/>
      <w:ind w:left="1084" w:hanging="265"/>
    </w:pPr>
    <w:rPr>
      <w:rFonts w:ascii="宋体" w:hAnsi="宋体" w:eastAsia="宋体" w:cs="宋体"/>
      <w:sz w:val="21"/>
      <w:szCs w:val="21"/>
      <w:lang w:val="zh-CN" w:eastAsia="zh-CN" w:bidi="zh-CN"/>
    </w:rPr>
  </w:style>
  <w:style w:type="paragraph" w:styleId="14">
    <w:name w:val="Body Text 2"/>
    <w:basedOn w:val="1"/>
    <w:qFormat/>
    <w:uiPriority w:val="0"/>
    <w:pPr>
      <w:widowControl w:val="0"/>
      <w:spacing w:after="120" w:line="480" w:lineRule="auto"/>
      <w:jc w:val="both"/>
    </w:pPr>
    <w:rPr>
      <w:rFonts w:ascii="Times New Roman" w:hAnsi="Times New Roman" w:eastAsia="宋体" w:cs="Times New Roman"/>
      <w:kern w:val="2"/>
      <w:sz w:val="21"/>
      <w:szCs w:val="24"/>
      <w:lang w:val="en-US" w:eastAsia="zh-CN" w:bidi="ar-SA"/>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7"/>
    <w:qFormat/>
    <w:uiPriority w:val="0"/>
    <w:pPr>
      <w:ind w:firstLine="420" w:firstLineChars="100"/>
    </w:pPr>
  </w:style>
  <w:style w:type="paragraph" w:styleId="17">
    <w:name w:val="Body Text First Indent 2"/>
    <w:basedOn w:val="8"/>
    <w:qFormat/>
    <w:uiPriority w:val="0"/>
    <w:pPr>
      <w:spacing w:after="120" w:line="240" w:lineRule="auto"/>
      <w:ind w:left="420" w:leftChars="200" w:firstLine="420" w:firstLineChars="200"/>
    </w:pPr>
    <w:rPr>
      <w:rFonts w:ascii="Times New Roman" w:hAnsi="Times New Roma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FollowedHyperlink"/>
    <w:basedOn w:val="20"/>
    <w:qFormat/>
    <w:uiPriority w:val="0"/>
    <w:rPr>
      <w:color w:val="333333"/>
      <w:u w:val="none"/>
    </w:rPr>
  </w:style>
  <w:style w:type="character" w:styleId="23">
    <w:name w:val="Hyperlink"/>
    <w:basedOn w:val="20"/>
    <w:qFormat/>
    <w:uiPriority w:val="0"/>
    <w:rPr>
      <w:color w:val="333333"/>
      <w:u w:val="none"/>
    </w:rPr>
  </w:style>
  <w:style w:type="paragraph" w:customStyle="1" w:styleId="24">
    <w:name w:val="Default"/>
    <w:basedOn w:val="1"/>
    <w:next w:val="1"/>
    <w:qFormat/>
    <w:uiPriority w:val="0"/>
    <w:pPr>
      <w:autoSpaceDE w:val="0"/>
      <w:autoSpaceDN w:val="0"/>
      <w:adjustRightInd w:val="0"/>
      <w:jc w:val="left"/>
    </w:pPr>
    <w:rPr>
      <w:rFonts w:ascii="微软雅黑" w:eastAsia="微软雅黑"/>
      <w:color w:val="000000"/>
      <w:kern w:val="0"/>
      <w:sz w:val="24"/>
      <w:szCs w:val="24"/>
    </w:rPr>
  </w:style>
  <w:style w:type="character" w:customStyle="1" w:styleId="25">
    <w:name w:val="标题 3 字符"/>
    <w:link w:val="4"/>
    <w:qFormat/>
    <w:uiPriority w:val="0"/>
    <w:rPr>
      <w:rFonts w:ascii="宋体" w:hAnsi="宋体" w:eastAsia="宋体" w:cs="宋体"/>
      <w:sz w:val="28"/>
      <w:szCs w:val="28"/>
      <w:lang w:val="zh-CN" w:eastAsia="zh-CN" w:bidi="zh-CN"/>
    </w:rPr>
  </w:style>
  <w:style w:type="paragraph" w:styleId="26">
    <w:name w:val="List Paragraph"/>
    <w:basedOn w:val="1"/>
    <w:qFormat/>
    <w:uiPriority w:val="1"/>
    <w:pPr>
      <w:ind w:left="400" w:firstLine="419"/>
    </w:pPr>
    <w:rPr>
      <w:rFonts w:ascii="宋体" w:hAnsi="宋体" w:eastAsia="宋体" w:cs="宋体"/>
      <w:lang w:val="zh-CN" w:eastAsia="zh-CN" w:bidi="zh-CN"/>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customStyle="1" w:styleId="28">
    <w:name w:val="Table Paragraph"/>
    <w:basedOn w:val="1"/>
    <w:qFormat/>
    <w:uiPriority w:val="1"/>
    <w:rPr>
      <w:rFonts w:ascii="宋体" w:hAnsi="宋体" w:eastAsia="宋体" w:cs="宋体"/>
      <w:lang w:val="zh-CN" w:eastAsia="zh-CN" w:bidi="zh-CN"/>
    </w:rPr>
  </w:style>
  <w:style w:type="paragraph" w:customStyle="1" w:styleId="29">
    <w:name w:val="WPSOffice手动目录 1"/>
    <w:qFormat/>
    <w:uiPriority w:val="0"/>
    <w:pPr>
      <w:ind w:leftChars="0"/>
    </w:pPr>
    <w:rPr>
      <w:rFonts w:asciiTheme="minorHAnsi" w:hAnsiTheme="minorHAnsi" w:eastAsiaTheme="minorHAnsi" w:cstheme="minorBidi"/>
      <w:sz w:val="20"/>
      <w:szCs w:val="20"/>
    </w:rPr>
  </w:style>
  <w:style w:type="paragraph" w:customStyle="1" w:styleId="30">
    <w:name w:val="WPSOffice手动目录 2"/>
    <w:qFormat/>
    <w:uiPriority w:val="0"/>
    <w:pPr>
      <w:ind w:leftChars="200"/>
    </w:pPr>
    <w:rPr>
      <w:rFonts w:asciiTheme="minorHAnsi" w:hAnsiTheme="minorHAnsi" w:eastAsiaTheme="minorHAnsi" w:cstheme="minorBidi"/>
      <w:sz w:val="20"/>
      <w:szCs w:val="20"/>
    </w:rPr>
  </w:style>
  <w:style w:type="paragraph" w:customStyle="1" w:styleId="31">
    <w:name w:val="WPSOffice手动目录 3"/>
    <w:qFormat/>
    <w:uiPriority w:val="0"/>
    <w:pPr>
      <w:ind w:leftChars="400"/>
    </w:pPr>
    <w:rPr>
      <w:rFonts w:asciiTheme="minorHAnsi" w:hAnsiTheme="minorHAnsi" w:eastAsiaTheme="minorHAnsi" w:cstheme="minorBidi"/>
      <w:sz w:val="20"/>
      <w:szCs w:val="20"/>
    </w:rPr>
  </w:style>
  <w:style w:type="paragraph" w:customStyle="1" w:styleId="32">
    <w:name w:val="style4"/>
    <w:basedOn w:val="1"/>
    <w:next w:val="33"/>
    <w:qFormat/>
    <w:uiPriority w:val="0"/>
    <w:pPr>
      <w:widowControl/>
      <w:spacing w:before="100" w:beforeLines="0" w:beforeAutospacing="1" w:after="100" w:afterLines="0" w:afterAutospacing="1"/>
      <w:jc w:val="left"/>
    </w:pPr>
    <w:rPr>
      <w:rFonts w:ascii="宋体" w:hAnsi="宋体" w:eastAsia="宋体" w:cs="宋体"/>
      <w:kern w:val="0"/>
      <w:sz w:val="18"/>
      <w:szCs w:val="18"/>
    </w:rPr>
  </w:style>
  <w:style w:type="paragraph" w:customStyle="1" w:styleId="33">
    <w:name w:val="2"/>
    <w:next w:val="1"/>
    <w:qFormat/>
    <w:uiPriority w:val="0"/>
    <w:pPr>
      <w:widowControl w:val="0"/>
      <w:jc w:val="both"/>
    </w:pPr>
    <w:rPr>
      <w:rFonts w:ascii="Times New Roman" w:hAnsi="Times New Roman" w:eastAsia="宋体" w:cs="Times New Roman"/>
      <w:sz w:val="21"/>
      <w:lang w:val="en-US" w:eastAsia="zh-CN" w:bidi="ar-SA"/>
    </w:rPr>
  </w:style>
  <w:style w:type="paragraph" w:customStyle="1" w:styleId="3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0"/>
    <w:basedOn w:val="35"/>
    <w:qFormat/>
    <w:uiPriority w:val="0"/>
    <w:rPr>
      <w:rFonts w:ascii="宋体" w:hAnsi="Courier New" w:eastAsia="宋体" w:cs="Courier New"/>
      <w:szCs w:val="21"/>
    </w:rPr>
  </w:style>
  <w:style w:type="paragraph" w:customStyle="1" w:styleId="3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1"/>
    <w:basedOn w:val="39"/>
    <w:qFormat/>
    <w:uiPriority w:val="0"/>
    <w:pPr>
      <w:widowControl/>
      <w:jc w:val="left"/>
    </w:pPr>
    <w:rPr>
      <w:rFonts w:ascii="宋体" w:hAnsi="Courier New" w:eastAsia="宋体"/>
      <w:kern w:val="0"/>
      <w:sz w:val="20"/>
      <w:szCs w:val="21"/>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45">
    <w:name w:val="网格型1"/>
    <w:basedOn w:val="1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Table caption|1"/>
    <w:basedOn w:val="1"/>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23978</Words>
  <Characters>26097</Characters>
  <TotalTime>0</TotalTime>
  <ScaleCrop>false</ScaleCrop>
  <LinksUpToDate>false</LinksUpToDate>
  <CharactersWithSpaces>28387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2019-03-04T10:13:00Z</dcterms:created>
  <dc:creator>袁静</dc:creator>
  <cp:lastModifiedBy>蔡磊</cp:lastModifiedBy>
  <cp:lastPrinted>2022-03-10T02:32:00Z</cp:lastPrinted>
  <dcterms:modified xsi:type="dcterms:W3CDTF">2022-09-28T06:28:15Z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2019-03-04T00:00:00Z</vt:filetime>
  </property>
  <property fmtid="{D5CDD505-2E9C-101B-9397-08002B2CF9AE}" pid="5" name="KSOProductBuildVer">
    <vt:lpwstr>2052-11.1.0.12358</vt:lpwstr>
  </property>
  <property fmtid="{D5CDD505-2E9C-101B-9397-08002B2CF9AE}" pid="6" name="ICV">
    <vt:lpwstr>3C6671A67D3744F883BF63B7C1E8F61F</vt:lpwstr>
  </property>
</Properties>
</file>