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eastAsia="zh-CN"/>
        </w:rPr>
      </w:pPr>
      <w:r>
        <w:rPr>
          <w:rFonts w:hint="eastAsia"/>
          <w:lang w:eastAsia="zh-CN"/>
        </w:rPr>
        <w:t>河南工业大学信息学院博士点科研平台建设项目-包一流标公告</w:t>
      </w:r>
    </w:p>
    <w:p>
      <w:pPr>
        <w:pStyle w:val="3"/>
        <w:tabs>
          <w:tab w:val="left" w:pos="0"/>
        </w:tabs>
        <w:autoSpaceDE w:val="0"/>
        <w:autoSpaceDN w:val="0"/>
        <w:adjustRightInd w:val="0"/>
        <w:spacing w:before="0" w:beforeAutospacing="0" w:after="0" w:afterAutospacing="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1、采购项目编号</w:t>
      </w:r>
      <w:r>
        <w:rPr>
          <w:rFonts w:hint="eastAsia" w:ascii="宋体" w:hAnsi="宋体" w:eastAsia="宋体" w:cs="宋体"/>
          <w:sz w:val="24"/>
          <w:szCs w:val="24"/>
        </w:rPr>
        <w:t>：</w:t>
      </w:r>
      <w:r>
        <w:rPr>
          <w:rFonts w:hint="eastAsia" w:ascii="宋体" w:hAnsi="宋体" w:eastAsia="宋体" w:cs="宋体"/>
          <w:sz w:val="24"/>
          <w:szCs w:val="24"/>
          <w:lang w:eastAsia="zh-CN"/>
        </w:rPr>
        <w:t>豫财磋商采购</w:t>
      </w:r>
      <w:r>
        <w:rPr>
          <w:rFonts w:hint="eastAsia" w:ascii="宋体" w:hAnsi="宋体" w:eastAsia="宋体" w:cs="宋体"/>
          <w:sz w:val="24"/>
          <w:szCs w:val="24"/>
          <w:lang w:val="en-US" w:eastAsia="zh-CN"/>
        </w:rPr>
        <w:t>-2022-401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2、采购项目名称：</w:t>
      </w:r>
      <w:r>
        <w:rPr>
          <w:rFonts w:hint="eastAsia" w:ascii="宋体" w:hAnsi="宋体" w:cs="宋体"/>
          <w:sz w:val="24"/>
          <w:szCs w:val="24"/>
          <w:lang w:eastAsia="zh-CN"/>
        </w:rPr>
        <w:t>河南工业大学信息学院博士点科研平台建设项目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3、公告类型：废标公告</w:t>
      </w:r>
      <w:bookmarkStart w:id="4" w:name="_GoBack"/>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4、采购公告发布日期及原公告发布媒介：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77"/>
        <w:gridCol w:w="3237"/>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3" w:hRule="atLeast"/>
          <w:jc w:val="center"/>
        </w:trPr>
        <w:tc>
          <w:tcPr>
            <w:tcW w:w="217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lang w:eastAsia="zh-CN"/>
              </w:rPr>
            </w:pPr>
            <w:r>
              <w:rPr>
                <w:rFonts w:hint="eastAsia" w:ascii="宋体" w:hAnsi="宋体" w:cs="宋体"/>
                <w:sz w:val="24"/>
                <w:szCs w:val="24"/>
                <w:highlight w:val="none"/>
                <w:vertAlign w:val="baseline"/>
                <w:lang w:eastAsia="zh-CN"/>
              </w:rPr>
              <w:t>发布日期</w:t>
            </w:r>
          </w:p>
        </w:tc>
        <w:tc>
          <w:tcPr>
            <w:tcW w:w="323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lang w:eastAsia="zh-CN"/>
              </w:rPr>
            </w:pPr>
            <w:r>
              <w:rPr>
                <w:rFonts w:hint="eastAsia" w:ascii="宋体" w:hAnsi="宋体" w:cs="宋体"/>
                <w:sz w:val="24"/>
                <w:szCs w:val="24"/>
                <w:highlight w:val="none"/>
                <w:vertAlign w:val="baseline"/>
                <w:lang w:eastAsia="zh-CN"/>
              </w:rPr>
              <w:t>发布媒介</w:t>
            </w:r>
          </w:p>
        </w:tc>
        <w:tc>
          <w:tcPr>
            <w:tcW w:w="31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lang w:eastAsia="zh-CN"/>
              </w:rPr>
            </w:pPr>
            <w:r>
              <w:rPr>
                <w:rFonts w:hint="eastAsia" w:ascii="宋体" w:hAnsi="宋体" w:cs="宋体"/>
                <w:sz w:val="24"/>
                <w:szCs w:val="24"/>
                <w:highlight w:val="none"/>
                <w:vertAlign w:val="baseline"/>
                <w:lang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06" w:hRule="atLeast"/>
          <w:jc w:val="center"/>
        </w:trPr>
        <w:tc>
          <w:tcPr>
            <w:tcW w:w="217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日</w:t>
            </w:r>
          </w:p>
        </w:tc>
        <w:tc>
          <w:tcPr>
            <w:tcW w:w="323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《河南省政府采购网》《河南省公共资源交易中心网》《河南工业大学招标采购信息网》</w:t>
            </w:r>
          </w:p>
        </w:tc>
        <w:tc>
          <w:tcPr>
            <w:tcW w:w="31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rPr>
            </w:pPr>
            <w:r>
              <w:rPr>
                <w:rFonts w:hint="eastAsia" w:ascii="宋体" w:hAnsi="宋体" w:cs="宋体"/>
                <w:sz w:val="24"/>
                <w:szCs w:val="24"/>
                <w:lang w:eastAsia="zh-CN"/>
              </w:rPr>
              <w:t>河南工业大学信息学院博士点科研平台建设项目</w:t>
            </w:r>
            <w:r>
              <w:rPr>
                <w:rFonts w:hint="eastAsia" w:ascii="宋体" w:hAnsi="宋体" w:eastAsia="宋体" w:cs="宋体"/>
                <w:sz w:val="24"/>
                <w:szCs w:val="24"/>
                <w:highlight w:val="none"/>
                <w:vertAlign w:val="baseline"/>
                <w:lang w:eastAsia="zh-CN"/>
              </w:rPr>
              <w:t>包一</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cs="宋体"/>
          <w:sz w:val="24"/>
          <w:szCs w:val="24"/>
          <w:highlight w:val="none"/>
          <w:lang w:eastAsia="zh-CN"/>
        </w:rPr>
        <w:t>开标</w:t>
      </w:r>
      <w:r>
        <w:rPr>
          <w:rFonts w:hint="eastAsia" w:ascii="宋体" w:hAnsi="宋体" w:eastAsia="宋体" w:cs="宋体"/>
          <w:sz w:val="24"/>
          <w:szCs w:val="24"/>
          <w:highlight w:val="none"/>
        </w:rPr>
        <w:t>日期：</w:t>
      </w:r>
    </w:p>
    <w:tbl>
      <w:tblPr>
        <w:tblStyle w:val="8"/>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5"/>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88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lang w:eastAsia="zh-CN"/>
              </w:rPr>
            </w:pPr>
            <w:r>
              <w:rPr>
                <w:rFonts w:hint="eastAsia" w:ascii="宋体" w:hAnsi="宋体" w:cs="宋体"/>
                <w:sz w:val="24"/>
                <w:szCs w:val="24"/>
                <w:highlight w:val="none"/>
                <w:vertAlign w:val="baseline"/>
                <w:lang w:eastAsia="zh-CN"/>
              </w:rPr>
              <w:t>标段</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lang w:eastAsia="zh-CN"/>
              </w:rPr>
            </w:pPr>
            <w:r>
              <w:rPr>
                <w:rFonts w:hint="eastAsia" w:ascii="宋体" w:hAnsi="宋体" w:cs="宋体"/>
                <w:sz w:val="24"/>
                <w:szCs w:val="24"/>
                <w:highlight w:val="none"/>
                <w:vertAlign w:val="baseline"/>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88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vertAlign w:val="baseline"/>
              </w:rPr>
            </w:pPr>
            <w:r>
              <w:rPr>
                <w:rFonts w:hint="eastAsia" w:ascii="宋体" w:hAnsi="宋体" w:cs="宋体"/>
                <w:sz w:val="24"/>
                <w:szCs w:val="24"/>
                <w:lang w:eastAsia="zh-CN"/>
              </w:rPr>
              <w:t>河南工业大学信息学院博士点科研平台建设项目</w:t>
            </w:r>
            <w:r>
              <w:rPr>
                <w:rFonts w:hint="eastAsia" w:ascii="宋体" w:hAnsi="宋体" w:eastAsia="宋体" w:cs="宋体"/>
                <w:sz w:val="24"/>
                <w:szCs w:val="24"/>
                <w:highlight w:val="none"/>
                <w:vertAlign w:val="baseline"/>
                <w:lang w:eastAsia="zh-CN"/>
              </w:rPr>
              <w:t>包一</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9:00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废标(终止)原因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至响应文件提交截止时间</w:t>
      </w:r>
      <w:r>
        <w:rPr>
          <w:rFonts w:hint="eastAsia" w:ascii="宋体" w:hAnsi="宋体" w:cs="宋体"/>
          <w:sz w:val="24"/>
          <w:szCs w:val="24"/>
          <w:highlight w:val="none"/>
          <w:lang w:val="en-US" w:eastAsia="zh-CN"/>
        </w:rPr>
        <w:t>止</w:t>
      </w:r>
      <w:r>
        <w:rPr>
          <w:rFonts w:hint="eastAsia" w:ascii="宋体" w:hAnsi="宋体" w:eastAsia="宋体" w:cs="宋体"/>
          <w:sz w:val="24"/>
          <w:szCs w:val="24"/>
          <w:highlight w:val="none"/>
          <w:lang w:val="en-US" w:eastAsia="zh-CN"/>
        </w:rPr>
        <w:t>，递交</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lang w:val="en-US" w:eastAsia="zh-CN"/>
        </w:rPr>
        <w:t>文件的</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不足三家，本项目包</w:t>
      </w:r>
      <w:r>
        <w:rPr>
          <w:rFonts w:hint="eastAsia" w:ascii="宋体" w:hAnsi="宋体" w:cs="宋体"/>
          <w:sz w:val="24"/>
          <w:szCs w:val="24"/>
          <w:highlight w:val="none"/>
          <w:lang w:val="en-US" w:eastAsia="zh-CN"/>
        </w:rPr>
        <w:t>一流标</w:t>
      </w:r>
      <w:r>
        <w:rPr>
          <w:rFonts w:hint="eastAsia" w:ascii="宋体" w:hAnsi="宋体" w:eastAsia="宋体" w:cs="宋体"/>
          <w:sz w:val="24"/>
          <w:szCs w:val="24"/>
          <w:highlight w:val="none"/>
          <w:lang w:val="en-US" w:eastAsia="zh-CN"/>
        </w:rPr>
        <w:t>。</w:t>
      </w:r>
    </w:p>
    <w:p>
      <w:pPr>
        <w:pStyle w:val="3"/>
        <w:tabs>
          <w:tab w:val="left" w:pos="0"/>
        </w:tabs>
        <w:autoSpaceDE w:val="0"/>
        <w:autoSpaceDN w:val="0"/>
        <w:adjustRightInd w:val="0"/>
        <w:spacing w:before="0" w:beforeAutospacing="0" w:after="0" w:afterAutospacing="0" w:line="360" w:lineRule="auto"/>
        <w:jc w:val="both"/>
        <w:rPr>
          <w:rFonts w:hint="eastAsia" w:ascii="宋体" w:hAnsi="宋体" w:eastAsia="宋体" w:cs="宋体"/>
          <w:sz w:val="24"/>
          <w:szCs w:val="24"/>
          <w:lang w:val="en-US" w:eastAsia="zh-CN"/>
        </w:rPr>
      </w:pPr>
      <w:r>
        <w:rPr>
          <w:rFonts w:hint="eastAsia" w:cs="宋体"/>
          <w:sz w:val="24"/>
          <w:szCs w:val="24"/>
          <w:lang w:val="en-US" w:eastAsia="zh-CN"/>
        </w:rPr>
        <w:t>三</w:t>
      </w:r>
      <w:r>
        <w:rPr>
          <w:rFonts w:hint="eastAsia" w:ascii="宋体" w:hAnsi="宋体" w:eastAsia="宋体" w:cs="宋体"/>
          <w:sz w:val="24"/>
          <w:szCs w:val="24"/>
          <w:lang w:val="en-US" w:eastAsia="zh-CN"/>
        </w:rPr>
        <w:t>、其他补充事宜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本次公告在《河南省政府采购网》《河南省公共资源交易中心网》《河南工业大学招标采购信息网》上发布。</w:t>
      </w:r>
    </w:p>
    <w:p>
      <w:pPr>
        <w:pStyle w:val="3"/>
        <w:tabs>
          <w:tab w:val="left" w:pos="0"/>
        </w:tabs>
        <w:autoSpaceDE w:val="0"/>
        <w:autoSpaceDN w:val="0"/>
        <w:adjustRightInd w:val="0"/>
        <w:spacing w:before="0" w:beforeAutospacing="0" w:after="0" w:afterAutospacing="0" w:line="360" w:lineRule="auto"/>
        <w:jc w:val="both"/>
        <w:rPr>
          <w:rFonts w:hint="eastAsia" w:ascii="宋体" w:hAnsi="宋体" w:eastAsia="宋体" w:cs="宋体"/>
          <w:sz w:val="24"/>
          <w:szCs w:val="24"/>
          <w:lang w:val="en-US" w:eastAsia="zh-CN"/>
        </w:rPr>
      </w:pPr>
      <w:r>
        <w:rPr>
          <w:rFonts w:hint="eastAsia" w:cs="宋体"/>
          <w:sz w:val="24"/>
          <w:szCs w:val="24"/>
          <w:lang w:val="en-US" w:eastAsia="zh-CN"/>
        </w:rPr>
        <w:t>四</w:t>
      </w:r>
      <w:r>
        <w:rPr>
          <w:rFonts w:hint="eastAsia" w:ascii="宋体" w:hAnsi="宋体" w:eastAsia="宋体" w:cs="宋体"/>
          <w:sz w:val="24"/>
          <w:szCs w:val="24"/>
          <w:lang w:val="en-US" w:eastAsia="zh-CN"/>
        </w:rPr>
        <w:t>、凡对本次公告内容提出询问，请按以下方式联系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名称：河南工业大学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地址：郑州市高新区莲花街100号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联系人：王老师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联系方式：</w:t>
      </w:r>
      <w:bookmarkStart w:id="0" w:name="_Toc28359086"/>
      <w:bookmarkStart w:id="1" w:name="_Toc28359009"/>
      <w:r>
        <w:rPr>
          <w:rFonts w:hint="eastAsia" w:ascii="宋体" w:hAnsi="宋体" w:eastAsia="宋体" w:cs="宋体"/>
          <w:kern w:val="0"/>
          <w:sz w:val="24"/>
          <w:szCs w:val="24"/>
        </w:rPr>
        <w:t>0371-67758908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2.采购代理机构信息</w:t>
      </w:r>
      <w:bookmarkEnd w:id="0"/>
      <w:bookmarkEnd w:id="1"/>
      <w:bookmarkStart w:id="2" w:name="_Toc28359087"/>
      <w:bookmarkStart w:id="3" w:name="_Toc283590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采购代理机构：河南大明建设工程管理有限公司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地址：郑州市花园路27号河南省科技信息大厦12楼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联系人：张领涛 邢青青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联系方式：0371-55679799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E-mail:hndm998829@126.com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公司网址：</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"http://www.hndmgl.com"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http://www.hndmgl.com</w:t>
      </w:r>
      <w:r>
        <w:rPr>
          <w:rFonts w:hint="eastAsia" w:ascii="宋体" w:hAnsi="宋体" w:eastAsia="宋体" w:cs="宋体"/>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3.项目联系方式</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项目联系人：王老师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联系方式：0371-67758908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sectPr>
      <w:pgSz w:w="11906" w:h="16838"/>
      <w:pgMar w:top="1440" w:right="1486" w:bottom="1440" w:left="14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AFB32"/>
    <w:multiLevelType w:val="singleLevel"/>
    <w:tmpl w:val="041AFB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MjM1ZTZiYTExM2FhYmEzYTA5OTMzZjdlNDM5NmIifQ=="/>
  </w:docVars>
  <w:rsids>
    <w:rsidRoot w:val="49136B7C"/>
    <w:rsid w:val="0E584CA0"/>
    <w:rsid w:val="0FF00ECE"/>
    <w:rsid w:val="133201FA"/>
    <w:rsid w:val="165C73DE"/>
    <w:rsid w:val="17DD6E29"/>
    <w:rsid w:val="1812336F"/>
    <w:rsid w:val="19131AC5"/>
    <w:rsid w:val="1AEA24AF"/>
    <w:rsid w:val="1C987B87"/>
    <w:rsid w:val="1CEE0105"/>
    <w:rsid w:val="1FA1206B"/>
    <w:rsid w:val="20045EBB"/>
    <w:rsid w:val="2C7D56DD"/>
    <w:rsid w:val="2FF8712B"/>
    <w:rsid w:val="347D7026"/>
    <w:rsid w:val="348E13DB"/>
    <w:rsid w:val="390601FF"/>
    <w:rsid w:val="3A681E41"/>
    <w:rsid w:val="3B823668"/>
    <w:rsid w:val="3BA01B78"/>
    <w:rsid w:val="429513FF"/>
    <w:rsid w:val="441E5F98"/>
    <w:rsid w:val="47221E3C"/>
    <w:rsid w:val="47655DCF"/>
    <w:rsid w:val="47BD6AEA"/>
    <w:rsid w:val="48894B24"/>
    <w:rsid w:val="48E14408"/>
    <w:rsid w:val="49031C89"/>
    <w:rsid w:val="49136B7C"/>
    <w:rsid w:val="51D74607"/>
    <w:rsid w:val="5A2C15BD"/>
    <w:rsid w:val="5D4C3D80"/>
    <w:rsid w:val="5E26485E"/>
    <w:rsid w:val="61D528F7"/>
    <w:rsid w:val="621E0AC7"/>
    <w:rsid w:val="660E7DF0"/>
    <w:rsid w:val="6A7E7F67"/>
    <w:rsid w:val="6F1E1004"/>
    <w:rsid w:val="70FB5041"/>
    <w:rsid w:val="784A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link w:val="10"/>
    <w:unhideWhenUsed/>
    <w:qFormat/>
    <w:uiPriority w:val="0"/>
    <w:pPr>
      <w:outlineLvl w:val="1"/>
    </w:pPr>
    <w:rPr>
      <w:rFonts w:ascii="黑体" w:hAnsi="黑体" w:eastAsia="宋体" w:cs="Times New Roman"/>
      <w:sz w:val="21"/>
      <w:szCs w:val="44"/>
      <w:lang w:eastAsia="en-US"/>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楷体_GB2312" w:eastAsia="楷体_GB2312"/>
      <w:kern w:val="0"/>
      <w:sz w:val="28"/>
    </w:rPr>
  </w:style>
  <w:style w:type="paragraph" w:styleId="6">
    <w:name w:val="Body Text 2"/>
    <w:basedOn w:val="1"/>
    <w:qFormat/>
    <w:uiPriority w:val="99"/>
    <w:pPr>
      <w:spacing w:after="120" w:line="480" w:lineRule="auto"/>
    </w:pPr>
    <w:rPr>
      <w:kern w:val="0"/>
      <w:sz w:val="20"/>
      <w:szCs w:val="20"/>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1"/>
    <w:link w:val="4"/>
    <w:qFormat/>
    <w:uiPriority w:val="0"/>
    <w:rPr>
      <w:rFonts w:ascii="黑体" w:hAnsi="黑体" w:eastAsia="宋体" w:cs="Times New Roman"/>
      <w:sz w:val="21"/>
      <w:szCs w:val="44"/>
      <w:lang w:eastAsia="en-US"/>
    </w:rPr>
  </w:style>
  <w:style w:type="paragraph" w:customStyle="1" w:styleId="11">
    <w:name w:val="BodyText"/>
    <w:basedOn w:val="1"/>
    <w:qFormat/>
    <w:uiPriority w:val="0"/>
    <w:pPr>
      <w:spacing w:after="120"/>
      <w:jc w:val="both"/>
      <w:textAlignment w:val="baseline"/>
    </w:pPr>
  </w:style>
  <w:style w:type="paragraph" w:customStyle="1" w:styleId="12">
    <w:name w:val="Default"/>
    <w:next w:val="13"/>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customStyle="1" w:styleId="13">
    <w:name w:val="表格文字"/>
    <w:basedOn w:val="1"/>
    <w:next w:val="14"/>
    <w:qFormat/>
    <w:uiPriority w:val="0"/>
    <w:pPr>
      <w:adjustRightInd w:val="0"/>
      <w:spacing w:line="420" w:lineRule="atLeast"/>
      <w:jc w:val="left"/>
      <w:textAlignment w:val="baseline"/>
    </w:pPr>
    <w:rPr>
      <w:kern w:val="0"/>
      <w:szCs w:val="20"/>
    </w:rPr>
  </w:style>
  <w:style w:type="paragraph" w:customStyle="1" w:styleId="14">
    <w:name w:val="_Style 43"/>
    <w:basedOn w:val="1"/>
    <w:next w:val="15"/>
    <w:qFormat/>
    <w:uiPriority w:val="0"/>
    <w:pPr>
      <w:ind w:firstLine="3584"/>
    </w:pPr>
  </w:style>
  <w:style w:type="paragraph" w:customStyle="1" w:styleId="15">
    <w:name w:val="标题3.1"/>
    <w:basedOn w:val="1"/>
    <w:next w:val="16"/>
    <w:qFormat/>
    <w:uiPriority w:val="0"/>
    <w:pPr>
      <w:ind w:firstLine="18"/>
      <w:jc w:val="center"/>
      <w:outlineLvl w:val="1"/>
    </w:pPr>
    <w:rPr>
      <w:rFonts w:ascii="黑体"/>
    </w:rPr>
  </w:style>
  <w:style w:type="paragraph" w:customStyle="1" w:styleId="16">
    <w:name w:val="1"/>
    <w:basedOn w:val="1"/>
    <w:next w:val="17"/>
    <w:qFormat/>
    <w:uiPriority w:val="0"/>
    <w:pPr>
      <w:ind w:firstLine="3584"/>
    </w:pPr>
  </w:style>
  <w:style w:type="paragraph" w:customStyle="1" w:styleId="17">
    <w:name w:val="p0"/>
    <w:basedOn w:val="1"/>
    <w:next w:val="18"/>
    <w:qFormat/>
    <w:uiPriority w:val="0"/>
    <w:pPr>
      <w:widowControl/>
    </w:pPr>
    <w:rPr>
      <w:kern w:val="0"/>
      <w:szCs w:val="21"/>
    </w:rPr>
  </w:style>
  <w:style w:type="paragraph" w:customStyle="1" w:styleId="18">
    <w:name w:val="Char Char1 Char Char"/>
    <w:basedOn w:val="1"/>
    <w:next w:val="19"/>
    <w:qFormat/>
    <w:uiPriority w:val="0"/>
    <w:pPr>
      <w:widowControl/>
      <w:spacing w:after="160" w:line="240" w:lineRule="exact"/>
      <w:ind w:firstLine="3584"/>
    </w:pPr>
  </w:style>
  <w:style w:type="paragraph" w:customStyle="1" w:styleId="19">
    <w:name w:val="Char Char Char Char Char Char Char Char Char Char Char Char Char Char Char Char Char Char Char Char Char Char Char Char Char Char Char Char Char Char Char Char Char"/>
    <w:basedOn w:val="1"/>
    <w:next w:val="20"/>
    <w:qFormat/>
    <w:uiPriority w:val="0"/>
    <w:pPr>
      <w:widowControl/>
      <w:spacing w:after="160" w:line="240" w:lineRule="exact"/>
      <w:ind w:firstLine="3584"/>
    </w:pPr>
  </w:style>
  <w:style w:type="paragraph" w:customStyle="1" w:styleId="20">
    <w:name w:val="正文 New"/>
    <w:next w:val="21"/>
    <w:qFormat/>
    <w:uiPriority w:val="0"/>
    <w:pPr>
      <w:widowControl w:val="0"/>
      <w:ind w:firstLine="1536"/>
      <w:jc w:val="both"/>
    </w:pPr>
    <w:rPr>
      <w:rFonts w:ascii="Times New Roman" w:hAnsi="Times New Roman" w:eastAsia="宋体" w:cs="Times New Roman"/>
      <w:lang w:val="en-US" w:eastAsia="zh-CN" w:bidi="ar-SA"/>
    </w:rPr>
  </w:style>
  <w:style w:type="paragraph" w:customStyle="1" w:styleId="21">
    <w:name w:val="表头"/>
    <w:basedOn w:val="1"/>
    <w:next w:val="1"/>
    <w:qFormat/>
    <w:uiPriority w:val="0"/>
    <w:pPr>
      <w:autoSpaceDE w:val="0"/>
      <w:autoSpaceDN w:val="0"/>
      <w:spacing w:before="156"/>
      <w:ind w:firstLine="3584"/>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493</Words>
  <Characters>598</Characters>
  <Lines>0</Lines>
  <Paragraphs>0</Paragraphs>
  <TotalTime>2</TotalTime>
  <ScaleCrop>false</ScaleCrop>
  <LinksUpToDate>false</LinksUpToDate>
  <CharactersWithSpaces>599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2021-11-09T00:45:00Z</dcterms:created>
  <dc:creator>NTKO</dc:creator>
  <cp:lastModifiedBy>NTKO</cp:lastModifiedBy>
  <dcterms:modified xsi:type="dcterms:W3CDTF">2022-06-20T08:11:50Z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B45F7F275FBE493AB028E1793BEF3EAA</vt:lpwstr>
  </property>
</Properties>
</file>