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AD89" w14:textId="37D6A98C" w:rsidR="00FC11A0" w:rsidRPr="00FC11A0" w:rsidRDefault="00512DB0" w:rsidP="00512DB0">
      <w:pPr>
        <w:widowControl/>
        <w:shd w:val="clear" w:color="auto" w:fill="FFFFFF"/>
        <w:overflowPunct w:val="0"/>
        <w:snapToGrid w:val="0"/>
        <w:spacing w:line="360" w:lineRule="auto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中国共产党平顶山市委员会党校新校区物业及餐厅服务采购项目</w:t>
      </w:r>
      <w:r w:rsidR="00FC11A0" w:rsidRPr="00FC11A0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中标公告</w:t>
      </w:r>
    </w:p>
    <w:p w14:paraId="245E12C0" w14:textId="77777777" w:rsidR="00FC11A0" w:rsidRPr="00FC11A0" w:rsidRDefault="00FC11A0" w:rsidP="00FC11A0">
      <w:pPr>
        <w:widowControl/>
        <w:shd w:val="clear" w:color="auto" w:fill="FFFFFF"/>
        <w:overflowPunct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一、项目基本情况：</w:t>
      </w:r>
    </w:p>
    <w:p w14:paraId="48020925" w14:textId="0EC874D6" w:rsidR="00FC11A0" w:rsidRPr="00FC11A0" w:rsidRDefault="00FC11A0" w:rsidP="00FC11A0">
      <w:pPr>
        <w:widowControl/>
        <w:shd w:val="clear" w:color="auto" w:fill="FFFFFF"/>
        <w:overflowPunct w:val="0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1、采购项目编号：</w:t>
      </w:r>
      <w:r w:rsidR="00512DB0" w:rsidRPr="00276BD5">
        <w:rPr>
          <w:rFonts w:hAnsi="宋体" w:hint="eastAsia"/>
          <w:color w:val="000000" w:themeColor="text1"/>
          <w:szCs w:val="21"/>
        </w:rPr>
        <w:t>2021-03-131</w:t>
      </w:r>
    </w:p>
    <w:p w14:paraId="1125AF87" w14:textId="5574CE52" w:rsidR="00FC11A0" w:rsidRPr="00FC11A0" w:rsidRDefault="00FC11A0" w:rsidP="00FC11A0">
      <w:pPr>
        <w:widowControl/>
        <w:shd w:val="clear" w:color="auto" w:fill="FFFFFF"/>
        <w:overflowPunct w:val="0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2、采购项目名称：</w:t>
      </w:r>
      <w:r w:rsidR="00512DB0">
        <w:rPr>
          <w:rFonts w:ascii="宋体" w:eastAsia="宋体" w:hAnsi="宋体" w:cs="宋体" w:hint="eastAsia"/>
          <w:color w:val="000000"/>
          <w:kern w:val="0"/>
          <w:szCs w:val="21"/>
        </w:rPr>
        <w:t>中国共产党平顶山市委员会党校新校区物业及餐厅服务采购项目</w:t>
      </w:r>
    </w:p>
    <w:p w14:paraId="6DCB94C6" w14:textId="77777777" w:rsidR="00FC11A0" w:rsidRPr="00FC11A0" w:rsidRDefault="00FC11A0" w:rsidP="00FC11A0">
      <w:pPr>
        <w:widowControl/>
        <w:shd w:val="clear" w:color="auto" w:fill="FFFFFF"/>
        <w:overflowPunct w:val="0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3、采购方式：公开招标</w:t>
      </w:r>
    </w:p>
    <w:p w14:paraId="36175BC1" w14:textId="463048E9" w:rsidR="00FC11A0" w:rsidRPr="00FC11A0" w:rsidRDefault="00FC11A0" w:rsidP="00FC11A0">
      <w:pPr>
        <w:widowControl/>
        <w:shd w:val="clear" w:color="auto" w:fill="FFFFFF"/>
        <w:overflowPunct w:val="0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4、招标公告发布日期：2021年3月</w:t>
      </w:r>
      <w:r w:rsidR="00512DB0">
        <w:rPr>
          <w:rFonts w:ascii="宋体" w:eastAsia="宋体" w:hAnsi="宋体" w:cs="宋体"/>
          <w:color w:val="000000"/>
          <w:kern w:val="0"/>
          <w:szCs w:val="21"/>
        </w:rPr>
        <w:t>2</w:t>
      </w: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2日</w:t>
      </w:r>
    </w:p>
    <w:p w14:paraId="3927BD47" w14:textId="32F40514" w:rsidR="00FC11A0" w:rsidRPr="00FC11A0" w:rsidRDefault="00FC11A0" w:rsidP="00FC11A0">
      <w:pPr>
        <w:widowControl/>
        <w:shd w:val="clear" w:color="auto" w:fill="FFFFFF"/>
        <w:overflowPunct w:val="0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5、评审日期：2021年4月</w:t>
      </w:r>
      <w:r w:rsidR="00512DB0">
        <w:rPr>
          <w:rFonts w:ascii="宋体" w:eastAsia="宋体" w:hAnsi="宋体" w:cs="宋体"/>
          <w:color w:val="000000"/>
          <w:kern w:val="0"/>
          <w:szCs w:val="21"/>
        </w:rPr>
        <w:t>13</w:t>
      </w: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日</w:t>
      </w:r>
    </w:p>
    <w:p w14:paraId="44950F2E" w14:textId="77777777" w:rsidR="00FC11A0" w:rsidRPr="00FC11A0" w:rsidRDefault="00FC11A0" w:rsidP="00FC11A0">
      <w:pPr>
        <w:widowControl/>
        <w:shd w:val="clear" w:color="auto" w:fill="FFFFFF"/>
        <w:overflowPunct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二、采购项目用途、数量、简要技术要求、合同履行日期：</w:t>
      </w:r>
    </w:p>
    <w:p w14:paraId="25742F01" w14:textId="2B1E6457" w:rsidR="00FC11A0" w:rsidRPr="00FC11A0" w:rsidRDefault="00FC11A0" w:rsidP="00FC11A0">
      <w:pPr>
        <w:widowControl/>
        <w:shd w:val="clear" w:color="auto" w:fill="FFFFFF"/>
        <w:overflowPunct w:val="0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1、资金来源：</w:t>
      </w:r>
      <w:r w:rsidR="00512DB0">
        <w:rPr>
          <w:rFonts w:ascii="宋体" w:eastAsia="宋体" w:hAnsi="宋体" w:cs="宋体" w:hint="eastAsia"/>
          <w:color w:val="000000"/>
          <w:kern w:val="0"/>
          <w:szCs w:val="21"/>
        </w:rPr>
        <w:t>财政</w:t>
      </w: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资金。</w:t>
      </w:r>
    </w:p>
    <w:p w14:paraId="72F7F389" w14:textId="77777777" w:rsidR="00512DB0" w:rsidRPr="00512DB0" w:rsidRDefault="00FC11A0" w:rsidP="00512DB0">
      <w:pPr>
        <w:widowControl/>
        <w:shd w:val="clear" w:color="auto" w:fill="FFFFFF"/>
        <w:overflowPunct w:val="0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2、采购内容：</w:t>
      </w:r>
      <w:r w:rsidR="00512DB0" w:rsidRPr="00512DB0">
        <w:rPr>
          <w:rFonts w:ascii="宋体" w:eastAsia="宋体" w:hAnsi="宋体" w:cs="宋体" w:hint="eastAsia"/>
          <w:color w:val="000000"/>
          <w:kern w:val="0"/>
          <w:szCs w:val="21"/>
        </w:rPr>
        <w:t>包1：采购需求：市委党校新校区提供卫生保洁服务、绿化管护、水电维护、客服会务、公寓管理、电梯等共用设施设备运行和维护服务、基础管理等。</w:t>
      </w:r>
    </w:p>
    <w:p w14:paraId="7720C245" w14:textId="17D13AF2" w:rsidR="00512DB0" w:rsidRPr="00FC11A0" w:rsidRDefault="00512DB0" w:rsidP="00512DB0">
      <w:pPr>
        <w:widowControl/>
        <w:shd w:val="clear" w:color="auto" w:fill="FFFFFF"/>
        <w:overflowPunct w:val="0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12DB0">
        <w:rPr>
          <w:rFonts w:ascii="宋体" w:eastAsia="宋体" w:hAnsi="宋体" w:cs="宋体" w:hint="eastAsia"/>
          <w:color w:val="000000"/>
          <w:kern w:val="0"/>
          <w:szCs w:val="21"/>
        </w:rPr>
        <w:t>包2：采购需求：市委党校新校区食堂餐厅服务（烹饪、就餐服务及餐厅卫生清洁等）。</w:t>
      </w:r>
    </w:p>
    <w:p w14:paraId="2D560185" w14:textId="77777777" w:rsidR="00512DB0" w:rsidRPr="00512DB0" w:rsidRDefault="00FC11A0" w:rsidP="00512DB0">
      <w:pPr>
        <w:widowControl/>
        <w:shd w:val="clear" w:color="auto" w:fill="FFFFFF"/>
        <w:overflowPunct w:val="0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3、</w:t>
      </w:r>
      <w:r w:rsidR="00512DB0" w:rsidRPr="00512DB0">
        <w:rPr>
          <w:rFonts w:ascii="宋体" w:eastAsia="宋体" w:hAnsi="宋体" w:cs="宋体" w:hint="eastAsia"/>
          <w:color w:val="000000"/>
          <w:kern w:val="0"/>
          <w:szCs w:val="21"/>
        </w:rPr>
        <w:t>服务期限：物业管理服务期</w:t>
      </w:r>
      <w:r w:rsidR="00512DB0" w:rsidRPr="00512DB0">
        <w:rPr>
          <w:rFonts w:ascii="宋体" w:eastAsia="宋体" w:hAnsi="宋体" w:cs="宋体"/>
          <w:color w:val="000000"/>
          <w:kern w:val="0"/>
          <w:szCs w:val="21"/>
        </w:rPr>
        <w:t>1</w:t>
      </w:r>
      <w:r w:rsidR="00512DB0" w:rsidRPr="00512DB0">
        <w:rPr>
          <w:rFonts w:ascii="宋体" w:eastAsia="宋体" w:hAnsi="宋体" w:cs="宋体" w:hint="eastAsia"/>
          <w:color w:val="000000"/>
          <w:kern w:val="0"/>
          <w:szCs w:val="21"/>
        </w:rPr>
        <w:t>年，餐厅服务期</w:t>
      </w:r>
      <w:r w:rsidR="00512DB0" w:rsidRPr="00512DB0">
        <w:rPr>
          <w:rFonts w:ascii="宋体" w:eastAsia="宋体" w:hAnsi="宋体" w:cs="宋体"/>
          <w:color w:val="000000"/>
          <w:kern w:val="0"/>
          <w:szCs w:val="21"/>
        </w:rPr>
        <w:t>1</w:t>
      </w:r>
      <w:r w:rsidR="00512DB0" w:rsidRPr="00512DB0">
        <w:rPr>
          <w:rFonts w:ascii="宋体" w:eastAsia="宋体" w:hAnsi="宋体" w:cs="宋体" w:hint="eastAsia"/>
          <w:color w:val="000000"/>
          <w:kern w:val="0"/>
          <w:szCs w:val="21"/>
        </w:rPr>
        <w:t>年。</w:t>
      </w:r>
    </w:p>
    <w:p w14:paraId="52804391" w14:textId="77777777" w:rsidR="00512DB0" w:rsidRPr="00512DB0" w:rsidRDefault="00FC11A0" w:rsidP="00512DB0">
      <w:pPr>
        <w:widowControl/>
        <w:shd w:val="clear" w:color="auto" w:fill="FFFFFF"/>
        <w:overflowPunct w:val="0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4、</w:t>
      </w:r>
      <w:r w:rsidR="00512DB0" w:rsidRPr="00512DB0">
        <w:rPr>
          <w:rFonts w:ascii="宋体" w:eastAsia="宋体" w:hAnsi="宋体" w:cs="宋体" w:hint="eastAsia"/>
          <w:color w:val="000000"/>
          <w:kern w:val="0"/>
          <w:szCs w:val="21"/>
        </w:rPr>
        <w:t>服务质量：符合国家相关法律法规及行业规范要求合格标准</w:t>
      </w:r>
    </w:p>
    <w:p w14:paraId="7D81A9CD" w14:textId="7396CF39" w:rsidR="00512DB0" w:rsidRPr="00512DB0" w:rsidRDefault="00FC11A0" w:rsidP="00512DB0">
      <w:pPr>
        <w:widowControl/>
        <w:shd w:val="clear" w:color="auto" w:fill="FFFFFF"/>
        <w:overflowPunct w:val="0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5、</w:t>
      </w:r>
      <w:proofErr w:type="gramStart"/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标包划分</w:t>
      </w:r>
      <w:proofErr w:type="gramEnd"/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:</w:t>
      </w:r>
      <w:r w:rsidR="00512DB0" w:rsidRPr="00512DB0">
        <w:rPr>
          <w:rFonts w:ascii="宋体" w:eastAsia="宋体" w:hAnsi="宋体" w:cs="宋体" w:hint="eastAsia"/>
          <w:color w:val="000000"/>
          <w:kern w:val="0"/>
          <w:szCs w:val="21"/>
        </w:rPr>
        <w:t>本项目划分2个标段（1标段为新校区物业管理服务，2标段为新校区餐厅服务）</w:t>
      </w:r>
    </w:p>
    <w:p w14:paraId="013A39F8" w14:textId="77777777" w:rsidR="00FC11A0" w:rsidRPr="00FC11A0" w:rsidRDefault="00FC11A0" w:rsidP="00FC11A0">
      <w:pPr>
        <w:widowControl/>
        <w:shd w:val="clear" w:color="auto" w:fill="FFFFFF"/>
        <w:overflowPunct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三、中标情况：</w:t>
      </w:r>
    </w:p>
    <w:tbl>
      <w:tblPr>
        <w:tblW w:w="91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701"/>
        <w:gridCol w:w="1501"/>
        <w:gridCol w:w="1679"/>
        <w:gridCol w:w="1995"/>
        <w:gridCol w:w="1380"/>
        <w:gridCol w:w="1282"/>
      </w:tblGrid>
      <w:tr w:rsidR="00DD0EC0" w:rsidRPr="00FC11A0" w14:paraId="68976166" w14:textId="77777777" w:rsidTr="008B6FD9">
        <w:trPr>
          <w:trHeight w:val="542"/>
          <w:jc w:val="center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02BF9" w14:textId="3BD2C5BB" w:rsidR="00DD0EC0" w:rsidRPr="00FC11A0" w:rsidRDefault="00DD0EC0" w:rsidP="00FC11A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14:paraId="31CEA0F5" w14:textId="0523B478" w:rsidR="00DD0EC0" w:rsidRPr="00FC11A0" w:rsidRDefault="00DD0EC0" w:rsidP="00FC11A0">
            <w:pPr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包1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1A3E1" w14:textId="77777777" w:rsidR="00DD0EC0" w:rsidRPr="00FC11A0" w:rsidRDefault="00DD0EC0" w:rsidP="00FC11A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C1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采购内容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8E204" w14:textId="77777777" w:rsidR="00DD0EC0" w:rsidRPr="00FC11A0" w:rsidRDefault="00DD0EC0" w:rsidP="00FC11A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C1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供应商名称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38B91" w14:textId="77777777" w:rsidR="00DD0EC0" w:rsidRPr="00FC11A0" w:rsidRDefault="00DD0EC0" w:rsidP="00FC11A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C1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E2AE4" w14:textId="781DF1E2" w:rsidR="00DD0EC0" w:rsidRPr="00FC11A0" w:rsidRDefault="00DD0EC0" w:rsidP="00FC11A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C1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中标金额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05847" w14:textId="77777777" w:rsidR="00DD0EC0" w:rsidRPr="00FC11A0" w:rsidRDefault="00DD0EC0" w:rsidP="00FC11A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C1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</w:tr>
      <w:tr w:rsidR="00DD0EC0" w:rsidRPr="00FC11A0" w14:paraId="44217075" w14:textId="77777777" w:rsidTr="005E65EB">
        <w:trPr>
          <w:trHeight w:val="1355"/>
          <w:jc w:val="center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07C72" w14:textId="3176E6C7" w:rsidR="00DD0EC0" w:rsidRPr="00FC11A0" w:rsidRDefault="00DD0EC0" w:rsidP="00FC11A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2D497" w14:textId="59A614F4" w:rsidR="00DD0EC0" w:rsidRPr="00DD0EC0" w:rsidRDefault="00DD0EC0" w:rsidP="00DD0EC0">
            <w:pPr>
              <w:widowControl/>
              <w:shd w:val="clear" w:color="auto" w:fill="FFFFFF"/>
              <w:overflowPunct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2D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市委党校新校区提供卫生保洁服务、绿化管护、水电维护、客服会务、公寓管理、电梯等共用设施设备运行和维护服务、基础管理等。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28104" w14:textId="1DAE89E5" w:rsidR="00DD0EC0" w:rsidRPr="00A92C26" w:rsidRDefault="00877B35" w:rsidP="00A92C26">
            <w:pPr>
              <w:widowControl/>
              <w:shd w:val="clear" w:color="auto" w:fill="FFFFFF"/>
              <w:overflowPunct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2C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兴盾物业服务集团有限公司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C6054" w14:textId="309FC157" w:rsidR="00DD0EC0" w:rsidRPr="00A92C26" w:rsidRDefault="00A92C26" w:rsidP="00A92C26">
            <w:pPr>
              <w:widowControl/>
              <w:shd w:val="clear" w:color="auto" w:fill="FFFFFF"/>
              <w:overflowPunct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2C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河南省平顶山市新华区建设路西段南建宏中央花园二期1号楼8层</w:t>
            </w:r>
            <w:r w:rsidR="00DD0EC0" w:rsidRPr="00A92C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8433E" w14:textId="4032F1BF" w:rsidR="00DD0EC0" w:rsidRPr="00A92C26" w:rsidRDefault="00877B35" w:rsidP="00A92C26">
            <w:pPr>
              <w:widowControl/>
              <w:shd w:val="clear" w:color="auto" w:fill="FFFFFF"/>
              <w:overflowPunct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2C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A92C26">
              <w:rPr>
                <w:rFonts w:ascii="宋体" w:eastAsia="宋体" w:hAnsi="宋体" w:cs="宋体"/>
                <w:color w:val="000000"/>
                <w:kern w:val="0"/>
                <w:szCs w:val="21"/>
              </w:rPr>
              <w:t>680000.00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87B5D" w14:textId="77777777" w:rsidR="00DD0EC0" w:rsidRPr="00FC11A0" w:rsidRDefault="00DD0EC0" w:rsidP="00FC11A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C1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DD0EC0" w:rsidRPr="00FC11A0" w14:paraId="74F0C915" w14:textId="77777777" w:rsidTr="005E65EB">
        <w:trPr>
          <w:trHeight w:val="63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E411E5" w14:textId="77777777" w:rsidR="00DD0EC0" w:rsidRPr="00FC11A0" w:rsidRDefault="00DD0EC0" w:rsidP="00FC11A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F4C6B" w14:textId="77777777" w:rsidR="00DD0EC0" w:rsidRPr="00FC11A0" w:rsidRDefault="00DD0EC0" w:rsidP="00FC11A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C1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3709F" w14:textId="5B194253" w:rsidR="00DD0EC0" w:rsidRPr="00FC11A0" w:rsidRDefault="00DD0EC0" w:rsidP="00FC11A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0E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4761A" w14:textId="45BD8588" w:rsidR="00DD0EC0" w:rsidRPr="00FC11A0" w:rsidRDefault="00DD0EC0" w:rsidP="00FC11A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服务范围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3A454" w14:textId="751D414F" w:rsidR="00DD0EC0" w:rsidRPr="00FC11A0" w:rsidRDefault="00DD0EC0" w:rsidP="00FC11A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服务要求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3FF09" w14:textId="7E59C372" w:rsidR="00DD0EC0" w:rsidRPr="00FC11A0" w:rsidRDefault="00DD0EC0" w:rsidP="00FC11A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服务时间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BD1EA" w14:textId="622B6085" w:rsidR="00DD0EC0" w:rsidRPr="00FC11A0" w:rsidRDefault="00DD0EC0" w:rsidP="00FC11A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服务标准</w:t>
            </w:r>
          </w:p>
        </w:tc>
      </w:tr>
      <w:tr w:rsidR="00DD0EC0" w:rsidRPr="00FC11A0" w14:paraId="3CAA85E1" w14:textId="77777777" w:rsidTr="005E65EB">
        <w:trPr>
          <w:trHeight w:val="557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F2AFB" w14:textId="77777777" w:rsidR="00DD0EC0" w:rsidRPr="00FC11A0" w:rsidRDefault="00DD0EC0" w:rsidP="00FC11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0BEDE" w14:textId="77777777" w:rsidR="00DD0EC0" w:rsidRPr="00FC11A0" w:rsidRDefault="00DD0EC0" w:rsidP="00FC11A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C1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722C3" w14:textId="2F1C99E7" w:rsidR="00DD0EC0" w:rsidRPr="00A92C26" w:rsidRDefault="00DD0EC0" w:rsidP="00A92C26">
            <w:pPr>
              <w:widowControl/>
              <w:shd w:val="clear" w:color="auto" w:fill="FFFFFF"/>
              <w:overflowPunct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2D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新校区物业管理服务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D840F" w14:textId="3FD7C89F" w:rsidR="00DD0EC0" w:rsidRPr="00A92C26" w:rsidRDefault="00DD0EC0" w:rsidP="00A92C26">
            <w:pPr>
              <w:widowControl/>
              <w:shd w:val="clear" w:color="auto" w:fill="FFFFFF"/>
              <w:overflowPunct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2C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详见招标文件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FF889" w14:textId="28E04C31" w:rsidR="00DD0EC0" w:rsidRPr="00A92C26" w:rsidRDefault="00DD0EC0" w:rsidP="00A92C26">
            <w:pPr>
              <w:widowControl/>
              <w:shd w:val="clear" w:color="auto" w:fill="FFFFFF"/>
              <w:overflowPunct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2C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详见招标文件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E6561" w14:textId="688F02DA" w:rsidR="00DD0EC0" w:rsidRPr="00A92C26" w:rsidRDefault="00DD0EC0" w:rsidP="002B4621">
            <w:pPr>
              <w:widowControl/>
              <w:shd w:val="clear" w:color="auto" w:fill="FFFFFF"/>
              <w:overflowPunct w:val="0"/>
              <w:snapToGrid w:val="0"/>
              <w:spacing w:line="360" w:lineRule="auto"/>
              <w:ind w:firstLineChars="100" w:firstLine="21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2C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40A42" w14:textId="51FC6FED" w:rsidR="00DD0EC0" w:rsidRPr="00A92C26" w:rsidRDefault="00DD0EC0" w:rsidP="00A92C26">
            <w:pPr>
              <w:widowControl/>
              <w:shd w:val="clear" w:color="auto" w:fill="FFFFFF"/>
              <w:overflowPunct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2C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详见招标文件</w:t>
            </w:r>
          </w:p>
        </w:tc>
      </w:tr>
      <w:tr w:rsidR="00DD0EC0" w:rsidRPr="00FC11A0" w14:paraId="446D1C61" w14:textId="77777777" w:rsidTr="00B037C0">
        <w:trPr>
          <w:trHeight w:val="635"/>
          <w:jc w:val="center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EE4F9" w14:textId="582100CC" w:rsidR="00DD0EC0" w:rsidRPr="00FC11A0" w:rsidRDefault="00DD0EC0" w:rsidP="00FC11A0">
            <w:pPr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包2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3154D" w14:textId="77777777" w:rsidR="00DD0EC0" w:rsidRPr="00FC11A0" w:rsidRDefault="00DD0EC0" w:rsidP="00FC11A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C1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采购内容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4F3BA" w14:textId="77777777" w:rsidR="00DD0EC0" w:rsidRPr="00FC11A0" w:rsidRDefault="00DD0EC0" w:rsidP="00FC11A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C1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供应商名称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70EB8" w14:textId="77777777" w:rsidR="00DD0EC0" w:rsidRPr="00FC11A0" w:rsidRDefault="00DD0EC0" w:rsidP="00FC11A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C1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C951D" w14:textId="77777777" w:rsidR="00DD0EC0" w:rsidRPr="00FC11A0" w:rsidRDefault="00DD0EC0" w:rsidP="00FC11A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C1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中标金额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1656E" w14:textId="77777777" w:rsidR="00DD0EC0" w:rsidRPr="00FC11A0" w:rsidRDefault="00DD0EC0" w:rsidP="00FC11A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C1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</w:tr>
      <w:tr w:rsidR="00DD0EC0" w:rsidRPr="00FC11A0" w14:paraId="491D8913" w14:textId="77777777" w:rsidTr="00B037C0">
        <w:trPr>
          <w:trHeight w:val="1340"/>
          <w:jc w:val="center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692E6" w14:textId="7F1B5F39" w:rsidR="00DD0EC0" w:rsidRPr="00FC11A0" w:rsidRDefault="00DD0EC0" w:rsidP="00FC11A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E5D58" w14:textId="62B9127B" w:rsidR="00DD0EC0" w:rsidRPr="00DD0EC0" w:rsidRDefault="00DD0EC0" w:rsidP="00DD0EC0">
            <w:pPr>
              <w:widowControl/>
              <w:shd w:val="clear" w:color="auto" w:fill="FFFFFF"/>
              <w:overflowPunct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2D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市委党校新校区食堂餐厅服务（烹饪、就餐服务及餐厅卫生清洁等）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FC000" w14:textId="2FBDAEAB" w:rsidR="00DD0EC0" w:rsidRPr="00A92C26" w:rsidRDefault="00A92C26" w:rsidP="00FC11A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2C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平顶山市润泽餐饮服务有限公司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3F61B" w14:textId="77777777" w:rsidR="00A92C26" w:rsidRPr="00A92C26" w:rsidRDefault="00A92C26" w:rsidP="00A92C26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2C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河南省平顶山市新华区建设路与沿河路交叉口西北角</w:t>
            </w:r>
            <w:r w:rsidRPr="00A92C26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1 </w:t>
            </w:r>
            <w:r w:rsidRPr="00A92C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号神马大酒店二</w:t>
            </w:r>
          </w:p>
          <w:p w14:paraId="4825A155" w14:textId="64750E4C" w:rsidR="00DD0EC0" w:rsidRPr="00A92C26" w:rsidRDefault="00A92C26" w:rsidP="00A92C26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2C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楼大堂北侧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B11D8" w14:textId="29235661" w:rsidR="00DD0EC0" w:rsidRPr="00A92C26" w:rsidRDefault="00A92C26" w:rsidP="00FC11A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2C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A92C26">
              <w:rPr>
                <w:rFonts w:ascii="宋体" w:eastAsia="宋体" w:hAnsi="宋体" w:cs="宋体"/>
                <w:color w:val="000000"/>
                <w:kern w:val="0"/>
                <w:szCs w:val="21"/>
              </w:rPr>
              <w:t>099992.00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86EC0" w14:textId="77777777" w:rsidR="00DD0EC0" w:rsidRPr="00FC11A0" w:rsidRDefault="00DD0EC0" w:rsidP="00FC11A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C1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DD0EC0" w:rsidRPr="00FC11A0" w14:paraId="45C25827" w14:textId="77777777" w:rsidTr="00B037C0">
        <w:trPr>
          <w:trHeight w:val="44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208921" w14:textId="77777777" w:rsidR="00DD0EC0" w:rsidRPr="00FC11A0" w:rsidRDefault="00DD0EC0" w:rsidP="00DD0EC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67B1" w14:textId="77777777" w:rsidR="00DD0EC0" w:rsidRPr="00FC11A0" w:rsidRDefault="00DD0EC0" w:rsidP="00DD0EC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C1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BCDB1" w14:textId="221E4EFA" w:rsidR="00DD0EC0" w:rsidRPr="00FC11A0" w:rsidRDefault="00DD0EC0" w:rsidP="00DD0EC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0EC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EB15B" w14:textId="4F219967" w:rsidR="00DD0EC0" w:rsidRPr="00FC11A0" w:rsidRDefault="00DD0EC0" w:rsidP="00DD0EC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服务范围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B06D" w14:textId="3EFF0AD6" w:rsidR="00DD0EC0" w:rsidRPr="00FC11A0" w:rsidRDefault="00DD0EC0" w:rsidP="00DD0EC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服务要求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AFA33" w14:textId="5C19DD3F" w:rsidR="00DD0EC0" w:rsidRPr="00FC11A0" w:rsidRDefault="00DD0EC0" w:rsidP="00DD0EC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服务时间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D3DA1" w14:textId="10BA29F2" w:rsidR="00DD0EC0" w:rsidRPr="00FC11A0" w:rsidRDefault="00DD0EC0" w:rsidP="00DD0EC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服务标准</w:t>
            </w:r>
          </w:p>
        </w:tc>
      </w:tr>
      <w:tr w:rsidR="00DD0EC0" w:rsidRPr="00FC11A0" w14:paraId="656BB027" w14:textId="77777777" w:rsidTr="00B037C0">
        <w:trPr>
          <w:trHeight w:val="741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CA403" w14:textId="77777777" w:rsidR="00DD0EC0" w:rsidRPr="00FC11A0" w:rsidRDefault="00DD0EC0" w:rsidP="00DD0E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CEABF" w14:textId="77777777" w:rsidR="00DD0EC0" w:rsidRPr="00FC11A0" w:rsidRDefault="00DD0EC0" w:rsidP="00DD0EC0">
            <w:pPr>
              <w:widowControl/>
              <w:overflowPunct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C1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66B32" w14:textId="6D0C96D2" w:rsidR="00DD0EC0" w:rsidRPr="00C30DE5" w:rsidRDefault="00DD0EC0" w:rsidP="00C30DE5">
            <w:pPr>
              <w:widowControl/>
              <w:shd w:val="clear" w:color="auto" w:fill="FFFFFF"/>
              <w:overflowPunct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2D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新校区餐厅服务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B0D6A" w14:textId="0326F7EE" w:rsidR="00DD0EC0" w:rsidRPr="00C30DE5" w:rsidRDefault="00DD0EC0" w:rsidP="00C30DE5">
            <w:pPr>
              <w:widowControl/>
              <w:shd w:val="clear" w:color="auto" w:fill="FFFFFF"/>
              <w:overflowPunct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0D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详见招标文件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E9AD0" w14:textId="090226CD" w:rsidR="00DD0EC0" w:rsidRPr="00C30DE5" w:rsidRDefault="00DD0EC0" w:rsidP="00C30DE5">
            <w:pPr>
              <w:widowControl/>
              <w:shd w:val="clear" w:color="auto" w:fill="FFFFFF"/>
              <w:overflowPunct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0D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详见招标文件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5FF57" w14:textId="329748F0" w:rsidR="00DD0EC0" w:rsidRPr="00C30DE5" w:rsidRDefault="00DD0EC0" w:rsidP="00C30DE5">
            <w:pPr>
              <w:widowControl/>
              <w:shd w:val="clear" w:color="auto" w:fill="FFFFFF"/>
              <w:overflowPunct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0D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1AE61" w14:textId="70D5EE13" w:rsidR="00DD0EC0" w:rsidRPr="00C30DE5" w:rsidRDefault="00DD0EC0" w:rsidP="00C30DE5">
            <w:pPr>
              <w:widowControl/>
              <w:shd w:val="clear" w:color="auto" w:fill="FFFFFF"/>
              <w:overflowPunct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0D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详见招标文件</w:t>
            </w:r>
          </w:p>
        </w:tc>
      </w:tr>
    </w:tbl>
    <w:p w14:paraId="650DE80B" w14:textId="3E689F5A" w:rsidR="00FC11A0" w:rsidRPr="008E383D" w:rsidRDefault="00FC11A0" w:rsidP="00FC11A0">
      <w:pPr>
        <w:widowControl/>
        <w:shd w:val="clear" w:color="auto" w:fill="FFFFFF"/>
        <w:overflowPunct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E7093">
        <w:rPr>
          <w:rFonts w:ascii="宋体" w:eastAsia="宋体" w:hAnsi="宋体" w:cs="宋体" w:hint="eastAsia"/>
          <w:color w:val="000000"/>
          <w:kern w:val="0"/>
          <w:szCs w:val="21"/>
        </w:rPr>
        <w:t>四、评审专家名单：</w:t>
      </w:r>
    </w:p>
    <w:p w14:paraId="618BD638" w14:textId="124423A2" w:rsidR="00FC11A0" w:rsidRPr="00142C0F" w:rsidRDefault="00142C0F" w:rsidP="00142C0F">
      <w:pPr>
        <w:widowControl/>
        <w:shd w:val="clear" w:color="auto" w:fill="FFFFFF"/>
        <w:overflowPunct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142C0F">
        <w:rPr>
          <w:rFonts w:ascii="宋体" w:eastAsia="宋体" w:hAnsi="宋体" w:cs="宋体" w:hint="eastAsia"/>
          <w:color w:val="000000"/>
          <w:kern w:val="0"/>
          <w:szCs w:val="21"/>
        </w:rPr>
        <w:t>谢关亭、沈孝蓉、王建辉、傅强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Pr="00142C0F">
        <w:rPr>
          <w:rFonts w:ascii="宋体" w:eastAsia="宋体" w:hAnsi="宋体" w:cs="宋体" w:hint="eastAsia"/>
          <w:color w:val="000000"/>
          <w:kern w:val="0"/>
          <w:szCs w:val="21"/>
        </w:rPr>
        <w:t>刘亚红</w:t>
      </w:r>
      <w:r w:rsidR="00FC11A0" w:rsidRPr="00142C0F">
        <w:rPr>
          <w:rFonts w:ascii="宋体" w:eastAsia="宋体" w:hAnsi="宋体" w:cs="宋体" w:hint="eastAsia"/>
          <w:color w:val="000000"/>
          <w:kern w:val="0"/>
          <w:szCs w:val="21"/>
        </w:rPr>
        <w:t>（招标人代表）</w:t>
      </w:r>
    </w:p>
    <w:p w14:paraId="4CA61595" w14:textId="77777777" w:rsidR="00FC11A0" w:rsidRPr="00FC11A0" w:rsidRDefault="00FC11A0" w:rsidP="00FC11A0">
      <w:pPr>
        <w:widowControl/>
        <w:shd w:val="clear" w:color="auto" w:fill="FFFFFF"/>
        <w:overflowPunct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五、代理服务收费标准及金额：</w:t>
      </w:r>
    </w:p>
    <w:p w14:paraId="672F1E8D" w14:textId="1D133515" w:rsidR="00512DB0" w:rsidRDefault="00512DB0" w:rsidP="00FC11A0">
      <w:pPr>
        <w:widowControl/>
        <w:shd w:val="clear" w:color="auto" w:fill="FFFFFF"/>
        <w:overflowPunct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12DB0">
        <w:rPr>
          <w:rFonts w:ascii="宋体" w:eastAsia="宋体" w:hAnsi="宋体" w:cs="宋体" w:hint="eastAsia"/>
          <w:color w:val="000000"/>
          <w:kern w:val="0"/>
          <w:szCs w:val="21"/>
        </w:rPr>
        <w:t>招标代理费参照</w:t>
      </w:r>
      <w:proofErr w:type="gramStart"/>
      <w:r w:rsidRPr="00512DB0">
        <w:rPr>
          <w:rFonts w:ascii="宋体" w:eastAsia="宋体" w:hAnsi="宋体" w:cs="宋体" w:hint="eastAsia"/>
          <w:color w:val="000000"/>
          <w:kern w:val="0"/>
          <w:szCs w:val="21"/>
        </w:rPr>
        <w:t>发改价格</w:t>
      </w:r>
      <w:proofErr w:type="gramEnd"/>
      <w:r w:rsidRPr="00512DB0">
        <w:rPr>
          <w:rFonts w:ascii="宋体" w:eastAsia="宋体" w:hAnsi="宋体" w:cs="宋体" w:hint="eastAsia"/>
          <w:color w:val="000000"/>
          <w:kern w:val="0"/>
          <w:szCs w:val="21"/>
        </w:rPr>
        <w:t>【2015】299号文件规定的代理服务费收费标准及发改办价格【2003】857号文规定的要求上浮1</w:t>
      </w:r>
      <w:r w:rsidRPr="00512DB0">
        <w:rPr>
          <w:rFonts w:ascii="宋体" w:eastAsia="宋体" w:hAnsi="宋体" w:cs="宋体"/>
          <w:color w:val="000000"/>
          <w:kern w:val="0"/>
          <w:szCs w:val="21"/>
        </w:rPr>
        <w:t>5</w:t>
      </w:r>
      <w:r w:rsidRPr="00512DB0">
        <w:rPr>
          <w:rFonts w:ascii="宋体" w:eastAsia="宋体" w:hAnsi="宋体" w:cs="宋体" w:hint="eastAsia"/>
          <w:color w:val="000000"/>
          <w:kern w:val="0"/>
          <w:szCs w:val="21"/>
        </w:rPr>
        <w:t>%一次性向代理公司交纳招标服务费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一标段：</w:t>
      </w:r>
      <w:r w:rsidR="00142C0F"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 w:rsidR="00142C0F">
        <w:rPr>
          <w:rFonts w:ascii="宋体" w:eastAsia="宋体" w:hAnsi="宋体" w:cs="宋体"/>
          <w:color w:val="000000"/>
          <w:kern w:val="0"/>
          <w:szCs w:val="21"/>
        </w:rPr>
        <w:t>9000</w:t>
      </w:r>
      <w:r w:rsidR="00142C0F">
        <w:rPr>
          <w:rFonts w:ascii="宋体" w:eastAsia="宋体" w:hAnsi="宋体" w:cs="宋体" w:hint="eastAsia"/>
          <w:color w:val="000000"/>
          <w:kern w:val="0"/>
          <w:szCs w:val="21"/>
        </w:rPr>
        <w:t>元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二标段：</w:t>
      </w:r>
      <w:r w:rsidR="00142C0F">
        <w:rPr>
          <w:rFonts w:ascii="宋体" w:eastAsia="宋体" w:hAnsi="宋体" w:cs="宋体" w:hint="eastAsia"/>
          <w:color w:val="000000"/>
          <w:kern w:val="0"/>
          <w:szCs w:val="21"/>
        </w:rPr>
        <w:t>1</w:t>
      </w:r>
      <w:r w:rsidR="00142C0F">
        <w:rPr>
          <w:rFonts w:ascii="宋体" w:eastAsia="宋体" w:hAnsi="宋体" w:cs="宋体"/>
          <w:color w:val="000000"/>
          <w:kern w:val="0"/>
          <w:szCs w:val="21"/>
        </w:rPr>
        <w:t>8900</w:t>
      </w:r>
      <w:r w:rsidR="00142C0F">
        <w:rPr>
          <w:rFonts w:ascii="宋体" w:eastAsia="宋体" w:hAnsi="宋体" w:cs="宋体" w:hint="eastAsia"/>
          <w:color w:val="000000"/>
          <w:kern w:val="0"/>
          <w:szCs w:val="21"/>
        </w:rPr>
        <w:t>元</w:t>
      </w:r>
      <w:r w:rsidRPr="00512DB0"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14:paraId="28A579B6" w14:textId="347427FF" w:rsidR="00FC11A0" w:rsidRPr="00FC11A0" w:rsidRDefault="00FC11A0" w:rsidP="00FC11A0">
      <w:pPr>
        <w:widowControl/>
        <w:shd w:val="clear" w:color="auto" w:fill="FFFFFF"/>
        <w:overflowPunct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六、中标公告发布的媒介及中标公告期限</w:t>
      </w:r>
    </w:p>
    <w:p w14:paraId="6F3B1541" w14:textId="13EA0CD7" w:rsidR="00FC11A0" w:rsidRPr="00FC11A0" w:rsidRDefault="00FC11A0" w:rsidP="00FC11A0">
      <w:pPr>
        <w:widowControl/>
        <w:shd w:val="clear" w:color="auto" w:fill="FFFFFF"/>
        <w:overflowPunct w:val="0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本次中标公告在</w:t>
      </w:r>
      <w:r w:rsidR="00512DB0" w:rsidRPr="00512DB0">
        <w:rPr>
          <w:rFonts w:ascii="宋体" w:eastAsia="宋体" w:hAnsi="宋体" w:cs="宋体" w:hint="eastAsia"/>
          <w:color w:val="000000"/>
          <w:kern w:val="0"/>
          <w:szCs w:val="21"/>
        </w:rPr>
        <w:t>《河南省政府采购网》、《平顶山市政府采购网》、《河南省电子招标投标公共服务平台》、《中国采购与招标网》、《全国公共资源交易平台（河南省.平顶山）》</w:t>
      </w: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上发布。中标公告期限为1个工作日，2021年4月</w:t>
      </w:r>
      <w:r w:rsidR="00512DB0">
        <w:rPr>
          <w:rFonts w:ascii="宋体" w:eastAsia="宋体" w:hAnsi="宋体" w:cs="宋体"/>
          <w:color w:val="000000"/>
          <w:kern w:val="0"/>
          <w:szCs w:val="21"/>
        </w:rPr>
        <w:t>14</w:t>
      </w: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日至2021年4月1</w:t>
      </w:r>
      <w:r w:rsidR="00512DB0">
        <w:rPr>
          <w:rFonts w:ascii="宋体" w:eastAsia="宋体" w:hAnsi="宋体" w:cs="宋体"/>
          <w:color w:val="000000"/>
          <w:kern w:val="0"/>
          <w:szCs w:val="21"/>
        </w:rPr>
        <w:t>4</w:t>
      </w: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日。</w:t>
      </w:r>
    </w:p>
    <w:p w14:paraId="48AB4C29" w14:textId="77777777" w:rsidR="00FC11A0" w:rsidRPr="00FC11A0" w:rsidRDefault="00FC11A0" w:rsidP="00FC11A0">
      <w:pPr>
        <w:widowControl/>
        <w:shd w:val="clear" w:color="auto" w:fill="FFFFFF"/>
        <w:overflowPunct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七、其他补充事宜：</w:t>
      </w:r>
    </w:p>
    <w:p w14:paraId="25EF2B4B" w14:textId="77777777" w:rsidR="00512DB0" w:rsidRPr="00512DB0" w:rsidRDefault="00512DB0" w:rsidP="00512DB0">
      <w:pPr>
        <w:widowControl/>
        <w:shd w:val="clear" w:color="auto" w:fill="FFFFFF"/>
        <w:overflowPunct w:val="0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12DB0">
        <w:rPr>
          <w:rFonts w:ascii="宋体" w:eastAsia="宋体" w:hAnsi="宋体" w:cs="宋体" w:hint="eastAsia"/>
          <w:color w:val="000000"/>
          <w:kern w:val="0"/>
          <w:szCs w:val="21"/>
        </w:rPr>
        <w:t xml:space="preserve">监督部门：平顶山市财政局政府采购管理办公室 </w:t>
      </w:r>
    </w:p>
    <w:p w14:paraId="635CB14A" w14:textId="77777777" w:rsidR="00512DB0" w:rsidRPr="00512DB0" w:rsidRDefault="00512DB0" w:rsidP="00512DB0">
      <w:pPr>
        <w:widowControl/>
        <w:shd w:val="clear" w:color="auto" w:fill="FFFFFF"/>
        <w:overflowPunct w:val="0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12DB0">
        <w:rPr>
          <w:rFonts w:ascii="宋体" w:eastAsia="宋体" w:hAnsi="宋体" w:cs="宋体" w:hint="eastAsia"/>
          <w:color w:val="000000"/>
          <w:kern w:val="0"/>
          <w:szCs w:val="21"/>
        </w:rPr>
        <w:t>联系人：向先生</w:t>
      </w:r>
    </w:p>
    <w:p w14:paraId="760A43F0" w14:textId="77777777" w:rsidR="00512DB0" w:rsidRPr="00512DB0" w:rsidRDefault="00512DB0" w:rsidP="00512DB0">
      <w:pPr>
        <w:widowControl/>
        <w:shd w:val="clear" w:color="auto" w:fill="FFFFFF"/>
        <w:overflowPunct w:val="0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12DB0">
        <w:rPr>
          <w:rFonts w:ascii="宋体" w:eastAsia="宋体" w:hAnsi="宋体" w:cs="宋体" w:hint="eastAsia"/>
          <w:color w:val="000000"/>
          <w:kern w:val="0"/>
          <w:szCs w:val="21"/>
        </w:rPr>
        <w:t xml:space="preserve">联系电话：0375-2627596 </w:t>
      </w:r>
    </w:p>
    <w:p w14:paraId="02DD4926" w14:textId="77777777" w:rsidR="00512DB0" w:rsidRPr="00512DB0" w:rsidRDefault="00512DB0" w:rsidP="00512DB0">
      <w:pPr>
        <w:widowControl/>
        <w:shd w:val="clear" w:color="auto" w:fill="FFFFFF"/>
        <w:overflowPunct w:val="0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12DB0">
        <w:rPr>
          <w:rFonts w:ascii="宋体" w:eastAsia="宋体" w:hAnsi="宋体" w:cs="宋体" w:hint="eastAsia"/>
          <w:color w:val="000000"/>
          <w:kern w:val="0"/>
          <w:szCs w:val="21"/>
        </w:rPr>
        <w:t>单位代码：12410400750726417G</w:t>
      </w:r>
    </w:p>
    <w:p w14:paraId="7F0C872D" w14:textId="77777777" w:rsidR="00FC11A0" w:rsidRPr="00FC11A0" w:rsidRDefault="00FC11A0" w:rsidP="00FC11A0">
      <w:pPr>
        <w:widowControl/>
        <w:shd w:val="clear" w:color="auto" w:fill="FFFFFF"/>
        <w:overflowPunct w:val="0"/>
        <w:snapToGrid w:val="0"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有关当事人对评标结果有异议的，须在本公示发布之日起七个工作日内，以书面形式同时向招标人和招标代理机构提出质疑（加盖单位公章且法定代表人签字），由法定代表人或其授权代表（授权代表需为本公司正式员工，且与递交投标文件委托人一致）携带企业营业执照复印件（加盖公章）及本人身份证（原件）一并提交，并以有效质疑</w:t>
      </w:r>
      <w:proofErr w:type="gramStart"/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函接受</w:t>
      </w:r>
      <w:proofErr w:type="gramEnd"/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确认日期为受理时间。逾期提交或未按要求提交的</w:t>
      </w:r>
      <w:proofErr w:type="gramStart"/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质疑函将不予</w:t>
      </w:r>
      <w:proofErr w:type="gramEnd"/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受理。</w:t>
      </w:r>
    </w:p>
    <w:p w14:paraId="1EAAC44F" w14:textId="77777777" w:rsidR="00FC11A0" w:rsidRPr="00FC11A0" w:rsidRDefault="00FC11A0" w:rsidP="00FC11A0">
      <w:pPr>
        <w:widowControl/>
        <w:shd w:val="clear" w:color="auto" w:fill="FFFFFF"/>
        <w:overflowPunct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八、凡对本次公告内容提出询问，请按以下方式联系：</w:t>
      </w:r>
    </w:p>
    <w:p w14:paraId="7F61568F" w14:textId="77777777" w:rsidR="00512DB0" w:rsidRPr="00276BD5" w:rsidRDefault="00512DB0" w:rsidP="00512DB0">
      <w:pPr>
        <w:pStyle w:val="Default"/>
        <w:rPr>
          <w:rFonts w:hAnsi="宋体"/>
          <w:color w:val="000000" w:themeColor="text1"/>
          <w:kern w:val="2"/>
          <w:sz w:val="21"/>
          <w:szCs w:val="21"/>
        </w:rPr>
      </w:pPr>
      <w:r w:rsidRPr="00276BD5">
        <w:rPr>
          <w:rFonts w:hAnsi="宋体" w:hint="eastAsia"/>
          <w:color w:val="000000" w:themeColor="text1"/>
          <w:kern w:val="2"/>
          <w:sz w:val="21"/>
          <w:szCs w:val="21"/>
        </w:rPr>
        <w:t>1.采购人信息</w:t>
      </w:r>
    </w:p>
    <w:p w14:paraId="5442AF26" w14:textId="77777777" w:rsidR="00512DB0" w:rsidRPr="00276BD5" w:rsidRDefault="00512DB0" w:rsidP="00512DB0">
      <w:pPr>
        <w:pStyle w:val="Default"/>
        <w:rPr>
          <w:rFonts w:hAnsi="宋体"/>
          <w:color w:val="000000" w:themeColor="text1"/>
          <w:kern w:val="2"/>
          <w:sz w:val="21"/>
          <w:szCs w:val="21"/>
        </w:rPr>
      </w:pPr>
      <w:r w:rsidRPr="00276BD5">
        <w:rPr>
          <w:rFonts w:hAnsi="宋体" w:hint="eastAsia"/>
          <w:color w:val="000000" w:themeColor="text1"/>
          <w:kern w:val="2"/>
          <w:sz w:val="21"/>
          <w:szCs w:val="21"/>
        </w:rPr>
        <w:t>采购人：中国共产党平顶山市委员会党校</w:t>
      </w:r>
    </w:p>
    <w:p w14:paraId="1D4620BF" w14:textId="77777777" w:rsidR="00512DB0" w:rsidRPr="00276BD5" w:rsidRDefault="00512DB0" w:rsidP="00512DB0">
      <w:pPr>
        <w:pStyle w:val="Default"/>
        <w:rPr>
          <w:rFonts w:hAnsi="宋体"/>
          <w:color w:val="000000" w:themeColor="text1"/>
          <w:kern w:val="2"/>
          <w:sz w:val="21"/>
          <w:szCs w:val="21"/>
        </w:rPr>
      </w:pPr>
      <w:r w:rsidRPr="00276BD5">
        <w:rPr>
          <w:rFonts w:hAnsi="宋体" w:hint="eastAsia"/>
          <w:color w:val="000000" w:themeColor="text1"/>
          <w:kern w:val="2"/>
          <w:sz w:val="21"/>
          <w:szCs w:val="21"/>
        </w:rPr>
        <w:t>地址：平顶山市新华区龙翔大道与长安大道交叉口向西800米路北</w:t>
      </w:r>
      <w:proofErr w:type="gramStart"/>
      <w:r w:rsidRPr="00276BD5">
        <w:rPr>
          <w:rFonts w:hAnsi="宋体" w:hint="eastAsia"/>
          <w:color w:val="000000" w:themeColor="text1"/>
          <w:kern w:val="2"/>
          <w:sz w:val="21"/>
          <w:szCs w:val="21"/>
        </w:rPr>
        <w:t xml:space="preserve">　　　　　　　　　</w:t>
      </w:r>
      <w:proofErr w:type="gramEnd"/>
    </w:p>
    <w:p w14:paraId="2662EDFE" w14:textId="77777777" w:rsidR="00512DB0" w:rsidRPr="00276BD5" w:rsidRDefault="00512DB0" w:rsidP="00512DB0">
      <w:pPr>
        <w:pStyle w:val="Default"/>
        <w:rPr>
          <w:rFonts w:hAnsi="宋体"/>
          <w:color w:val="000000" w:themeColor="text1"/>
          <w:kern w:val="2"/>
          <w:sz w:val="21"/>
          <w:szCs w:val="21"/>
        </w:rPr>
      </w:pPr>
      <w:r w:rsidRPr="00276BD5">
        <w:rPr>
          <w:rFonts w:hAnsi="宋体" w:hint="eastAsia"/>
          <w:color w:val="000000" w:themeColor="text1"/>
          <w:kern w:val="2"/>
          <w:sz w:val="21"/>
          <w:szCs w:val="21"/>
        </w:rPr>
        <w:t>联系人：李先生</w:t>
      </w:r>
    </w:p>
    <w:p w14:paraId="3C51025D" w14:textId="77777777" w:rsidR="00512DB0" w:rsidRPr="00276BD5" w:rsidRDefault="00512DB0" w:rsidP="00512DB0">
      <w:pPr>
        <w:pStyle w:val="Default"/>
        <w:rPr>
          <w:rFonts w:hAnsi="宋体"/>
          <w:color w:val="000000" w:themeColor="text1"/>
          <w:kern w:val="2"/>
          <w:sz w:val="21"/>
          <w:szCs w:val="21"/>
        </w:rPr>
      </w:pPr>
      <w:r w:rsidRPr="00276BD5">
        <w:rPr>
          <w:rFonts w:hAnsi="宋体" w:hint="eastAsia"/>
          <w:color w:val="000000" w:themeColor="text1"/>
          <w:kern w:val="2"/>
          <w:sz w:val="21"/>
          <w:szCs w:val="21"/>
        </w:rPr>
        <w:t>联系方式：13071750999</w:t>
      </w:r>
      <w:proofErr w:type="gramStart"/>
      <w:r w:rsidRPr="00276BD5">
        <w:rPr>
          <w:rFonts w:hAnsi="宋体" w:hint="eastAsia"/>
          <w:color w:val="000000" w:themeColor="text1"/>
          <w:kern w:val="2"/>
          <w:sz w:val="21"/>
          <w:szCs w:val="21"/>
        </w:rPr>
        <w:t xml:space="preserve">　　　　　　　</w:t>
      </w:r>
      <w:proofErr w:type="gramEnd"/>
      <w:r w:rsidRPr="00276BD5">
        <w:rPr>
          <w:rFonts w:hAnsi="宋体" w:hint="eastAsia"/>
          <w:color w:val="000000" w:themeColor="text1"/>
          <w:kern w:val="2"/>
          <w:sz w:val="21"/>
          <w:szCs w:val="21"/>
        </w:rPr>
        <w:t xml:space="preserve"> </w:t>
      </w:r>
    </w:p>
    <w:p w14:paraId="0AD48281" w14:textId="77777777" w:rsidR="00512DB0" w:rsidRPr="00276BD5" w:rsidRDefault="00512DB0" w:rsidP="00512DB0">
      <w:pPr>
        <w:pStyle w:val="Default"/>
        <w:rPr>
          <w:rFonts w:hAnsi="宋体"/>
          <w:color w:val="000000" w:themeColor="text1"/>
          <w:kern w:val="2"/>
          <w:sz w:val="21"/>
          <w:szCs w:val="21"/>
        </w:rPr>
      </w:pPr>
      <w:r w:rsidRPr="00276BD5">
        <w:rPr>
          <w:rFonts w:hAnsi="宋体" w:hint="eastAsia"/>
          <w:color w:val="000000" w:themeColor="text1"/>
          <w:kern w:val="2"/>
          <w:sz w:val="21"/>
          <w:szCs w:val="21"/>
        </w:rPr>
        <w:t>2.采购代理机构信息</w:t>
      </w:r>
    </w:p>
    <w:p w14:paraId="159F44BD" w14:textId="77777777" w:rsidR="00512DB0" w:rsidRPr="00276BD5" w:rsidRDefault="00512DB0" w:rsidP="00512DB0">
      <w:pPr>
        <w:pStyle w:val="Default"/>
        <w:rPr>
          <w:rFonts w:hAnsi="宋体"/>
          <w:color w:val="000000" w:themeColor="text1"/>
          <w:kern w:val="2"/>
          <w:sz w:val="21"/>
          <w:szCs w:val="21"/>
        </w:rPr>
      </w:pPr>
      <w:r w:rsidRPr="00276BD5">
        <w:rPr>
          <w:rFonts w:hAnsi="宋体" w:hint="eastAsia"/>
          <w:color w:val="000000" w:themeColor="text1"/>
          <w:kern w:val="2"/>
          <w:sz w:val="21"/>
          <w:szCs w:val="21"/>
        </w:rPr>
        <w:t>代理机构：中科经纬工程技术有限公司</w:t>
      </w:r>
    </w:p>
    <w:p w14:paraId="1A1CD124" w14:textId="77777777" w:rsidR="00512DB0" w:rsidRPr="00276BD5" w:rsidRDefault="00512DB0" w:rsidP="00512DB0">
      <w:pPr>
        <w:pStyle w:val="Default"/>
        <w:rPr>
          <w:rFonts w:hAnsi="宋体"/>
          <w:color w:val="000000" w:themeColor="text1"/>
          <w:kern w:val="2"/>
          <w:sz w:val="21"/>
          <w:szCs w:val="21"/>
        </w:rPr>
      </w:pPr>
      <w:r w:rsidRPr="00276BD5">
        <w:rPr>
          <w:rFonts w:hAnsi="宋体" w:hint="eastAsia"/>
          <w:color w:val="000000" w:themeColor="text1"/>
          <w:kern w:val="2"/>
          <w:sz w:val="21"/>
          <w:szCs w:val="21"/>
        </w:rPr>
        <w:lastRenderedPageBreak/>
        <w:t>地  址：河南自贸试验区郑州片区（经开）经北一路6号4楼</w:t>
      </w:r>
    </w:p>
    <w:p w14:paraId="5E901AAF" w14:textId="77777777" w:rsidR="00512DB0" w:rsidRPr="00276BD5" w:rsidRDefault="00512DB0" w:rsidP="00512DB0">
      <w:pPr>
        <w:pStyle w:val="Default"/>
        <w:rPr>
          <w:rFonts w:hAnsi="宋体"/>
          <w:color w:val="000000" w:themeColor="text1"/>
          <w:kern w:val="2"/>
          <w:sz w:val="21"/>
          <w:szCs w:val="21"/>
        </w:rPr>
      </w:pPr>
      <w:r w:rsidRPr="00276BD5">
        <w:rPr>
          <w:rFonts w:hAnsi="宋体" w:hint="eastAsia"/>
          <w:color w:val="000000" w:themeColor="text1"/>
          <w:kern w:val="2"/>
          <w:sz w:val="21"/>
          <w:szCs w:val="21"/>
        </w:rPr>
        <w:t>联系人：张娇</w:t>
      </w:r>
    </w:p>
    <w:p w14:paraId="595C85C9" w14:textId="77777777" w:rsidR="00512DB0" w:rsidRPr="00276BD5" w:rsidRDefault="00512DB0" w:rsidP="00512DB0">
      <w:pPr>
        <w:pStyle w:val="Default"/>
        <w:rPr>
          <w:rFonts w:hAnsi="宋体"/>
          <w:color w:val="000000" w:themeColor="text1"/>
          <w:kern w:val="2"/>
          <w:sz w:val="21"/>
          <w:szCs w:val="21"/>
        </w:rPr>
      </w:pPr>
      <w:r w:rsidRPr="00276BD5">
        <w:rPr>
          <w:rFonts w:hAnsi="宋体" w:hint="eastAsia"/>
          <w:color w:val="000000" w:themeColor="text1"/>
          <w:kern w:val="2"/>
          <w:sz w:val="21"/>
          <w:szCs w:val="21"/>
        </w:rPr>
        <w:t>联系电话：15237566569</w:t>
      </w:r>
      <w:proofErr w:type="gramStart"/>
      <w:r w:rsidRPr="00276BD5">
        <w:rPr>
          <w:rFonts w:hAnsi="宋体" w:hint="eastAsia"/>
          <w:color w:val="000000" w:themeColor="text1"/>
          <w:kern w:val="2"/>
          <w:sz w:val="21"/>
          <w:szCs w:val="21"/>
        </w:rPr>
        <w:t xml:space="preserve">　　　　　　　</w:t>
      </w:r>
      <w:proofErr w:type="gramEnd"/>
    </w:p>
    <w:p w14:paraId="4D856488" w14:textId="77777777" w:rsidR="00512DB0" w:rsidRPr="00276BD5" w:rsidRDefault="00512DB0" w:rsidP="00512DB0">
      <w:pPr>
        <w:pStyle w:val="Default"/>
        <w:rPr>
          <w:rFonts w:hAnsi="宋体"/>
          <w:color w:val="000000" w:themeColor="text1"/>
          <w:kern w:val="2"/>
          <w:sz w:val="21"/>
          <w:szCs w:val="21"/>
        </w:rPr>
      </w:pPr>
      <w:r w:rsidRPr="00276BD5">
        <w:rPr>
          <w:rFonts w:hAnsi="宋体" w:hint="eastAsia"/>
          <w:color w:val="000000" w:themeColor="text1"/>
          <w:kern w:val="2"/>
          <w:sz w:val="21"/>
          <w:szCs w:val="21"/>
        </w:rPr>
        <w:t>3.项目联系方式</w:t>
      </w:r>
    </w:p>
    <w:p w14:paraId="116EA08F" w14:textId="77777777" w:rsidR="00512DB0" w:rsidRPr="00276BD5" w:rsidRDefault="00512DB0" w:rsidP="00512DB0">
      <w:pPr>
        <w:pStyle w:val="Default"/>
        <w:rPr>
          <w:rFonts w:hAnsi="宋体"/>
          <w:color w:val="000000" w:themeColor="text1"/>
          <w:kern w:val="2"/>
          <w:sz w:val="21"/>
          <w:szCs w:val="21"/>
        </w:rPr>
      </w:pPr>
      <w:r w:rsidRPr="00276BD5">
        <w:rPr>
          <w:rFonts w:hAnsi="宋体" w:hint="eastAsia"/>
          <w:color w:val="000000" w:themeColor="text1"/>
          <w:kern w:val="2"/>
          <w:sz w:val="21"/>
          <w:szCs w:val="21"/>
        </w:rPr>
        <w:t>项目联系人：张娇</w:t>
      </w:r>
    </w:p>
    <w:p w14:paraId="5C1237AF" w14:textId="77777777" w:rsidR="00512DB0" w:rsidRPr="00276BD5" w:rsidRDefault="00512DB0" w:rsidP="00512DB0">
      <w:pPr>
        <w:pStyle w:val="Default"/>
        <w:rPr>
          <w:rFonts w:hAnsi="宋体"/>
          <w:color w:val="000000" w:themeColor="text1"/>
          <w:kern w:val="24"/>
        </w:rPr>
      </w:pPr>
      <w:r w:rsidRPr="00276BD5">
        <w:rPr>
          <w:rFonts w:hAnsi="宋体" w:hint="eastAsia"/>
          <w:color w:val="000000" w:themeColor="text1"/>
          <w:kern w:val="2"/>
          <w:sz w:val="21"/>
          <w:szCs w:val="21"/>
        </w:rPr>
        <w:t>电　话：15237566569</w:t>
      </w:r>
      <w:proofErr w:type="gramStart"/>
      <w:r w:rsidRPr="00276BD5">
        <w:rPr>
          <w:rFonts w:hAnsi="宋体" w:hint="eastAsia"/>
          <w:color w:val="000000" w:themeColor="text1"/>
          <w:kern w:val="2"/>
          <w:sz w:val="21"/>
          <w:szCs w:val="21"/>
        </w:rPr>
        <w:t xml:space="preserve">　　　　　</w:t>
      </w:r>
      <w:proofErr w:type="gramEnd"/>
    </w:p>
    <w:p w14:paraId="304D3880" w14:textId="42382BD8" w:rsidR="00DF2B04" w:rsidRPr="008E383D" w:rsidRDefault="00FC11A0" w:rsidP="008E383D">
      <w:pPr>
        <w:widowControl/>
        <w:shd w:val="clear" w:color="auto" w:fill="FFFFFF"/>
        <w:overflowPunct w:val="0"/>
        <w:snapToGrid w:val="0"/>
        <w:spacing w:line="360" w:lineRule="auto"/>
        <w:ind w:firstLineChars="2500" w:firstLine="525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2021年4月</w:t>
      </w:r>
      <w:r w:rsidR="00512DB0">
        <w:rPr>
          <w:rFonts w:ascii="宋体" w:eastAsia="宋体" w:hAnsi="宋体" w:cs="宋体"/>
          <w:color w:val="000000"/>
          <w:kern w:val="0"/>
          <w:szCs w:val="21"/>
        </w:rPr>
        <w:t>13</w:t>
      </w:r>
      <w:r w:rsidRPr="00FC11A0">
        <w:rPr>
          <w:rFonts w:ascii="宋体" w:eastAsia="宋体" w:hAnsi="宋体" w:cs="宋体" w:hint="eastAsia"/>
          <w:color w:val="000000"/>
          <w:kern w:val="0"/>
          <w:szCs w:val="21"/>
        </w:rPr>
        <w:t>日</w:t>
      </w:r>
    </w:p>
    <w:sectPr w:rsidR="00DF2B04" w:rsidRPr="008E3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E95A" w14:textId="77777777" w:rsidR="00B52D01" w:rsidRDefault="00B52D01" w:rsidP="00877B35">
      <w:r>
        <w:separator/>
      </w:r>
    </w:p>
  </w:endnote>
  <w:endnote w:type="continuationSeparator" w:id="0">
    <w:p w14:paraId="343B620D" w14:textId="77777777" w:rsidR="00B52D01" w:rsidRDefault="00B52D01" w:rsidP="0087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DC90" w14:textId="77777777" w:rsidR="00B52D01" w:rsidRDefault="00B52D01" w:rsidP="00877B35">
      <w:r>
        <w:separator/>
      </w:r>
    </w:p>
  </w:footnote>
  <w:footnote w:type="continuationSeparator" w:id="0">
    <w:p w14:paraId="02BF388E" w14:textId="77777777" w:rsidR="00B52D01" w:rsidRDefault="00B52D01" w:rsidP="00877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2A"/>
    <w:rsid w:val="00142C0F"/>
    <w:rsid w:val="002B4621"/>
    <w:rsid w:val="00512DB0"/>
    <w:rsid w:val="00756791"/>
    <w:rsid w:val="007D6A2A"/>
    <w:rsid w:val="00877B35"/>
    <w:rsid w:val="008E383D"/>
    <w:rsid w:val="00A92C26"/>
    <w:rsid w:val="00B52D01"/>
    <w:rsid w:val="00C30DE5"/>
    <w:rsid w:val="00CD1D7B"/>
    <w:rsid w:val="00CE7093"/>
    <w:rsid w:val="00DD0EC0"/>
    <w:rsid w:val="00DF2B04"/>
    <w:rsid w:val="00F25B7F"/>
    <w:rsid w:val="00F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C0AC9"/>
  <w15:chartTrackingRefBased/>
  <w15:docId w15:val="{7E89AC8E-3876-4833-B004-A2A9BC94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12DB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ParaCharCharCharCharCharCharCharCharCharCharCharCharChar">
    <w:name w:val="默认段落字体 Para Char Char Char Char Char Char Char Char Char Char Char Char Char"/>
    <w:basedOn w:val="a"/>
    <w:qFormat/>
    <w:rsid w:val="00512DB0"/>
    <w:rPr>
      <w:rFonts w:ascii="Calibri" w:eastAsia="宋体" w:hAnsi="Calibri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877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7B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7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7B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68124">
                  <w:marLeft w:val="0"/>
                  <w:marRight w:val="0"/>
                  <w:marTop w:val="0"/>
                  <w:marBottom w:val="0"/>
                  <w:divBdr>
                    <w:top w:val="single" w:sz="6" w:space="23" w:color="E7E7E7"/>
                    <w:left w:val="single" w:sz="6" w:space="23" w:color="E7E7E7"/>
                    <w:bottom w:val="single" w:sz="6" w:space="23" w:color="E7E7E7"/>
                    <w:right w:val="single" w:sz="6" w:space="23" w:color="E7E7E7"/>
                  </w:divBdr>
                  <w:divsChild>
                    <w:div w:id="12054877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中科经纬工程技术有限公司:闫鹏生</dc:creator>
  <cp:keywords/>
  <dc:description/>
  <cp:lastModifiedBy>中科经纬工程技术有限公司:闫鹏生</cp:lastModifiedBy>
  <cp:revision>24</cp:revision>
  <cp:lastPrinted>2021-04-13T06:30:00Z</cp:lastPrinted>
  <dcterms:created xsi:type="dcterms:W3CDTF">2021-04-12T04:29:00Z</dcterms:created>
  <dcterms:modified xsi:type="dcterms:W3CDTF">2021-04-13T07:13:00Z</dcterms:modified>
</cp:coreProperties>
</file>