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F0" w:rsidRDefault="00C432D6">
      <w:pPr>
        <w:jc w:val="center"/>
        <w:rPr>
          <w:rFonts w:asciiTheme="minorEastAsia" w:hAnsiTheme="minorEastAsia" w:cs="仿宋"/>
          <w:b/>
          <w:sz w:val="44"/>
          <w:szCs w:val="48"/>
        </w:rPr>
      </w:pPr>
      <w:r>
        <w:rPr>
          <w:rFonts w:asciiTheme="minorEastAsia" w:hAnsiTheme="minorEastAsia" w:cs="仿宋" w:hint="eastAsia"/>
          <w:b/>
          <w:sz w:val="44"/>
          <w:szCs w:val="48"/>
        </w:rPr>
        <w:t>襄城县卫健委关于许昌龙耀医院医养结合信息化平台建设及配套智能设备项目</w:t>
      </w:r>
    </w:p>
    <w:p w:rsidR="00B606C7" w:rsidRPr="002911F0" w:rsidRDefault="004E0EDD" w:rsidP="00C432D6">
      <w:pPr>
        <w:ind w:firstLineChars="592" w:firstLine="2615"/>
        <w:rPr>
          <w:rFonts w:asciiTheme="minorEastAsia" w:hAnsiTheme="minorEastAsia" w:cs="仿宋"/>
          <w:b/>
          <w:sz w:val="44"/>
          <w:szCs w:val="48"/>
        </w:rPr>
      </w:pPr>
      <w:r w:rsidRPr="002911F0">
        <w:rPr>
          <w:rFonts w:asciiTheme="minorEastAsia" w:hAnsiTheme="minorEastAsia" w:cs="仿宋" w:hint="eastAsia"/>
          <w:b/>
          <w:sz w:val="44"/>
          <w:szCs w:val="48"/>
        </w:rPr>
        <w:t xml:space="preserve">(不见面开标) </w:t>
      </w:r>
    </w:p>
    <w:p w:rsidR="00B606C7" w:rsidRDefault="00B606C7">
      <w:pPr>
        <w:jc w:val="center"/>
        <w:rPr>
          <w:rFonts w:asciiTheme="minorEastAsia" w:hAnsiTheme="minorEastAsia" w:cs="仿宋"/>
          <w:b/>
          <w:sz w:val="48"/>
          <w:szCs w:val="48"/>
        </w:rPr>
      </w:pPr>
    </w:p>
    <w:p w:rsidR="00B606C7" w:rsidRDefault="00B606C7" w:rsidP="00486B20">
      <w:pPr>
        <w:jc w:val="center"/>
        <w:rPr>
          <w:rFonts w:ascii="微软简隶书" w:eastAsia="微软简隶书" w:hint="eastAsia"/>
        </w:rPr>
      </w:pPr>
    </w:p>
    <w:p w:rsidR="00B606C7" w:rsidRDefault="00B606C7">
      <w:pPr>
        <w:rPr>
          <w:rFonts w:ascii="微软简隶书" w:eastAsia="微软简隶书" w:hint="eastAsia"/>
        </w:rPr>
      </w:pPr>
    </w:p>
    <w:p w:rsidR="00B606C7" w:rsidRDefault="00B606C7">
      <w:pPr>
        <w:rPr>
          <w:rFonts w:ascii="微软简隶书" w:eastAsia="微软简隶书" w:hint="eastAsia"/>
        </w:rPr>
      </w:pPr>
    </w:p>
    <w:p w:rsidR="00B606C7" w:rsidRDefault="00B606C7">
      <w:pPr>
        <w:ind w:firstLineChars="150" w:firstLine="1650"/>
        <w:rPr>
          <w:rFonts w:asciiTheme="majorEastAsia" w:eastAsiaTheme="majorEastAsia" w:hAnsiTheme="majorEastAsia"/>
          <w:sz w:val="110"/>
          <w:szCs w:val="110"/>
        </w:rPr>
      </w:pPr>
    </w:p>
    <w:p w:rsidR="00B606C7" w:rsidRDefault="00721AEF">
      <w:pPr>
        <w:ind w:firstLineChars="250" w:firstLine="2400"/>
        <w:rPr>
          <w:rFonts w:asciiTheme="majorEastAsia" w:eastAsiaTheme="majorEastAsia" w:hAnsiTheme="majorEastAsia"/>
          <w:sz w:val="96"/>
          <w:szCs w:val="110"/>
        </w:rPr>
      </w:pPr>
      <w:r>
        <w:rPr>
          <w:rFonts w:asciiTheme="majorEastAsia" w:eastAsiaTheme="majorEastAsia" w:hAnsiTheme="majorEastAsia" w:hint="eastAsia"/>
          <w:sz w:val="96"/>
          <w:szCs w:val="110"/>
        </w:rPr>
        <w:t>询价文件</w:t>
      </w:r>
    </w:p>
    <w:p w:rsidR="00B606C7" w:rsidRDefault="00B606C7">
      <w:pPr>
        <w:rPr>
          <w:rFonts w:ascii="微软简隶书" w:eastAsia="微软简隶书" w:hint="eastAsia"/>
        </w:rPr>
      </w:pPr>
    </w:p>
    <w:p w:rsidR="00B606C7" w:rsidRDefault="00B606C7">
      <w:pPr>
        <w:rPr>
          <w:rFonts w:ascii="微软简隶书" w:eastAsia="微软简隶书" w:hint="eastAsia"/>
        </w:rPr>
      </w:pPr>
    </w:p>
    <w:p w:rsidR="00B606C7" w:rsidRDefault="00B606C7">
      <w:pPr>
        <w:rPr>
          <w:rFonts w:ascii="微软简隶书" w:eastAsia="微软简隶书" w:hint="eastAsia"/>
        </w:rPr>
      </w:pPr>
    </w:p>
    <w:p w:rsidR="0040161A" w:rsidRDefault="0040161A" w:rsidP="000A7040">
      <w:pPr>
        <w:ind w:firstLineChars="300" w:firstLine="1080"/>
        <w:rPr>
          <w:rFonts w:asciiTheme="majorEastAsia" w:eastAsiaTheme="majorEastAsia" w:hAnsiTheme="majorEastAsia" w:cstheme="majorEastAsia"/>
          <w:bCs/>
          <w:sz w:val="36"/>
          <w:szCs w:val="36"/>
        </w:rPr>
      </w:pPr>
    </w:p>
    <w:p w:rsidR="0040161A" w:rsidRDefault="0040161A" w:rsidP="000A7040">
      <w:pPr>
        <w:ind w:firstLineChars="300" w:firstLine="1080"/>
        <w:rPr>
          <w:rFonts w:asciiTheme="majorEastAsia" w:eastAsiaTheme="majorEastAsia" w:hAnsiTheme="majorEastAsia" w:cstheme="majorEastAsia"/>
          <w:bCs/>
          <w:sz w:val="36"/>
          <w:szCs w:val="36"/>
        </w:rPr>
      </w:pPr>
    </w:p>
    <w:p w:rsidR="0040161A" w:rsidRDefault="0040161A" w:rsidP="000A7040">
      <w:pPr>
        <w:ind w:firstLineChars="300" w:firstLine="1080"/>
        <w:rPr>
          <w:rFonts w:asciiTheme="majorEastAsia" w:eastAsiaTheme="majorEastAsia" w:hAnsiTheme="majorEastAsia" w:cstheme="majorEastAsia"/>
          <w:bCs/>
          <w:sz w:val="36"/>
          <w:szCs w:val="36"/>
        </w:rPr>
      </w:pPr>
    </w:p>
    <w:p w:rsidR="007B3948" w:rsidRDefault="00721AEF" w:rsidP="000A7040">
      <w:pPr>
        <w:ind w:firstLineChars="300" w:firstLine="1080"/>
        <w:rPr>
          <w:rFonts w:ascii="宋体" w:eastAsia="宋体" w:hAnsi="宋体" w:cs="仿宋"/>
          <w:sz w:val="36"/>
          <w:szCs w:val="36"/>
        </w:rPr>
      </w:pPr>
      <w:r>
        <w:rPr>
          <w:rFonts w:asciiTheme="majorEastAsia" w:eastAsiaTheme="majorEastAsia" w:hAnsiTheme="majorEastAsia" w:cstheme="majorEastAsia" w:hint="eastAsia"/>
          <w:bCs/>
          <w:sz w:val="36"/>
          <w:szCs w:val="36"/>
        </w:rPr>
        <w:t>项目编号</w:t>
      </w:r>
      <w:r>
        <w:rPr>
          <w:rFonts w:ascii="宋体" w:eastAsia="宋体" w:hAnsi="宋体" w:cstheme="majorEastAsia" w:hint="eastAsia"/>
          <w:bCs/>
          <w:sz w:val="36"/>
          <w:szCs w:val="36"/>
        </w:rPr>
        <w:t>：</w:t>
      </w:r>
      <w:r>
        <w:rPr>
          <w:rFonts w:ascii="宋体" w:eastAsia="宋体" w:hAnsi="宋体" w:cs="仿宋" w:hint="eastAsia"/>
          <w:sz w:val="36"/>
          <w:szCs w:val="36"/>
        </w:rPr>
        <w:t>襄财询价采购-202</w:t>
      </w:r>
      <w:r w:rsidR="00C432D6">
        <w:rPr>
          <w:rFonts w:ascii="宋体" w:eastAsia="宋体" w:hAnsi="宋体" w:cs="仿宋" w:hint="eastAsia"/>
          <w:sz w:val="36"/>
          <w:szCs w:val="36"/>
        </w:rPr>
        <w:t>2</w:t>
      </w:r>
      <w:r>
        <w:rPr>
          <w:rFonts w:ascii="宋体" w:eastAsia="宋体" w:hAnsi="宋体" w:cs="仿宋" w:hint="eastAsia"/>
          <w:sz w:val="36"/>
          <w:szCs w:val="36"/>
        </w:rPr>
        <w:t>-</w:t>
      </w:r>
      <w:r w:rsidR="00C432D6">
        <w:rPr>
          <w:rFonts w:ascii="宋体" w:eastAsia="宋体" w:hAnsi="宋体" w:cs="仿宋" w:hint="eastAsia"/>
          <w:sz w:val="36"/>
          <w:szCs w:val="36"/>
        </w:rPr>
        <w:t>9</w:t>
      </w:r>
    </w:p>
    <w:p w:rsidR="00B606C7" w:rsidRDefault="00721AEF">
      <w:pPr>
        <w:ind w:firstLineChars="300" w:firstLine="1080"/>
        <w:rPr>
          <w:rFonts w:asciiTheme="minorEastAsia" w:hAnsiTheme="minorEastAsia" w:cs="仿宋"/>
          <w:sz w:val="36"/>
          <w:szCs w:val="36"/>
        </w:rPr>
      </w:pPr>
      <w:r>
        <w:rPr>
          <w:rFonts w:ascii="宋体" w:eastAsia="宋体" w:hAnsi="宋体" w:cstheme="majorEastAsia" w:hint="eastAsia"/>
          <w:bCs/>
          <w:sz w:val="36"/>
          <w:szCs w:val="36"/>
        </w:rPr>
        <w:t>采购单位：</w:t>
      </w:r>
      <w:r w:rsidR="00C432D6" w:rsidRPr="00291437">
        <w:rPr>
          <w:rFonts w:ascii="宋体" w:eastAsia="宋体" w:hAnsi="宋体" w:cstheme="majorEastAsia" w:hint="eastAsia"/>
          <w:bCs/>
          <w:sz w:val="36"/>
          <w:szCs w:val="36"/>
        </w:rPr>
        <w:t>襄城县卫生健康委员会</w:t>
      </w:r>
    </w:p>
    <w:p w:rsidR="00B606C7" w:rsidRDefault="00721AEF">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代理机构：襄城县政府采购中心</w:t>
      </w:r>
    </w:p>
    <w:p w:rsidR="00B606C7" w:rsidRDefault="00B606C7">
      <w:pPr>
        <w:ind w:firstLineChars="700" w:firstLine="2520"/>
        <w:rPr>
          <w:rFonts w:asciiTheme="majorEastAsia" w:eastAsiaTheme="majorEastAsia" w:hAnsiTheme="majorEastAsia" w:cstheme="majorEastAsia"/>
          <w:bCs/>
          <w:sz w:val="36"/>
          <w:szCs w:val="36"/>
        </w:rPr>
      </w:pPr>
    </w:p>
    <w:p w:rsidR="00B606C7" w:rsidRDefault="00721AEF">
      <w:pPr>
        <w:ind w:firstLineChars="700" w:firstLine="2520"/>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二0二</w:t>
      </w:r>
      <w:r w:rsidR="00C432D6">
        <w:rPr>
          <w:rFonts w:asciiTheme="majorEastAsia" w:eastAsiaTheme="majorEastAsia" w:hAnsiTheme="majorEastAsia" w:cstheme="majorEastAsia" w:hint="eastAsia"/>
          <w:bCs/>
          <w:sz w:val="36"/>
          <w:szCs w:val="36"/>
        </w:rPr>
        <w:t>二</w:t>
      </w:r>
      <w:r>
        <w:rPr>
          <w:rFonts w:asciiTheme="majorEastAsia" w:eastAsiaTheme="majorEastAsia" w:hAnsiTheme="majorEastAsia" w:cstheme="majorEastAsia" w:hint="eastAsia"/>
          <w:bCs/>
          <w:sz w:val="36"/>
          <w:szCs w:val="36"/>
        </w:rPr>
        <w:t>年</w:t>
      </w:r>
      <w:r w:rsidR="00C432D6">
        <w:rPr>
          <w:rFonts w:asciiTheme="majorEastAsia" w:eastAsiaTheme="majorEastAsia" w:hAnsiTheme="majorEastAsia" w:cstheme="majorEastAsia" w:hint="eastAsia"/>
          <w:bCs/>
          <w:sz w:val="36"/>
          <w:szCs w:val="36"/>
        </w:rPr>
        <w:t>六</w:t>
      </w:r>
      <w:r>
        <w:rPr>
          <w:rFonts w:asciiTheme="majorEastAsia" w:eastAsiaTheme="majorEastAsia" w:hAnsiTheme="majorEastAsia" w:cstheme="majorEastAsia" w:hint="eastAsia"/>
          <w:bCs/>
          <w:sz w:val="36"/>
          <w:szCs w:val="36"/>
        </w:rPr>
        <w:t>月</w:t>
      </w:r>
    </w:p>
    <w:p w:rsidR="00B606C7" w:rsidRDefault="00721AEF">
      <w:pPr>
        <w:widowControl/>
        <w:jc w:val="center"/>
        <w:rPr>
          <w:rFonts w:asciiTheme="minorEastAsia" w:hAnsiTheme="minorEastAsia" w:cs="黑体"/>
          <w:b/>
          <w:bCs/>
          <w:sz w:val="44"/>
          <w:szCs w:val="44"/>
          <w:lang w:val="zh-CN"/>
        </w:rPr>
      </w:pPr>
      <w:r>
        <w:rPr>
          <w:rFonts w:asciiTheme="minorEastAsia" w:hAnsiTheme="minorEastAsia" w:cs="黑体"/>
          <w:b/>
          <w:bCs/>
          <w:sz w:val="44"/>
          <w:szCs w:val="44"/>
        </w:rPr>
        <w:br w:type="page"/>
      </w:r>
      <w:r>
        <w:rPr>
          <w:rFonts w:asciiTheme="minorEastAsia" w:hAnsiTheme="minorEastAsia" w:cs="黑体" w:hint="eastAsia"/>
          <w:b/>
          <w:bCs/>
          <w:sz w:val="44"/>
          <w:szCs w:val="44"/>
          <w:lang w:val="zh-CN"/>
        </w:rPr>
        <w:lastRenderedPageBreak/>
        <w:t>目    录</w:t>
      </w:r>
    </w:p>
    <w:p w:rsidR="00B606C7" w:rsidRDefault="00B606C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B606C7" w:rsidRDefault="00721AE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采购邀请</w:t>
      </w:r>
    </w:p>
    <w:p w:rsidR="00B606C7" w:rsidRDefault="00721AE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B606C7" w:rsidRDefault="00721AE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B606C7" w:rsidRDefault="00721AE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B606C7" w:rsidRDefault="00721AEF">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B606C7" w:rsidRDefault="00721AEF">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B606C7" w:rsidRDefault="00721AEF">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B606C7" w:rsidRDefault="00721AEF">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B606C7" w:rsidRDefault="00721AEF">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五、开标和评审</w:t>
      </w:r>
    </w:p>
    <w:p w:rsidR="00B606C7" w:rsidRDefault="00721AEF">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B606C7" w:rsidRDefault="00721AE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B606C7" w:rsidRDefault="00721AE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B606C7" w:rsidRDefault="00721AEF">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B606C7" w:rsidRDefault="00721AE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B606C7" w:rsidRDefault="00B606C7">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B606C7" w:rsidRDefault="00721AEF">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B606C7" w:rsidRDefault="00721AEF">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采购邀请</w:t>
      </w:r>
    </w:p>
    <w:p w:rsidR="00D72FFF" w:rsidRDefault="00D72FFF" w:rsidP="00D72FFF">
      <w:pPr>
        <w:shd w:val="clear" w:color="auto" w:fill="FFFFFF"/>
        <w:spacing w:line="411" w:lineRule="atLeast"/>
        <w:jc w:val="left"/>
        <w:rPr>
          <w:rFonts w:asciiTheme="minorEastAsia" w:hAnsiTheme="minorEastAsia"/>
          <w:color w:val="000000"/>
          <w:sz w:val="30"/>
          <w:szCs w:val="30"/>
        </w:rPr>
      </w:pPr>
      <w:r>
        <w:rPr>
          <w:rFonts w:asciiTheme="minorEastAsia" w:hAnsiTheme="minorEastAsia" w:hint="eastAsia"/>
          <w:b/>
          <w:bCs/>
          <w:color w:val="000000"/>
          <w:sz w:val="30"/>
          <w:szCs w:val="30"/>
        </w:rPr>
        <w:t>项目概况：</w:t>
      </w:r>
    </w:p>
    <w:p w:rsidR="00D72FFF" w:rsidRDefault="00D72FFF" w:rsidP="00C432D6">
      <w:pPr>
        <w:widowControl/>
        <w:shd w:val="clear" w:color="auto" w:fill="FFFFFF"/>
        <w:spacing w:line="360" w:lineRule="auto"/>
        <w:ind w:left="150" w:hangingChars="50" w:hanging="150"/>
        <w:jc w:val="left"/>
        <w:rPr>
          <w:rFonts w:asciiTheme="minorEastAsia" w:hAnsiTheme="minorEastAsia"/>
          <w:color w:val="000000"/>
          <w:sz w:val="30"/>
          <w:szCs w:val="30"/>
        </w:rPr>
      </w:pPr>
      <w:r>
        <w:rPr>
          <w:rFonts w:asciiTheme="minorEastAsia" w:hAnsiTheme="minorEastAsia" w:hint="eastAsia"/>
          <w:color w:val="000000"/>
          <w:sz w:val="30"/>
          <w:szCs w:val="30"/>
        </w:rPr>
        <w:t xml:space="preserve">    </w:t>
      </w:r>
      <w:r w:rsidR="00C432D6" w:rsidRPr="00C432D6">
        <w:rPr>
          <w:rFonts w:asciiTheme="minorEastAsia" w:hAnsiTheme="minorEastAsia" w:hint="eastAsia"/>
          <w:color w:val="000000"/>
          <w:sz w:val="30"/>
          <w:szCs w:val="30"/>
        </w:rPr>
        <w:t>襄城县卫生健康委员会</w:t>
      </w:r>
      <w:r w:rsidRPr="0069676F">
        <w:rPr>
          <w:rFonts w:asciiTheme="minorEastAsia" w:hAnsiTheme="minorEastAsia" w:hint="eastAsia"/>
          <w:color w:val="000000"/>
          <w:sz w:val="30"/>
          <w:szCs w:val="30"/>
        </w:rPr>
        <w:t>“</w:t>
      </w:r>
      <w:r w:rsidR="00C432D6" w:rsidRPr="00C432D6">
        <w:rPr>
          <w:rFonts w:asciiTheme="minorEastAsia" w:hAnsiTheme="minorEastAsia" w:hint="eastAsia"/>
          <w:color w:val="000000"/>
          <w:sz w:val="30"/>
          <w:szCs w:val="30"/>
        </w:rPr>
        <w:t>襄城县卫健委关于许昌龙耀医院医养结合信息化平台建设及配套智能设备项目(不见面开标)</w:t>
      </w:r>
      <w:r>
        <w:rPr>
          <w:rFonts w:asciiTheme="minorEastAsia" w:hAnsiTheme="minorEastAsia" w:hint="eastAsia"/>
          <w:color w:val="000000"/>
          <w:sz w:val="30"/>
          <w:szCs w:val="30"/>
        </w:rPr>
        <w:t>”采购项目的潜在投标人应在《全国公共资源交易平台（河南省·许昌市）》（</w:t>
      </w:r>
      <w:hyperlink r:id="rId9" w:history="1">
        <w:r>
          <w:rPr>
            <w:rFonts w:asciiTheme="minorEastAsia" w:hAnsiTheme="minorEastAsia" w:hint="eastAsia"/>
            <w:color w:val="000000"/>
            <w:sz w:val="30"/>
            <w:szCs w:val="30"/>
          </w:rPr>
          <w:t>http://ggzy.xuchang.gov.cn/</w:t>
        </w:r>
      </w:hyperlink>
      <w:r>
        <w:rPr>
          <w:rFonts w:asciiTheme="minorEastAsia" w:hAnsiTheme="minorEastAsia" w:hint="eastAsia"/>
          <w:color w:val="000000"/>
          <w:sz w:val="30"/>
          <w:szCs w:val="30"/>
        </w:rPr>
        <w:t>）获取招标文件，并于202</w:t>
      </w:r>
      <w:r w:rsidR="002911F0">
        <w:rPr>
          <w:rFonts w:asciiTheme="minorEastAsia" w:hAnsiTheme="minorEastAsia" w:hint="eastAsia"/>
          <w:color w:val="000000"/>
          <w:sz w:val="30"/>
          <w:szCs w:val="30"/>
        </w:rPr>
        <w:t>2</w:t>
      </w:r>
      <w:r>
        <w:rPr>
          <w:rFonts w:asciiTheme="minorEastAsia" w:hAnsiTheme="minorEastAsia" w:hint="eastAsia"/>
          <w:color w:val="000000"/>
          <w:sz w:val="30"/>
          <w:szCs w:val="30"/>
        </w:rPr>
        <w:t>年</w:t>
      </w:r>
      <w:r w:rsidR="00C432D6">
        <w:rPr>
          <w:rFonts w:asciiTheme="minorEastAsia" w:hAnsiTheme="minorEastAsia" w:hint="eastAsia"/>
          <w:color w:val="000000"/>
          <w:sz w:val="30"/>
          <w:szCs w:val="30"/>
        </w:rPr>
        <w:t>6</w:t>
      </w:r>
      <w:r>
        <w:rPr>
          <w:rFonts w:asciiTheme="minorEastAsia" w:hAnsiTheme="minorEastAsia" w:hint="eastAsia"/>
          <w:color w:val="000000"/>
          <w:sz w:val="30"/>
          <w:szCs w:val="30"/>
        </w:rPr>
        <w:t>月</w:t>
      </w:r>
      <w:r w:rsidR="00C432D6">
        <w:rPr>
          <w:rFonts w:asciiTheme="minorEastAsia" w:hAnsiTheme="minorEastAsia" w:hint="eastAsia"/>
          <w:color w:val="000000"/>
          <w:sz w:val="30"/>
          <w:szCs w:val="30"/>
        </w:rPr>
        <w:t>9</w:t>
      </w:r>
      <w:r>
        <w:rPr>
          <w:rFonts w:asciiTheme="minorEastAsia" w:hAnsiTheme="minorEastAsia" w:hint="eastAsia"/>
          <w:color w:val="000000"/>
          <w:sz w:val="30"/>
          <w:szCs w:val="30"/>
        </w:rPr>
        <w:t>日</w:t>
      </w:r>
      <w:r w:rsidR="00B462AF">
        <w:rPr>
          <w:rFonts w:asciiTheme="minorEastAsia" w:hAnsiTheme="minorEastAsia" w:hint="eastAsia"/>
          <w:color w:val="000000"/>
          <w:sz w:val="30"/>
          <w:szCs w:val="30"/>
        </w:rPr>
        <w:t>09</w:t>
      </w:r>
      <w:r>
        <w:rPr>
          <w:rFonts w:asciiTheme="minorEastAsia" w:hAnsiTheme="minorEastAsia" w:hint="eastAsia"/>
          <w:color w:val="000000"/>
          <w:sz w:val="30"/>
          <w:szCs w:val="30"/>
        </w:rPr>
        <w:t>点</w:t>
      </w:r>
      <w:r w:rsidR="00B462AF">
        <w:rPr>
          <w:rFonts w:asciiTheme="minorEastAsia" w:hAnsiTheme="minorEastAsia" w:hint="eastAsia"/>
          <w:color w:val="000000"/>
          <w:sz w:val="30"/>
          <w:szCs w:val="30"/>
        </w:rPr>
        <w:t>0</w:t>
      </w:r>
      <w:r>
        <w:rPr>
          <w:rFonts w:asciiTheme="minorEastAsia" w:hAnsiTheme="minorEastAsia" w:hint="eastAsia"/>
          <w:color w:val="000000"/>
          <w:sz w:val="30"/>
          <w:szCs w:val="30"/>
        </w:rPr>
        <w:t>0分（北京时间）前提交（上传）文件。</w:t>
      </w:r>
    </w:p>
    <w:p w:rsidR="00D72FFF" w:rsidRDefault="00D72FFF" w:rsidP="00D72FFF">
      <w:pPr>
        <w:shd w:val="clear" w:color="auto" w:fill="FFFFFF"/>
        <w:spacing w:line="411" w:lineRule="atLeast"/>
        <w:jc w:val="left"/>
        <w:rPr>
          <w:rFonts w:asciiTheme="minorEastAsia" w:hAnsiTheme="minorEastAsia"/>
          <w:b/>
          <w:color w:val="000000"/>
          <w:sz w:val="30"/>
          <w:szCs w:val="30"/>
        </w:rPr>
      </w:pPr>
      <w:bookmarkStart w:id="0" w:name="_Toc35393621"/>
      <w:bookmarkStart w:id="1" w:name="_Hlk24379207"/>
      <w:bookmarkStart w:id="2" w:name="_Toc28359002"/>
      <w:bookmarkStart w:id="3" w:name="_Toc28359079"/>
      <w:bookmarkStart w:id="4" w:name="_Toc35393790"/>
      <w:bookmarkEnd w:id="0"/>
      <w:bookmarkEnd w:id="1"/>
      <w:bookmarkEnd w:id="2"/>
      <w:bookmarkEnd w:id="3"/>
      <w:bookmarkEnd w:id="4"/>
      <w:r>
        <w:rPr>
          <w:rFonts w:asciiTheme="minorEastAsia" w:hAnsiTheme="minorEastAsia" w:hint="eastAsia"/>
          <w:b/>
          <w:color w:val="000000"/>
          <w:sz w:val="30"/>
          <w:szCs w:val="30"/>
          <w:shd w:val="clear" w:color="auto" w:fill="FFFFFF"/>
        </w:rPr>
        <w:t>一、项目基本情况</w:t>
      </w:r>
    </w:p>
    <w:p w:rsidR="00D72FFF" w:rsidRDefault="00D72FFF" w:rsidP="00D72FFF">
      <w:pPr>
        <w:shd w:val="clear" w:color="auto" w:fill="FFFFFF"/>
        <w:spacing w:line="360" w:lineRule="auto"/>
        <w:ind w:firstLineChars="50" w:firstLine="150"/>
        <w:jc w:val="left"/>
        <w:rPr>
          <w:rFonts w:asciiTheme="minorEastAsia" w:hAnsiTheme="minorEastAsia" w:cs="仿宋"/>
          <w:bCs/>
          <w:sz w:val="30"/>
          <w:szCs w:val="30"/>
        </w:rPr>
      </w:pPr>
      <w:r>
        <w:rPr>
          <w:rFonts w:asciiTheme="minorEastAsia" w:hAnsiTheme="minorEastAsia" w:hint="eastAsia"/>
          <w:bCs/>
          <w:color w:val="000000"/>
          <w:sz w:val="30"/>
          <w:szCs w:val="30"/>
        </w:rPr>
        <w:t>1.项目编号：</w:t>
      </w:r>
      <w:r>
        <w:rPr>
          <w:rFonts w:asciiTheme="minorEastAsia" w:hAnsiTheme="minorEastAsia" w:cs="仿宋" w:hint="eastAsia"/>
          <w:sz w:val="30"/>
          <w:szCs w:val="30"/>
        </w:rPr>
        <w:t>襄财询价采购-202</w:t>
      </w:r>
      <w:r w:rsidR="00C432D6">
        <w:rPr>
          <w:rFonts w:asciiTheme="minorEastAsia" w:hAnsiTheme="minorEastAsia" w:cs="仿宋" w:hint="eastAsia"/>
          <w:sz w:val="30"/>
          <w:szCs w:val="30"/>
        </w:rPr>
        <w:t>2</w:t>
      </w:r>
      <w:r>
        <w:rPr>
          <w:rFonts w:asciiTheme="minorEastAsia" w:hAnsiTheme="minorEastAsia" w:cs="仿宋" w:hint="eastAsia"/>
          <w:sz w:val="30"/>
          <w:szCs w:val="30"/>
        </w:rPr>
        <w:t>-</w:t>
      </w:r>
      <w:r w:rsidR="00C432D6">
        <w:rPr>
          <w:rFonts w:asciiTheme="minorEastAsia" w:hAnsiTheme="minorEastAsia" w:cs="仿宋" w:hint="eastAsia"/>
          <w:sz w:val="30"/>
          <w:szCs w:val="30"/>
        </w:rPr>
        <w:t>9</w:t>
      </w:r>
    </w:p>
    <w:p w:rsidR="00C432D6" w:rsidRDefault="00D72FFF" w:rsidP="00C432D6">
      <w:pPr>
        <w:widowControl/>
        <w:shd w:val="clear" w:color="auto" w:fill="FFFFFF"/>
        <w:spacing w:line="360" w:lineRule="auto"/>
        <w:ind w:left="150" w:hangingChars="50" w:hanging="150"/>
        <w:jc w:val="left"/>
        <w:rPr>
          <w:rFonts w:asciiTheme="minorEastAsia" w:hAnsiTheme="minorEastAsia"/>
          <w:color w:val="000000"/>
          <w:sz w:val="30"/>
          <w:szCs w:val="30"/>
        </w:rPr>
      </w:pPr>
      <w:r>
        <w:rPr>
          <w:rFonts w:asciiTheme="minorEastAsia" w:hAnsiTheme="minorEastAsia" w:hint="eastAsia"/>
          <w:bCs/>
          <w:color w:val="000000"/>
          <w:sz w:val="30"/>
          <w:szCs w:val="30"/>
        </w:rPr>
        <w:t>2.项目名称：</w:t>
      </w:r>
      <w:r w:rsidR="00C432D6" w:rsidRPr="00C432D6">
        <w:rPr>
          <w:rFonts w:asciiTheme="minorEastAsia" w:hAnsiTheme="minorEastAsia" w:hint="eastAsia"/>
          <w:color w:val="000000"/>
          <w:sz w:val="30"/>
          <w:szCs w:val="30"/>
        </w:rPr>
        <w:t>襄城县卫健委关于许昌龙耀医院医养结合信息化平台建设及配套智能设备项目(不见面开标)</w:t>
      </w:r>
    </w:p>
    <w:p w:rsidR="00D72FFF" w:rsidRDefault="00D72FFF" w:rsidP="00C432D6">
      <w:pPr>
        <w:widowControl/>
        <w:shd w:val="clear" w:color="auto" w:fill="FFFFFF"/>
        <w:spacing w:line="360" w:lineRule="auto"/>
        <w:ind w:left="150" w:hangingChars="50" w:hanging="150"/>
        <w:jc w:val="left"/>
        <w:rPr>
          <w:rFonts w:asciiTheme="minorEastAsia" w:hAnsiTheme="minorEastAsia"/>
          <w:color w:val="000000"/>
          <w:sz w:val="30"/>
          <w:szCs w:val="30"/>
        </w:rPr>
      </w:pPr>
      <w:r>
        <w:rPr>
          <w:rFonts w:asciiTheme="minorEastAsia" w:hAnsiTheme="minorEastAsia" w:hint="eastAsia"/>
          <w:color w:val="000000"/>
          <w:sz w:val="30"/>
          <w:szCs w:val="30"/>
        </w:rPr>
        <w:t>3.采购方式：询价</w:t>
      </w:r>
    </w:p>
    <w:p w:rsidR="00D72FFF" w:rsidRDefault="00D72FFF" w:rsidP="00D72FFF">
      <w:pPr>
        <w:shd w:val="clear" w:color="auto" w:fill="FFFFFF"/>
        <w:spacing w:line="360" w:lineRule="auto"/>
        <w:ind w:firstLineChars="50" w:firstLine="150"/>
        <w:jc w:val="left"/>
        <w:rPr>
          <w:rFonts w:asciiTheme="minorEastAsia" w:hAnsiTheme="minorEastAsia" w:cs="宋体"/>
          <w:kern w:val="0"/>
          <w:sz w:val="30"/>
          <w:szCs w:val="30"/>
        </w:rPr>
      </w:pPr>
      <w:r>
        <w:rPr>
          <w:rFonts w:asciiTheme="minorEastAsia" w:hAnsiTheme="minorEastAsia" w:hint="eastAsia"/>
          <w:bCs/>
          <w:color w:val="000000"/>
          <w:sz w:val="30"/>
          <w:szCs w:val="30"/>
        </w:rPr>
        <w:t>4.预算金额：</w:t>
      </w:r>
      <w:r w:rsidR="00C432D6">
        <w:rPr>
          <w:rFonts w:asciiTheme="minorEastAsia" w:hAnsiTheme="minorEastAsia" w:cs="宋体" w:hint="eastAsia"/>
          <w:kern w:val="0"/>
          <w:sz w:val="30"/>
          <w:szCs w:val="30"/>
        </w:rPr>
        <w:t>71</w:t>
      </w:r>
      <w:r w:rsidR="0040161A">
        <w:rPr>
          <w:rFonts w:asciiTheme="minorEastAsia" w:hAnsiTheme="minorEastAsia" w:cs="宋体" w:hint="eastAsia"/>
          <w:kern w:val="0"/>
          <w:sz w:val="30"/>
          <w:szCs w:val="30"/>
        </w:rPr>
        <w:t>0000</w:t>
      </w:r>
      <w:r>
        <w:rPr>
          <w:rFonts w:asciiTheme="minorEastAsia" w:hAnsiTheme="minorEastAsia" w:cs="宋体" w:hint="eastAsia"/>
          <w:kern w:val="0"/>
          <w:sz w:val="30"/>
          <w:szCs w:val="30"/>
        </w:rPr>
        <w:t>.00元</w:t>
      </w:r>
      <w:r w:rsidR="00B462AF">
        <w:rPr>
          <w:rFonts w:asciiTheme="minorEastAsia" w:hAnsiTheme="minorEastAsia" w:cs="宋体" w:hint="eastAsia"/>
          <w:kern w:val="0"/>
          <w:sz w:val="30"/>
          <w:szCs w:val="30"/>
        </w:rPr>
        <w: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4"/>
        <w:gridCol w:w="2707"/>
        <w:gridCol w:w="1558"/>
        <w:gridCol w:w="1844"/>
        <w:gridCol w:w="2191"/>
      </w:tblGrid>
      <w:tr w:rsidR="009B4CF6" w:rsidTr="009B4CF6">
        <w:trPr>
          <w:trHeight w:val="425"/>
          <w:tblCellSpacing w:w="0" w:type="dxa"/>
        </w:trPr>
        <w:tc>
          <w:tcPr>
            <w:tcW w:w="318" w:type="pct"/>
            <w:tcBorders>
              <w:top w:val="single" w:sz="4" w:space="0" w:color="auto"/>
              <w:left w:val="single" w:sz="4" w:space="0" w:color="auto"/>
              <w:bottom w:val="single" w:sz="4" w:space="0" w:color="auto"/>
              <w:right w:val="single" w:sz="4" w:space="0" w:color="auto"/>
            </w:tcBorders>
            <w:vAlign w:val="center"/>
            <w:hideMark/>
          </w:tcPr>
          <w:p w:rsidR="009B4CF6" w:rsidRDefault="009B4CF6" w:rsidP="00D800E5">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序号</w:t>
            </w:r>
          </w:p>
        </w:tc>
        <w:tc>
          <w:tcPr>
            <w:tcW w:w="1527" w:type="pct"/>
            <w:tcBorders>
              <w:top w:val="single" w:sz="4" w:space="0" w:color="auto"/>
              <w:left w:val="single" w:sz="4" w:space="0" w:color="auto"/>
              <w:bottom w:val="single" w:sz="4" w:space="0" w:color="auto"/>
              <w:right w:val="single" w:sz="4" w:space="0" w:color="auto"/>
            </w:tcBorders>
            <w:vAlign w:val="center"/>
            <w:hideMark/>
          </w:tcPr>
          <w:p w:rsidR="009B4CF6" w:rsidRDefault="009B4CF6" w:rsidP="00D800E5">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包号</w:t>
            </w:r>
          </w:p>
        </w:tc>
        <w:tc>
          <w:tcPr>
            <w:tcW w:w="879" w:type="pct"/>
            <w:tcBorders>
              <w:top w:val="single" w:sz="4" w:space="0" w:color="auto"/>
              <w:left w:val="single" w:sz="4" w:space="0" w:color="auto"/>
              <w:bottom w:val="single" w:sz="4" w:space="0" w:color="auto"/>
              <w:right w:val="single" w:sz="4" w:space="0" w:color="auto"/>
            </w:tcBorders>
            <w:vAlign w:val="center"/>
            <w:hideMark/>
          </w:tcPr>
          <w:p w:rsidR="009B4CF6" w:rsidRDefault="009B4CF6" w:rsidP="00D800E5">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包名称</w:t>
            </w:r>
          </w:p>
        </w:tc>
        <w:tc>
          <w:tcPr>
            <w:tcW w:w="1040" w:type="pct"/>
            <w:tcBorders>
              <w:top w:val="single" w:sz="4" w:space="0" w:color="auto"/>
              <w:left w:val="single" w:sz="4" w:space="0" w:color="auto"/>
              <w:bottom w:val="single" w:sz="4" w:space="0" w:color="auto"/>
              <w:right w:val="single" w:sz="4" w:space="0" w:color="auto"/>
            </w:tcBorders>
            <w:vAlign w:val="center"/>
            <w:hideMark/>
          </w:tcPr>
          <w:p w:rsidR="009B4CF6" w:rsidRDefault="009B4CF6" w:rsidP="00D800E5">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包预算（元）</w:t>
            </w:r>
          </w:p>
        </w:tc>
        <w:tc>
          <w:tcPr>
            <w:tcW w:w="1236" w:type="pct"/>
            <w:tcBorders>
              <w:top w:val="single" w:sz="4" w:space="0" w:color="auto"/>
              <w:left w:val="single" w:sz="4" w:space="0" w:color="auto"/>
              <w:bottom w:val="single" w:sz="4" w:space="0" w:color="auto"/>
              <w:right w:val="single" w:sz="4" w:space="0" w:color="auto"/>
            </w:tcBorders>
            <w:vAlign w:val="center"/>
            <w:hideMark/>
          </w:tcPr>
          <w:p w:rsidR="009B4CF6" w:rsidRDefault="009B4CF6" w:rsidP="00D800E5">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包最高限价（元）</w:t>
            </w:r>
          </w:p>
        </w:tc>
      </w:tr>
      <w:tr w:rsidR="009B4CF6" w:rsidTr="009B4CF6">
        <w:trPr>
          <w:trHeight w:val="697"/>
          <w:tblCellSpacing w:w="0" w:type="dxa"/>
        </w:trPr>
        <w:tc>
          <w:tcPr>
            <w:tcW w:w="318" w:type="pct"/>
            <w:tcBorders>
              <w:top w:val="single" w:sz="4" w:space="0" w:color="auto"/>
              <w:left w:val="single" w:sz="4" w:space="0" w:color="auto"/>
              <w:bottom w:val="single" w:sz="4" w:space="0" w:color="auto"/>
              <w:right w:val="single" w:sz="4" w:space="0" w:color="auto"/>
            </w:tcBorders>
            <w:vAlign w:val="center"/>
            <w:hideMark/>
          </w:tcPr>
          <w:p w:rsidR="009B4CF6" w:rsidRDefault="009B4CF6" w:rsidP="00D800E5">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1</w:t>
            </w:r>
          </w:p>
        </w:tc>
        <w:tc>
          <w:tcPr>
            <w:tcW w:w="1527" w:type="pct"/>
            <w:tcBorders>
              <w:top w:val="single" w:sz="4" w:space="0" w:color="auto"/>
              <w:left w:val="single" w:sz="4" w:space="0" w:color="auto"/>
              <w:bottom w:val="single" w:sz="4" w:space="0" w:color="auto"/>
              <w:right w:val="single" w:sz="4" w:space="0" w:color="auto"/>
            </w:tcBorders>
            <w:vAlign w:val="center"/>
            <w:hideMark/>
          </w:tcPr>
          <w:p w:rsidR="009B4CF6" w:rsidRDefault="009B4CF6" w:rsidP="00C432D6">
            <w:pPr>
              <w:widowControl/>
              <w:jc w:val="center"/>
              <w:rPr>
                <w:rFonts w:ascii="宋体" w:eastAsia="宋体" w:hAnsi="宋体" w:cs="Arial"/>
                <w:color w:val="000000"/>
                <w:kern w:val="0"/>
                <w:sz w:val="24"/>
                <w:szCs w:val="24"/>
              </w:rPr>
            </w:pPr>
            <w:r w:rsidRPr="009B4CF6">
              <w:rPr>
                <w:rFonts w:ascii="宋体" w:eastAsia="宋体" w:hAnsi="宋体" w:cs="宋体" w:hint="eastAsia"/>
                <w:color w:val="000000"/>
                <w:kern w:val="0"/>
                <w:sz w:val="24"/>
                <w:szCs w:val="24"/>
                <w:shd w:val="clear" w:color="auto" w:fill="FFFFFF"/>
              </w:rPr>
              <w:t>襄财询价采购-202</w:t>
            </w:r>
            <w:r w:rsidR="00C432D6">
              <w:rPr>
                <w:rFonts w:ascii="宋体" w:eastAsia="宋体" w:hAnsi="宋体" w:cs="宋体" w:hint="eastAsia"/>
                <w:color w:val="000000"/>
                <w:kern w:val="0"/>
                <w:sz w:val="24"/>
                <w:szCs w:val="24"/>
                <w:shd w:val="clear" w:color="auto" w:fill="FFFFFF"/>
              </w:rPr>
              <w:t>2</w:t>
            </w:r>
            <w:r w:rsidRPr="009B4CF6">
              <w:rPr>
                <w:rFonts w:ascii="宋体" w:eastAsia="宋体" w:hAnsi="宋体" w:cs="宋体" w:hint="eastAsia"/>
                <w:color w:val="000000"/>
                <w:kern w:val="0"/>
                <w:sz w:val="24"/>
                <w:szCs w:val="24"/>
                <w:shd w:val="clear" w:color="auto" w:fill="FFFFFF"/>
              </w:rPr>
              <w:t>-</w:t>
            </w:r>
            <w:r w:rsidR="00C432D6">
              <w:rPr>
                <w:rFonts w:ascii="宋体" w:eastAsia="宋体" w:hAnsi="宋体" w:cs="宋体" w:hint="eastAsia"/>
                <w:color w:val="000000"/>
                <w:kern w:val="0"/>
                <w:sz w:val="24"/>
                <w:szCs w:val="24"/>
                <w:shd w:val="clear" w:color="auto" w:fill="FFFFFF"/>
              </w:rPr>
              <w:t>9</w:t>
            </w:r>
            <w:r w:rsidR="0040161A">
              <w:rPr>
                <w:rFonts w:ascii="宋体" w:eastAsia="宋体" w:hAnsi="宋体" w:cs="宋体" w:hint="eastAsia"/>
                <w:color w:val="000000"/>
                <w:kern w:val="0"/>
                <w:sz w:val="24"/>
                <w:szCs w:val="24"/>
                <w:shd w:val="clear" w:color="auto" w:fill="FFFFFF"/>
              </w:rPr>
              <w:t>-1</w:t>
            </w:r>
          </w:p>
        </w:tc>
        <w:tc>
          <w:tcPr>
            <w:tcW w:w="879" w:type="pct"/>
            <w:tcBorders>
              <w:top w:val="single" w:sz="4" w:space="0" w:color="auto"/>
              <w:left w:val="single" w:sz="4" w:space="0" w:color="auto"/>
              <w:bottom w:val="single" w:sz="4" w:space="0" w:color="auto"/>
              <w:right w:val="single" w:sz="4" w:space="0" w:color="auto"/>
            </w:tcBorders>
            <w:vAlign w:val="center"/>
            <w:hideMark/>
          </w:tcPr>
          <w:p w:rsidR="009B4CF6" w:rsidRDefault="009B4CF6" w:rsidP="009B4CF6">
            <w:pPr>
              <w:widowControl/>
              <w:ind w:firstLineChars="100" w:firstLine="240"/>
              <w:jc w:val="left"/>
              <w:rPr>
                <w:rFonts w:ascii="宋体" w:eastAsia="宋体" w:hAnsi="宋体"/>
                <w:color w:val="000000"/>
                <w:sz w:val="24"/>
                <w:szCs w:val="24"/>
              </w:rPr>
            </w:pPr>
            <w:r>
              <w:rPr>
                <w:rFonts w:ascii="宋体" w:eastAsia="宋体" w:hAnsi="宋体" w:cs="Arial" w:hint="eastAsia"/>
                <w:color w:val="000000"/>
                <w:kern w:val="0"/>
                <w:sz w:val="24"/>
                <w:szCs w:val="24"/>
              </w:rPr>
              <w:t>一标段</w:t>
            </w:r>
          </w:p>
        </w:tc>
        <w:tc>
          <w:tcPr>
            <w:tcW w:w="1040" w:type="pct"/>
            <w:tcBorders>
              <w:top w:val="single" w:sz="4" w:space="0" w:color="auto"/>
              <w:left w:val="single" w:sz="4" w:space="0" w:color="auto"/>
              <w:bottom w:val="single" w:sz="4" w:space="0" w:color="auto"/>
              <w:right w:val="single" w:sz="4" w:space="0" w:color="auto"/>
            </w:tcBorders>
            <w:vAlign w:val="center"/>
            <w:hideMark/>
          </w:tcPr>
          <w:p w:rsidR="009B4CF6" w:rsidRPr="009B4CF6" w:rsidRDefault="00C432D6" w:rsidP="002911F0">
            <w:pPr>
              <w:widowControl/>
              <w:jc w:val="center"/>
              <w:rPr>
                <w:rFonts w:ascii="宋体" w:eastAsia="宋体" w:hAnsi="宋体" w:cs="宋体"/>
                <w:color w:val="000000"/>
                <w:kern w:val="0"/>
                <w:sz w:val="24"/>
                <w:szCs w:val="24"/>
                <w:shd w:val="clear" w:color="auto" w:fill="FFFFFF"/>
              </w:rPr>
            </w:pPr>
            <w:r>
              <w:rPr>
                <w:rFonts w:ascii="宋体" w:eastAsia="宋体" w:hAnsi="宋体" w:cs="宋体" w:hint="eastAsia"/>
                <w:color w:val="000000"/>
                <w:kern w:val="0"/>
                <w:sz w:val="24"/>
                <w:szCs w:val="24"/>
                <w:shd w:val="clear" w:color="auto" w:fill="FFFFFF"/>
              </w:rPr>
              <w:t>710000.00</w:t>
            </w:r>
            <w:r w:rsidR="009B4CF6" w:rsidRPr="009B4CF6">
              <w:rPr>
                <w:rFonts w:ascii="宋体" w:eastAsia="宋体" w:hAnsi="宋体" w:cs="宋体" w:hint="eastAsia"/>
                <w:color w:val="000000"/>
                <w:kern w:val="0"/>
                <w:sz w:val="24"/>
                <w:szCs w:val="24"/>
                <w:shd w:val="clear" w:color="auto" w:fill="FFFFFF"/>
              </w:rPr>
              <w:t xml:space="preserve"> </w:t>
            </w:r>
          </w:p>
        </w:tc>
        <w:tc>
          <w:tcPr>
            <w:tcW w:w="1236" w:type="pct"/>
            <w:tcBorders>
              <w:top w:val="single" w:sz="4" w:space="0" w:color="auto"/>
              <w:left w:val="single" w:sz="4" w:space="0" w:color="auto"/>
              <w:bottom w:val="single" w:sz="4" w:space="0" w:color="auto"/>
              <w:right w:val="single" w:sz="4" w:space="0" w:color="auto"/>
            </w:tcBorders>
            <w:vAlign w:val="center"/>
            <w:hideMark/>
          </w:tcPr>
          <w:p w:rsidR="009B4CF6" w:rsidRPr="009B4CF6" w:rsidRDefault="00C432D6" w:rsidP="0040161A">
            <w:pPr>
              <w:widowControl/>
              <w:jc w:val="center"/>
              <w:rPr>
                <w:rFonts w:ascii="宋体" w:eastAsia="宋体" w:hAnsi="宋体" w:cs="宋体"/>
                <w:color w:val="000000"/>
                <w:kern w:val="0"/>
                <w:sz w:val="24"/>
                <w:szCs w:val="24"/>
                <w:shd w:val="clear" w:color="auto" w:fill="FFFFFF"/>
              </w:rPr>
            </w:pPr>
            <w:r>
              <w:rPr>
                <w:rFonts w:ascii="宋体" w:eastAsia="宋体" w:hAnsi="宋体" w:cs="宋体" w:hint="eastAsia"/>
                <w:color w:val="000000"/>
                <w:kern w:val="0"/>
                <w:sz w:val="24"/>
                <w:szCs w:val="24"/>
                <w:shd w:val="clear" w:color="auto" w:fill="FFFFFF"/>
              </w:rPr>
              <w:t>710000.00</w:t>
            </w:r>
          </w:p>
        </w:tc>
      </w:tr>
    </w:tbl>
    <w:p w:rsidR="00D72FFF" w:rsidRDefault="00D72FFF" w:rsidP="00D72FFF">
      <w:pPr>
        <w:shd w:val="clear" w:color="auto" w:fill="FFFFFF"/>
        <w:spacing w:line="360" w:lineRule="auto"/>
        <w:ind w:firstLineChars="50" w:firstLine="150"/>
        <w:jc w:val="left"/>
        <w:rPr>
          <w:rFonts w:asciiTheme="minorEastAsia" w:hAnsiTheme="minorEastAsia" w:cs="Arial"/>
          <w:color w:val="000000"/>
          <w:kern w:val="0"/>
          <w:sz w:val="30"/>
          <w:szCs w:val="30"/>
        </w:rPr>
      </w:pPr>
      <w:r>
        <w:rPr>
          <w:rFonts w:asciiTheme="minorEastAsia" w:hAnsiTheme="minorEastAsia" w:hint="eastAsia"/>
          <w:bCs/>
          <w:color w:val="000000"/>
          <w:sz w:val="30"/>
          <w:szCs w:val="30"/>
        </w:rPr>
        <w:t>5.采购需求</w:t>
      </w:r>
      <w:r>
        <w:rPr>
          <w:rFonts w:asciiTheme="minorEastAsia" w:hAnsiTheme="minorEastAsia" w:cs="Arial"/>
          <w:color w:val="000000"/>
          <w:kern w:val="0"/>
          <w:sz w:val="30"/>
          <w:szCs w:val="30"/>
        </w:rPr>
        <w:t>采购需求</w:t>
      </w:r>
      <w:r>
        <w:rPr>
          <w:rFonts w:asciiTheme="minorEastAsia" w:hAnsiTheme="minorEastAsia" w:cs="Arial" w:hint="eastAsia"/>
          <w:color w:val="000000"/>
          <w:kern w:val="0"/>
          <w:sz w:val="30"/>
          <w:szCs w:val="30"/>
        </w:rPr>
        <w:t>：</w:t>
      </w:r>
      <w:r w:rsidR="00C432D6" w:rsidRPr="00C432D6">
        <w:rPr>
          <w:rFonts w:asciiTheme="minorEastAsia" w:hAnsiTheme="minorEastAsia" w:hint="eastAsia"/>
          <w:color w:val="000000"/>
          <w:sz w:val="30"/>
          <w:szCs w:val="30"/>
        </w:rPr>
        <w:t>襄城县卫健委关于许昌龙耀医院医养结合信息化平台建设及配套智能设备项目</w:t>
      </w:r>
      <w:r>
        <w:rPr>
          <w:rFonts w:asciiTheme="minorEastAsia" w:hAnsiTheme="minorEastAsia" w:cs="仿宋" w:hint="eastAsia"/>
          <w:sz w:val="30"/>
          <w:szCs w:val="30"/>
        </w:rPr>
        <w:t>（具体要求详见询价文件）。</w:t>
      </w:r>
    </w:p>
    <w:p w:rsidR="0069676F" w:rsidRDefault="00D72FFF" w:rsidP="002911F0">
      <w:pPr>
        <w:shd w:val="clear" w:color="auto" w:fill="FFFFFF"/>
        <w:spacing w:line="360" w:lineRule="auto"/>
        <w:ind w:firstLineChars="50" w:firstLine="150"/>
        <w:jc w:val="left"/>
        <w:rPr>
          <w:rFonts w:asciiTheme="majorEastAsia" w:eastAsiaTheme="majorEastAsia" w:hAnsiTheme="majorEastAsia" w:cs="仿宋"/>
          <w:color w:val="000000" w:themeColor="text1"/>
          <w:sz w:val="30"/>
          <w:szCs w:val="30"/>
        </w:rPr>
      </w:pPr>
      <w:r>
        <w:rPr>
          <w:rFonts w:asciiTheme="minorEastAsia" w:hAnsiTheme="minorEastAsia" w:hint="eastAsia"/>
          <w:bCs/>
          <w:color w:val="000000"/>
          <w:sz w:val="30"/>
          <w:szCs w:val="30"/>
        </w:rPr>
        <w:t>6.合同履行期限：</w:t>
      </w:r>
      <w:r w:rsidR="002911F0" w:rsidRPr="002911F0">
        <w:rPr>
          <w:rFonts w:asciiTheme="majorEastAsia" w:eastAsiaTheme="majorEastAsia" w:hAnsiTheme="majorEastAsia" w:cs="仿宋" w:hint="eastAsia"/>
          <w:color w:val="000000" w:themeColor="text1"/>
          <w:sz w:val="30"/>
          <w:szCs w:val="30"/>
        </w:rPr>
        <w:t>自签订合同后30天内</w:t>
      </w:r>
      <w:r w:rsidR="007B3948" w:rsidRPr="007B3948">
        <w:rPr>
          <w:rFonts w:asciiTheme="majorEastAsia" w:eastAsiaTheme="majorEastAsia" w:hAnsiTheme="majorEastAsia" w:cs="仿宋" w:hint="eastAsia"/>
          <w:color w:val="000000" w:themeColor="text1"/>
          <w:sz w:val="30"/>
          <w:szCs w:val="30"/>
        </w:rPr>
        <w:t>。</w:t>
      </w:r>
    </w:p>
    <w:p w:rsidR="00D72FFF" w:rsidRDefault="00D72FFF" w:rsidP="00D72FFF">
      <w:pPr>
        <w:shd w:val="clear" w:color="auto" w:fill="FFFFFF"/>
        <w:spacing w:line="360" w:lineRule="auto"/>
        <w:ind w:firstLineChars="50" w:firstLine="150"/>
        <w:jc w:val="left"/>
        <w:rPr>
          <w:rFonts w:asciiTheme="minorEastAsia" w:hAnsiTheme="minorEastAsia"/>
          <w:color w:val="000000"/>
          <w:sz w:val="30"/>
          <w:szCs w:val="30"/>
        </w:rPr>
      </w:pPr>
      <w:r>
        <w:rPr>
          <w:rFonts w:asciiTheme="minorEastAsia" w:hAnsiTheme="minorEastAsia" w:hint="eastAsia"/>
          <w:color w:val="000000"/>
          <w:sz w:val="30"/>
          <w:szCs w:val="30"/>
        </w:rPr>
        <w:t>7.本项目不接受联合体投标：否</w:t>
      </w:r>
    </w:p>
    <w:tbl>
      <w:tblPr>
        <w:tblW w:w="5227" w:type="pct"/>
        <w:tblCellSpacing w:w="15" w:type="dxa"/>
        <w:tblInd w:w="-381" w:type="dxa"/>
        <w:tblCellMar>
          <w:top w:w="15" w:type="dxa"/>
          <w:left w:w="15" w:type="dxa"/>
          <w:bottom w:w="15" w:type="dxa"/>
          <w:right w:w="15" w:type="dxa"/>
        </w:tblCellMar>
        <w:tblLook w:val="04A0"/>
      </w:tblPr>
      <w:tblGrid>
        <w:gridCol w:w="9340"/>
      </w:tblGrid>
      <w:tr w:rsidR="00D72FFF" w:rsidTr="00D72FFF">
        <w:trPr>
          <w:tblCellSpacing w:w="15" w:type="dxa"/>
        </w:trPr>
        <w:tc>
          <w:tcPr>
            <w:tcW w:w="4928" w:type="pct"/>
            <w:vAlign w:val="center"/>
          </w:tcPr>
          <w:p w:rsidR="00D72FFF" w:rsidRDefault="00D72FFF" w:rsidP="00445880">
            <w:pPr>
              <w:widowControl/>
              <w:ind w:firstLineChars="150" w:firstLine="450"/>
              <w:jc w:val="left"/>
              <w:rPr>
                <w:rFonts w:asciiTheme="minorEastAsia" w:hAnsiTheme="minorEastAsia" w:cs="Arial"/>
                <w:color w:val="000000"/>
                <w:kern w:val="0"/>
                <w:sz w:val="30"/>
                <w:szCs w:val="30"/>
              </w:rPr>
            </w:pPr>
            <w:bookmarkStart w:id="5" w:name="_Toc35393622"/>
            <w:bookmarkStart w:id="6" w:name="_Toc35393791"/>
            <w:bookmarkStart w:id="7" w:name="_Toc28359080"/>
            <w:bookmarkStart w:id="8" w:name="_Toc28359003"/>
            <w:bookmarkEnd w:id="5"/>
            <w:bookmarkEnd w:id="6"/>
            <w:bookmarkEnd w:id="7"/>
            <w:bookmarkEnd w:id="8"/>
            <w:r>
              <w:rPr>
                <w:rFonts w:asciiTheme="minorEastAsia" w:hAnsiTheme="minorEastAsia" w:cs="仿宋" w:hint="eastAsia"/>
                <w:sz w:val="30"/>
                <w:szCs w:val="30"/>
                <w:shd w:val="clear" w:color="auto" w:fill="FFFFFF"/>
              </w:rPr>
              <w:t>8.</w:t>
            </w:r>
            <w:r>
              <w:rPr>
                <w:rFonts w:asciiTheme="minorEastAsia" w:hAnsiTheme="minorEastAsia" w:cs="仿宋"/>
                <w:sz w:val="30"/>
                <w:szCs w:val="30"/>
                <w:shd w:val="clear" w:color="auto" w:fill="FFFFFF"/>
              </w:rPr>
              <w:t>是否接受进口产品：</w:t>
            </w:r>
            <w:r>
              <w:rPr>
                <w:rFonts w:asciiTheme="minorEastAsia" w:hAnsiTheme="minorEastAsia" w:cs="Arial"/>
                <w:color w:val="000000"/>
                <w:kern w:val="0"/>
                <w:sz w:val="30"/>
                <w:szCs w:val="30"/>
              </w:rPr>
              <w:t>否</w:t>
            </w:r>
          </w:p>
        </w:tc>
      </w:tr>
    </w:tbl>
    <w:p w:rsidR="00D72FFF" w:rsidRDefault="00D72FFF" w:rsidP="00D72FFF">
      <w:pPr>
        <w:shd w:val="clear" w:color="auto" w:fill="FFFFFF"/>
        <w:spacing w:line="360" w:lineRule="auto"/>
        <w:jc w:val="left"/>
        <w:rPr>
          <w:rFonts w:asciiTheme="minorEastAsia" w:hAnsiTheme="minorEastAsia"/>
          <w:b/>
          <w:color w:val="000000"/>
          <w:sz w:val="30"/>
          <w:szCs w:val="30"/>
          <w:shd w:val="clear" w:color="auto" w:fill="FFFFFF"/>
        </w:rPr>
      </w:pPr>
      <w:r>
        <w:rPr>
          <w:rFonts w:asciiTheme="minorEastAsia" w:hAnsiTheme="minorEastAsia" w:hint="eastAsia"/>
          <w:b/>
          <w:color w:val="000000"/>
          <w:sz w:val="30"/>
          <w:szCs w:val="30"/>
          <w:shd w:val="clear" w:color="auto" w:fill="FFFFFF"/>
        </w:rPr>
        <w:lastRenderedPageBreak/>
        <w:t>二、申请人的资格要求</w:t>
      </w:r>
    </w:p>
    <w:p w:rsidR="00D72FFF" w:rsidRDefault="00D72FFF" w:rsidP="00D72FFF">
      <w:pPr>
        <w:shd w:val="clear" w:color="auto" w:fill="FFFFFF"/>
        <w:spacing w:line="360" w:lineRule="auto"/>
        <w:ind w:firstLineChars="50" w:firstLine="150"/>
        <w:jc w:val="left"/>
        <w:rPr>
          <w:rFonts w:asciiTheme="minorEastAsia" w:hAnsiTheme="minorEastAsia"/>
          <w:color w:val="000000"/>
          <w:sz w:val="30"/>
          <w:szCs w:val="30"/>
        </w:rPr>
      </w:pPr>
      <w:r>
        <w:rPr>
          <w:rFonts w:asciiTheme="minorEastAsia" w:hAnsiTheme="minorEastAsia" w:hint="eastAsia"/>
          <w:color w:val="000000"/>
          <w:sz w:val="30"/>
          <w:szCs w:val="30"/>
        </w:rPr>
        <w:t>1.符合《中华人民共和国政府采购法》第二十二条之规定；</w:t>
      </w:r>
    </w:p>
    <w:p w:rsidR="00D72FFF" w:rsidRDefault="00D72FFF" w:rsidP="00D72FFF">
      <w:pPr>
        <w:shd w:val="clear" w:color="auto" w:fill="FFFFFF"/>
        <w:spacing w:line="360" w:lineRule="auto"/>
        <w:ind w:firstLineChars="50" w:firstLine="150"/>
        <w:jc w:val="left"/>
        <w:rPr>
          <w:rFonts w:asciiTheme="minorEastAsia" w:hAnsiTheme="minorEastAsia"/>
          <w:color w:val="000000"/>
          <w:sz w:val="30"/>
          <w:szCs w:val="30"/>
        </w:rPr>
      </w:pPr>
      <w:bookmarkStart w:id="9" w:name="_Toc28359004"/>
      <w:bookmarkStart w:id="10" w:name="_Toc28359081"/>
      <w:bookmarkEnd w:id="9"/>
      <w:bookmarkEnd w:id="10"/>
      <w:r>
        <w:rPr>
          <w:rFonts w:asciiTheme="minorEastAsia" w:hAnsiTheme="minorEastAsia" w:hint="eastAsia"/>
          <w:color w:val="000000"/>
          <w:sz w:val="30"/>
          <w:szCs w:val="30"/>
        </w:rPr>
        <w:t>2.落实政府采购政策需满足的资格要求：本项目落实</w:t>
      </w:r>
      <w:r>
        <w:rPr>
          <w:rFonts w:asciiTheme="minorEastAsia" w:hAnsiTheme="minorEastAsia" w:hint="eastAsia"/>
          <w:color w:val="000000"/>
          <w:sz w:val="30"/>
          <w:szCs w:val="30"/>
          <w:u w:val="single"/>
        </w:rPr>
        <w:t>节能环保</w:t>
      </w:r>
      <w:r>
        <w:rPr>
          <w:rFonts w:asciiTheme="minorEastAsia" w:hAnsiTheme="minorEastAsia" w:hint="eastAsia"/>
          <w:color w:val="000000"/>
          <w:sz w:val="30"/>
          <w:szCs w:val="30"/>
        </w:rPr>
        <w:t>、</w:t>
      </w:r>
      <w:r>
        <w:rPr>
          <w:rFonts w:asciiTheme="minorEastAsia" w:hAnsiTheme="minorEastAsia" w:hint="eastAsia"/>
          <w:color w:val="000000"/>
          <w:sz w:val="30"/>
          <w:szCs w:val="30"/>
          <w:u w:val="single"/>
        </w:rPr>
        <w:t>中小微型企业</w:t>
      </w:r>
      <w:r>
        <w:rPr>
          <w:rFonts w:asciiTheme="minorEastAsia" w:hAnsiTheme="minorEastAsia" w:hint="eastAsia"/>
          <w:color w:val="000000"/>
          <w:sz w:val="30"/>
          <w:szCs w:val="30"/>
        </w:rPr>
        <w:t>、</w:t>
      </w:r>
      <w:r>
        <w:rPr>
          <w:rFonts w:asciiTheme="minorEastAsia" w:hAnsiTheme="minorEastAsia" w:hint="eastAsia"/>
          <w:color w:val="000000"/>
          <w:sz w:val="30"/>
          <w:szCs w:val="30"/>
          <w:u w:val="single"/>
        </w:rPr>
        <w:t>监狱企业</w:t>
      </w:r>
      <w:r>
        <w:rPr>
          <w:rFonts w:asciiTheme="minorEastAsia" w:hAnsiTheme="minorEastAsia" w:hint="eastAsia"/>
          <w:color w:val="000000"/>
          <w:sz w:val="30"/>
          <w:szCs w:val="30"/>
        </w:rPr>
        <w:t>、</w:t>
      </w:r>
      <w:r>
        <w:rPr>
          <w:rFonts w:asciiTheme="minorEastAsia" w:hAnsiTheme="minorEastAsia" w:hint="eastAsia"/>
          <w:color w:val="000000"/>
          <w:sz w:val="30"/>
          <w:szCs w:val="30"/>
          <w:u w:val="single"/>
        </w:rPr>
        <w:t>残疾人福利性单位</w:t>
      </w:r>
      <w:r>
        <w:rPr>
          <w:rFonts w:asciiTheme="minorEastAsia" w:hAnsiTheme="minorEastAsia" w:hint="eastAsia"/>
          <w:color w:val="000000"/>
          <w:sz w:val="30"/>
          <w:szCs w:val="30"/>
        </w:rPr>
        <w:t>扶持等相关政府采购政策。</w:t>
      </w:r>
    </w:p>
    <w:p w:rsidR="00D72FFF" w:rsidRDefault="00D72FFF" w:rsidP="00D72FFF">
      <w:pPr>
        <w:shd w:val="clear" w:color="auto" w:fill="FFFFFF"/>
        <w:spacing w:line="360" w:lineRule="auto"/>
        <w:ind w:firstLineChars="50" w:firstLine="150"/>
        <w:jc w:val="left"/>
        <w:rPr>
          <w:rFonts w:ascii="宋体" w:eastAsia="宋体" w:hAnsi="宋体"/>
          <w:color w:val="000000"/>
          <w:sz w:val="30"/>
          <w:szCs w:val="30"/>
        </w:rPr>
      </w:pPr>
      <w:r>
        <w:rPr>
          <w:rFonts w:ascii="宋体" w:eastAsia="宋体" w:hAnsi="宋体" w:hint="eastAsia"/>
          <w:color w:val="000000"/>
          <w:sz w:val="30"/>
          <w:szCs w:val="30"/>
        </w:rPr>
        <w:t>3.本项目的特定资格要求：</w:t>
      </w:r>
      <w:bookmarkStart w:id="11" w:name="_Toc35393792"/>
      <w:bookmarkStart w:id="12" w:name="_Toc35393623"/>
      <w:bookmarkEnd w:id="11"/>
      <w:bookmarkEnd w:id="12"/>
    </w:p>
    <w:p w:rsidR="006A669C" w:rsidRPr="006A669C" w:rsidRDefault="006A669C" w:rsidP="006A669C">
      <w:pPr>
        <w:shd w:val="clear" w:color="auto" w:fill="FFFFFF"/>
        <w:spacing w:line="360" w:lineRule="auto"/>
        <w:jc w:val="left"/>
        <w:rPr>
          <w:rFonts w:ascii="宋体" w:eastAsia="宋体" w:hAnsi="宋体" w:cs="仿宋"/>
          <w:sz w:val="30"/>
          <w:szCs w:val="30"/>
        </w:rPr>
      </w:pPr>
      <w:r w:rsidRPr="006A669C">
        <w:rPr>
          <w:rFonts w:ascii="宋体" w:eastAsia="宋体" w:hAnsi="宋体" w:cs="仿宋" w:hint="eastAsia"/>
          <w:sz w:val="30"/>
          <w:szCs w:val="30"/>
        </w:rPr>
        <w:t>3. 1在中华人民共和国境内注册，具有独立法人资格及相关经营范围的供应商或生产制造商；具有良好的商业信誉和健全的财务会计制度；具有履行合同所必需的资质和专业技术能力；有依法缴纳税收和社会保障资金的良好记录；参加政府采购活动前三年内，在经营活动中没有重大违法记录；</w:t>
      </w:r>
    </w:p>
    <w:p w:rsidR="00873902" w:rsidRDefault="006A669C" w:rsidP="006A669C">
      <w:pPr>
        <w:shd w:val="clear" w:color="auto" w:fill="FFFFFF"/>
        <w:spacing w:line="360" w:lineRule="auto"/>
        <w:jc w:val="left"/>
        <w:rPr>
          <w:rFonts w:ascii="宋体" w:eastAsia="宋体" w:hAnsi="宋体" w:cs="仿宋" w:hint="eastAsia"/>
          <w:sz w:val="30"/>
          <w:szCs w:val="30"/>
        </w:rPr>
      </w:pPr>
      <w:r w:rsidRPr="006A669C">
        <w:rPr>
          <w:rFonts w:ascii="宋体" w:eastAsia="宋体" w:hAnsi="宋体" w:cs="仿宋" w:hint="eastAsia"/>
          <w:sz w:val="30"/>
          <w:szCs w:val="30"/>
        </w:rPr>
        <w:t>3. 2未被列入“信用中国”网站（www.creditchina.gov.cn)失信被执行人、重大税收违法案件当事人名单的投标人、政府采购严重违法失信名单的投标人；“中国政府采购网”（www.ccgp.gov.cn)政府采购严重违法失信行为记录名单的投标人；“中国社会组织公共服务平台”网站（www.chinanpo.gov.cn)严重违法失信名单的社会组织，上述查询结果页面查询，时间应在本公告发布之日起至开标前；3. 3投标人的法定代表人为同一个人的两个及两个以上法人，母公司、子公司及其控股公司等，不得在本项目中同时投标；</w:t>
      </w:r>
    </w:p>
    <w:p w:rsidR="006A669C" w:rsidRDefault="006A669C" w:rsidP="006A669C">
      <w:pPr>
        <w:shd w:val="clear" w:color="auto" w:fill="FFFFFF"/>
        <w:spacing w:line="360" w:lineRule="auto"/>
        <w:jc w:val="left"/>
        <w:rPr>
          <w:rFonts w:ascii="宋体" w:eastAsia="宋体" w:hAnsi="宋体" w:cs="仿宋"/>
          <w:sz w:val="30"/>
          <w:szCs w:val="30"/>
        </w:rPr>
      </w:pPr>
      <w:r w:rsidRPr="006A669C">
        <w:rPr>
          <w:rFonts w:ascii="宋体" w:eastAsia="宋体" w:hAnsi="宋体" w:cs="仿宋" w:hint="eastAsia"/>
          <w:sz w:val="30"/>
          <w:szCs w:val="30"/>
        </w:rPr>
        <w:t>3. 4本项目资格后审。</w:t>
      </w:r>
    </w:p>
    <w:p w:rsidR="00D72FFF" w:rsidRDefault="00D72FFF" w:rsidP="006A669C">
      <w:pPr>
        <w:shd w:val="clear" w:color="auto" w:fill="FFFFFF"/>
        <w:spacing w:line="360" w:lineRule="auto"/>
        <w:jc w:val="left"/>
        <w:rPr>
          <w:rFonts w:asciiTheme="minorEastAsia" w:hAnsiTheme="minorEastAsia"/>
          <w:b/>
          <w:color w:val="000000"/>
          <w:sz w:val="30"/>
          <w:szCs w:val="30"/>
        </w:rPr>
      </w:pPr>
      <w:r>
        <w:rPr>
          <w:rFonts w:asciiTheme="minorEastAsia" w:hAnsiTheme="minorEastAsia" w:hint="eastAsia"/>
          <w:b/>
          <w:color w:val="000000"/>
          <w:sz w:val="30"/>
          <w:szCs w:val="30"/>
          <w:shd w:val="clear" w:color="auto" w:fill="FFFFFF"/>
        </w:rPr>
        <w:lastRenderedPageBreak/>
        <w:t>三、获取招标文件</w:t>
      </w:r>
    </w:p>
    <w:tbl>
      <w:tblPr>
        <w:tblW w:w="5227" w:type="pct"/>
        <w:tblCellSpacing w:w="15" w:type="dxa"/>
        <w:tblInd w:w="-381" w:type="dxa"/>
        <w:tblCellMar>
          <w:top w:w="15" w:type="dxa"/>
          <w:left w:w="15" w:type="dxa"/>
          <w:bottom w:w="15" w:type="dxa"/>
          <w:right w:w="15" w:type="dxa"/>
        </w:tblCellMar>
        <w:tblLook w:val="04A0"/>
      </w:tblPr>
      <w:tblGrid>
        <w:gridCol w:w="9340"/>
      </w:tblGrid>
      <w:tr w:rsidR="00D72FFF" w:rsidTr="00D72FFF">
        <w:trPr>
          <w:tblCellSpacing w:w="15" w:type="dxa"/>
        </w:trPr>
        <w:tc>
          <w:tcPr>
            <w:tcW w:w="4928" w:type="pct"/>
            <w:vAlign w:val="center"/>
          </w:tcPr>
          <w:p w:rsidR="00D72FFF" w:rsidRDefault="00D72FFF" w:rsidP="00C432D6">
            <w:pPr>
              <w:shd w:val="clear" w:color="auto" w:fill="FFFFFF"/>
              <w:spacing w:line="360" w:lineRule="auto"/>
              <w:ind w:firstLineChars="150" w:firstLine="450"/>
              <w:jc w:val="left"/>
              <w:rPr>
                <w:rFonts w:asciiTheme="minorEastAsia" w:hAnsiTheme="minorEastAsia" w:cs="Arial"/>
                <w:color w:val="000000"/>
                <w:kern w:val="0"/>
                <w:sz w:val="30"/>
                <w:szCs w:val="30"/>
                <w:shd w:val="clear" w:color="auto" w:fill="FFFFFF"/>
              </w:rPr>
            </w:pPr>
            <w:bookmarkStart w:id="13" w:name="_Toc35393624"/>
            <w:bookmarkStart w:id="14" w:name="_Toc28359005"/>
            <w:bookmarkStart w:id="15" w:name="_Toc35393793"/>
            <w:bookmarkStart w:id="16" w:name="_Toc28359082"/>
            <w:bookmarkEnd w:id="13"/>
            <w:bookmarkEnd w:id="14"/>
            <w:bookmarkEnd w:id="15"/>
            <w:bookmarkEnd w:id="16"/>
            <w:r>
              <w:rPr>
                <w:rFonts w:asciiTheme="minorEastAsia" w:hAnsiTheme="minorEastAsia" w:cs="Arial"/>
                <w:color w:val="000000"/>
                <w:kern w:val="0"/>
                <w:sz w:val="30"/>
                <w:szCs w:val="30"/>
                <w:shd w:val="clear" w:color="auto" w:fill="FFFFFF"/>
              </w:rPr>
              <w:t>1.时间：202</w:t>
            </w:r>
            <w:r w:rsidR="00C432D6">
              <w:rPr>
                <w:rFonts w:asciiTheme="minorEastAsia" w:hAnsiTheme="minorEastAsia" w:cs="Arial" w:hint="eastAsia"/>
                <w:color w:val="000000"/>
                <w:kern w:val="0"/>
                <w:sz w:val="30"/>
                <w:szCs w:val="30"/>
                <w:shd w:val="clear" w:color="auto" w:fill="FFFFFF"/>
              </w:rPr>
              <w:t>2</w:t>
            </w:r>
            <w:r>
              <w:rPr>
                <w:rFonts w:asciiTheme="minorEastAsia" w:hAnsiTheme="minorEastAsia" w:cs="Arial"/>
                <w:color w:val="000000"/>
                <w:kern w:val="0"/>
                <w:sz w:val="30"/>
                <w:szCs w:val="30"/>
                <w:shd w:val="clear" w:color="auto" w:fill="FFFFFF"/>
              </w:rPr>
              <w:t>年</w:t>
            </w:r>
            <w:r w:rsidR="00C432D6">
              <w:rPr>
                <w:rFonts w:asciiTheme="minorEastAsia" w:hAnsiTheme="minorEastAsia" w:cs="Arial" w:hint="eastAsia"/>
                <w:color w:val="000000"/>
                <w:kern w:val="0"/>
                <w:sz w:val="30"/>
                <w:szCs w:val="30"/>
                <w:shd w:val="clear" w:color="auto" w:fill="FFFFFF"/>
              </w:rPr>
              <w:t>6</w:t>
            </w:r>
            <w:r>
              <w:rPr>
                <w:rFonts w:asciiTheme="minorEastAsia" w:hAnsiTheme="minorEastAsia" w:cs="Arial"/>
                <w:color w:val="000000"/>
                <w:kern w:val="0"/>
                <w:sz w:val="30"/>
                <w:szCs w:val="30"/>
                <w:shd w:val="clear" w:color="auto" w:fill="FFFFFF"/>
              </w:rPr>
              <w:t>月</w:t>
            </w:r>
            <w:r w:rsidR="00C432D6">
              <w:rPr>
                <w:rFonts w:asciiTheme="minorEastAsia" w:hAnsiTheme="minorEastAsia" w:cs="Arial" w:hint="eastAsia"/>
                <w:color w:val="000000"/>
                <w:kern w:val="0"/>
                <w:sz w:val="30"/>
                <w:szCs w:val="30"/>
                <w:shd w:val="clear" w:color="auto" w:fill="FFFFFF"/>
              </w:rPr>
              <w:t>1</w:t>
            </w:r>
            <w:r>
              <w:rPr>
                <w:rFonts w:asciiTheme="minorEastAsia" w:hAnsiTheme="minorEastAsia" w:cs="Arial"/>
                <w:color w:val="000000"/>
                <w:kern w:val="0"/>
                <w:sz w:val="30"/>
                <w:szCs w:val="30"/>
                <w:shd w:val="clear" w:color="auto" w:fill="FFFFFF"/>
              </w:rPr>
              <w:t>日 至 202</w:t>
            </w:r>
            <w:r w:rsidR="002911F0">
              <w:rPr>
                <w:rFonts w:asciiTheme="minorEastAsia" w:hAnsiTheme="minorEastAsia" w:cs="Arial" w:hint="eastAsia"/>
                <w:color w:val="000000"/>
                <w:kern w:val="0"/>
                <w:sz w:val="30"/>
                <w:szCs w:val="30"/>
                <w:shd w:val="clear" w:color="auto" w:fill="FFFFFF"/>
              </w:rPr>
              <w:t>2</w:t>
            </w:r>
            <w:r>
              <w:rPr>
                <w:rFonts w:asciiTheme="minorEastAsia" w:hAnsiTheme="minorEastAsia" w:cs="Arial"/>
                <w:color w:val="000000"/>
                <w:kern w:val="0"/>
                <w:sz w:val="30"/>
                <w:szCs w:val="30"/>
                <w:shd w:val="clear" w:color="auto" w:fill="FFFFFF"/>
              </w:rPr>
              <w:t>年</w:t>
            </w:r>
            <w:r w:rsidR="00C432D6">
              <w:rPr>
                <w:rFonts w:asciiTheme="minorEastAsia" w:hAnsiTheme="minorEastAsia" w:cs="Arial" w:hint="eastAsia"/>
                <w:color w:val="000000"/>
                <w:kern w:val="0"/>
                <w:sz w:val="30"/>
                <w:szCs w:val="30"/>
                <w:shd w:val="clear" w:color="auto" w:fill="FFFFFF"/>
              </w:rPr>
              <w:t>6</w:t>
            </w:r>
            <w:r>
              <w:rPr>
                <w:rFonts w:asciiTheme="minorEastAsia" w:hAnsiTheme="minorEastAsia" w:cs="Arial"/>
                <w:color w:val="000000"/>
                <w:kern w:val="0"/>
                <w:sz w:val="30"/>
                <w:szCs w:val="30"/>
                <w:shd w:val="clear" w:color="auto" w:fill="FFFFFF"/>
              </w:rPr>
              <w:t>月</w:t>
            </w:r>
            <w:r w:rsidR="00C432D6">
              <w:rPr>
                <w:rFonts w:asciiTheme="minorEastAsia" w:hAnsiTheme="minorEastAsia" w:cs="Arial" w:hint="eastAsia"/>
                <w:color w:val="000000"/>
                <w:kern w:val="0"/>
                <w:sz w:val="30"/>
                <w:szCs w:val="30"/>
                <w:shd w:val="clear" w:color="auto" w:fill="FFFFFF"/>
              </w:rPr>
              <w:t>9</w:t>
            </w:r>
            <w:r>
              <w:rPr>
                <w:rFonts w:asciiTheme="minorEastAsia" w:hAnsiTheme="minorEastAsia" w:cs="Arial"/>
                <w:color w:val="000000"/>
                <w:kern w:val="0"/>
                <w:sz w:val="30"/>
                <w:szCs w:val="30"/>
                <w:shd w:val="clear" w:color="auto" w:fill="FFFFFF"/>
              </w:rPr>
              <w:t>日，每天上午00:00至12:00，下午12:00至23:59（北京时间，法定节假日除外）</w:t>
            </w:r>
          </w:p>
        </w:tc>
      </w:tr>
      <w:tr w:rsidR="00D72FFF" w:rsidTr="00D72FFF">
        <w:trPr>
          <w:tblCellSpacing w:w="15" w:type="dxa"/>
        </w:trPr>
        <w:tc>
          <w:tcPr>
            <w:tcW w:w="4928" w:type="pct"/>
            <w:vAlign w:val="center"/>
          </w:tcPr>
          <w:p w:rsidR="00D72FFF" w:rsidRDefault="00D72FFF" w:rsidP="00D72FFF">
            <w:pPr>
              <w:shd w:val="clear" w:color="auto" w:fill="FFFFFF"/>
              <w:spacing w:line="360" w:lineRule="auto"/>
              <w:ind w:firstLineChars="150" w:firstLine="450"/>
              <w:jc w:val="left"/>
              <w:rPr>
                <w:rFonts w:asciiTheme="minorEastAsia" w:hAnsiTheme="minorEastAsia" w:cs="Arial"/>
                <w:color w:val="000000"/>
                <w:kern w:val="0"/>
                <w:sz w:val="30"/>
                <w:szCs w:val="30"/>
                <w:shd w:val="clear" w:color="auto" w:fill="FFFFFF"/>
              </w:rPr>
            </w:pPr>
            <w:r>
              <w:rPr>
                <w:rFonts w:asciiTheme="minorEastAsia" w:hAnsiTheme="minorEastAsia" w:cs="Arial"/>
                <w:color w:val="000000"/>
                <w:kern w:val="0"/>
                <w:sz w:val="30"/>
                <w:szCs w:val="30"/>
                <w:shd w:val="clear" w:color="auto" w:fill="FFFFFF"/>
              </w:rPr>
              <w:t>2.地点：《全国公共资源交易平台（河南省？许昌市）》（http://ggzy.xuchang.gov.cn/）</w:t>
            </w:r>
          </w:p>
        </w:tc>
      </w:tr>
      <w:tr w:rsidR="00D72FFF" w:rsidTr="00D72FFF">
        <w:trPr>
          <w:tblCellSpacing w:w="15" w:type="dxa"/>
        </w:trPr>
        <w:tc>
          <w:tcPr>
            <w:tcW w:w="4928" w:type="pct"/>
            <w:vAlign w:val="center"/>
          </w:tcPr>
          <w:p w:rsidR="00D72FFF" w:rsidRDefault="00D72FFF" w:rsidP="00C65427">
            <w:pPr>
              <w:shd w:val="clear" w:color="auto" w:fill="FFFFFF"/>
              <w:spacing w:line="360" w:lineRule="auto"/>
              <w:ind w:firstLineChars="150" w:firstLine="450"/>
              <w:jc w:val="left"/>
              <w:rPr>
                <w:rFonts w:asciiTheme="minorEastAsia" w:hAnsiTheme="minorEastAsia" w:cs="Arial"/>
                <w:color w:val="000000"/>
                <w:kern w:val="0"/>
                <w:sz w:val="30"/>
                <w:szCs w:val="30"/>
                <w:shd w:val="clear" w:color="auto" w:fill="FFFFFF"/>
              </w:rPr>
            </w:pPr>
            <w:r>
              <w:rPr>
                <w:rFonts w:asciiTheme="minorEastAsia" w:hAnsiTheme="minorEastAsia" w:cs="Arial"/>
                <w:color w:val="000000"/>
                <w:kern w:val="0"/>
                <w:sz w:val="30"/>
                <w:szCs w:val="30"/>
                <w:shd w:val="clear" w:color="auto" w:fill="FFFFFF"/>
              </w:rPr>
              <w:t>3.方式：在线下载</w:t>
            </w:r>
          </w:p>
        </w:tc>
      </w:tr>
      <w:tr w:rsidR="00D72FFF" w:rsidTr="00D72FFF">
        <w:trPr>
          <w:tblCellSpacing w:w="15" w:type="dxa"/>
        </w:trPr>
        <w:tc>
          <w:tcPr>
            <w:tcW w:w="4928" w:type="pct"/>
            <w:vAlign w:val="center"/>
          </w:tcPr>
          <w:p w:rsidR="00D72FFF" w:rsidRDefault="00D72FFF" w:rsidP="00C65427">
            <w:pPr>
              <w:shd w:val="clear" w:color="auto" w:fill="FFFFFF"/>
              <w:spacing w:line="360" w:lineRule="auto"/>
              <w:ind w:firstLineChars="150" w:firstLine="450"/>
              <w:jc w:val="left"/>
              <w:rPr>
                <w:rFonts w:asciiTheme="minorEastAsia" w:hAnsiTheme="minorEastAsia" w:cs="Arial"/>
                <w:color w:val="000000"/>
                <w:kern w:val="0"/>
                <w:sz w:val="30"/>
                <w:szCs w:val="30"/>
                <w:shd w:val="clear" w:color="auto" w:fill="FFFFFF"/>
              </w:rPr>
            </w:pPr>
            <w:r>
              <w:rPr>
                <w:rFonts w:asciiTheme="minorEastAsia" w:hAnsiTheme="minorEastAsia" w:cs="Arial"/>
                <w:color w:val="000000"/>
                <w:kern w:val="0"/>
                <w:sz w:val="30"/>
                <w:szCs w:val="30"/>
                <w:shd w:val="clear" w:color="auto" w:fill="FFFFFF"/>
              </w:rPr>
              <w:t>4.售价：0元</w:t>
            </w:r>
          </w:p>
        </w:tc>
      </w:tr>
    </w:tbl>
    <w:p w:rsidR="00D72FFF" w:rsidRDefault="00D72FFF" w:rsidP="00D72FFF">
      <w:pPr>
        <w:shd w:val="clear" w:color="auto" w:fill="FFFFFF"/>
        <w:spacing w:line="360" w:lineRule="auto"/>
        <w:jc w:val="left"/>
        <w:rPr>
          <w:rFonts w:asciiTheme="minorEastAsia" w:hAnsiTheme="minorEastAsia"/>
          <w:b/>
          <w:color w:val="000000"/>
          <w:sz w:val="30"/>
          <w:szCs w:val="30"/>
        </w:rPr>
      </w:pPr>
      <w:r>
        <w:rPr>
          <w:rFonts w:asciiTheme="minorEastAsia" w:hAnsiTheme="minorEastAsia" w:hint="eastAsia"/>
          <w:b/>
          <w:color w:val="000000"/>
          <w:sz w:val="30"/>
          <w:szCs w:val="30"/>
          <w:shd w:val="clear" w:color="auto" w:fill="FFFFFF"/>
        </w:rPr>
        <w:t>四、提交投标文件</w:t>
      </w:r>
    </w:p>
    <w:p w:rsidR="00D72FFF" w:rsidRDefault="00D72FFF" w:rsidP="00D72FFF">
      <w:pPr>
        <w:shd w:val="clear" w:color="auto" w:fill="FFFFFF"/>
        <w:spacing w:line="360" w:lineRule="auto"/>
        <w:ind w:firstLineChars="100" w:firstLine="300"/>
        <w:jc w:val="left"/>
        <w:rPr>
          <w:rFonts w:asciiTheme="minorEastAsia" w:hAnsiTheme="minorEastAsia"/>
          <w:color w:val="000000"/>
          <w:sz w:val="30"/>
          <w:szCs w:val="30"/>
        </w:rPr>
      </w:pPr>
      <w:r>
        <w:rPr>
          <w:rFonts w:asciiTheme="minorEastAsia" w:hAnsiTheme="minorEastAsia" w:hint="eastAsia"/>
          <w:bCs/>
          <w:color w:val="000000"/>
          <w:sz w:val="30"/>
          <w:szCs w:val="30"/>
        </w:rPr>
        <w:t>1.提交（上传）投标文件截止时间：</w:t>
      </w:r>
      <w:r>
        <w:rPr>
          <w:rFonts w:asciiTheme="minorEastAsia" w:hAnsiTheme="minorEastAsia" w:hint="eastAsia"/>
          <w:color w:val="000000"/>
          <w:sz w:val="30"/>
          <w:szCs w:val="30"/>
        </w:rPr>
        <w:t>202</w:t>
      </w:r>
      <w:r w:rsidR="002911F0">
        <w:rPr>
          <w:rFonts w:asciiTheme="minorEastAsia" w:hAnsiTheme="minorEastAsia" w:hint="eastAsia"/>
          <w:color w:val="000000"/>
          <w:sz w:val="30"/>
          <w:szCs w:val="30"/>
        </w:rPr>
        <w:t>2</w:t>
      </w:r>
      <w:r>
        <w:rPr>
          <w:rFonts w:asciiTheme="minorEastAsia" w:hAnsiTheme="minorEastAsia" w:hint="eastAsia"/>
          <w:color w:val="000000"/>
          <w:sz w:val="30"/>
          <w:szCs w:val="30"/>
        </w:rPr>
        <w:t>年</w:t>
      </w:r>
      <w:r w:rsidR="00C432D6">
        <w:rPr>
          <w:rFonts w:asciiTheme="minorEastAsia" w:hAnsiTheme="minorEastAsia" w:hint="eastAsia"/>
          <w:color w:val="000000"/>
          <w:sz w:val="30"/>
          <w:szCs w:val="30"/>
        </w:rPr>
        <w:t>6</w:t>
      </w:r>
      <w:r>
        <w:rPr>
          <w:rFonts w:asciiTheme="minorEastAsia" w:hAnsiTheme="minorEastAsia" w:hint="eastAsia"/>
          <w:color w:val="000000"/>
          <w:sz w:val="30"/>
          <w:szCs w:val="30"/>
        </w:rPr>
        <w:t>月</w:t>
      </w:r>
      <w:r w:rsidR="00C432D6">
        <w:rPr>
          <w:rFonts w:asciiTheme="minorEastAsia" w:hAnsiTheme="minorEastAsia" w:hint="eastAsia"/>
          <w:color w:val="000000"/>
          <w:sz w:val="30"/>
          <w:szCs w:val="30"/>
        </w:rPr>
        <w:t>9</w:t>
      </w:r>
      <w:r>
        <w:rPr>
          <w:rFonts w:asciiTheme="minorEastAsia" w:hAnsiTheme="minorEastAsia" w:hint="eastAsia"/>
          <w:color w:val="000000"/>
          <w:sz w:val="30"/>
          <w:szCs w:val="30"/>
        </w:rPr>
        <w:t>日</w:t>
      </w:r>
      <w:r w:rsidR="00B462AF">
        <w:rPr>
          <w:rFonts w:asciiTheme="minorEastAsia" w:hAnsiTheme="minorEastAsia" w:hint="eastAsia"/>
          <w:color w:val="000000"/>
          <w:sz w:val="30"/>
          <w:szCs w:val="30"/>
        </w:rPr>
        <w:t>09</w:t>
      </w:r>
      <w:r>
        <w:rPr>
          <w:rFonts w:asciiTheme="minorEastAsia" w:hAnsiTheme="minorEastAsia" w:hint="eastAsia"/>
          <w:color w:val="000000"/>
          <w:sz w:val="30"/>
          <w:szCs w:val="30"/>
        </w:rPr>
        <w:t>点</w:t>
      </w:r>
      <w:r w:rsidR="00B462AF">
        <w:rPr>
          <w:rFonts w:asciiTheme="minorEastAsia" w:hAnsiTheme="minorEastAsia" w:hint="eastAsia"/>
          <w:color w:val="000000"/>
          <w:sz w:val="30"/>
          <w:szCs w:val="30"/>
        </w:rPr>
        <w:t>0</w:t>
      </w:r>
      <w:r>
        <w:rPr>
          <w:rFonts w:asciiTheme="minorEastAsia" w:hAnsiTheme="minorEastAsia" w:hint="eastAsia"/>
          <w:color w:val="000000"/>
          <w:sz w:val="30"/>
          <w:szCs w:val="30"/>
        </w:rPr>
        <w:t>0分（北京时间）</w:t>
      </w:r>
    </w:p>
    <w:p w:rsidR="00D72FFF" w:rsidRDefault="00D72FFF" w:rsidP="00D72FFF">
      <w:pPr>
        <w:shd w:val="clear" w:color="auto" w:fill="FFFFFF"/>
        <w:spacing w:line="360" w:lineRule="auto"/>
        <w:ind w:firstLineChars="100" w:firstLine="300"/>
        <w:jc w:val="left"/>
        <w:rPr>
          <w:rFonts w:asciiTheme="minorEastAsia" w:hAnsiTheme="minorEastAsia"/>
          <w:color w:val="000000"/>
          <w:sz w:val="30"/>
          <w:szCs w:val="30"/>
        </w:rPr>
      </w:pPr>
      <w:r>
        <w:rPr>
          <w:rFonts w:asciiTheme="minorEastAsia" w:hAnsiTheme="minorEastAsia" w:hint="eastAsia"/>
          <w:bCs/>
          <w:color w:val="000000"/>
          <w:sz w:val="30"/>
          <w:szCs w:val="30"/>
        </w:rPr>
        <w:t>2.提交（上传）投标文件地点</w:t>
      </w:r>
      <w:r>
        <w:rPr>
          <w:rFonts w:asciiTheme="minorEastAsia" w:hAnsiTheme="minorEastAsia" w:hint="eastAsia"/>
          <w:color w:val="000000"/>
          <w:sz w:val="30"/>
          <w:szCs w:val="30"/>
        </w:rPr>
        <w:t>：本项目采用网上投标，请符合投标条件的供应商使用CA数字证书加密上传响应文件。截至投标截止时间，交易系统投标通道将关闭，供应商未完成电子响应文件上传的，投标将被拒绝。</w:t>
      </w:r>
    </w:p>
    <w:tbl>
      <w:tblPr>
        <w:tblW w:w="5311" w:type="pct"/>
        <w:tblCellSpacing w:w="15" w:type="dxa"/>
        <w:tblInd w:w="-522" w:type="dxa"/>
        <w:tblCellMar>
          <w:top w:w="15" w:type="dxa"/>
          <w:left w:w="15" w:type="dxa"/>
          <w:bottom w:w="15" w:type="dxa"/>
          <w:right w:w="15" w:type="dxa"/>
        </w:tblCellMar>
        <w:tblLook w:val="04A0"/>
      </w:tblPr>
      <w:tblGrid>
        <w:gridCol w:w="9490"/>
      </w:tblGrid>
      <w:tr w:rsidR="00D72FFF" w:rsidTr="00D72FFF">
        <w:trPr>
          <w:tblCellSpacing w:w="15" w:type="dxa"/>
        </w:trPr>
        <w:tc>
          <w:tcPr>
            <w:tcW w:w="4966" w:type="pct"/>
            <w:vAlign w:val="center"/>
          </w:tcPr>
          <w:p w:rsidR="00D72FFF" w:rsidRDefault="00D72FFF" w:rsidP="00D72FFF">
            <w:pPr>
              <w:widowControl/>
              <w:ind w:firstLineChars="200" w:firstLine="602"/>
              <w:jc w:val="left"/>
              <w:rPr>
                <w:rFonts w:asciiTheme="minorEastAsia" w:hAnsiTheme="minorEastAsia"/>
                <w:b/>
                <w:color w:val="000000"/>
                <w:sz w:val="30"/>
                <w:szCs w:val="30"/>
              </w:rPr>
            </w:pPr>
            <w:bookmarkStart w:id="17" w:name="_Toc35393627"/>
            <w:bookmarkStart w:id="18" w:name="_Toc28359085"/>
            <w:bookmarkStart w:id="19" w:name="_Toc35393796"/>
            <w:bookmarkStart w:id="20" w:name="_Toc28359008"/>
            <w:bookmarkEnd w:id="17"/>
            <w:bookmarkEnd w:id="18"/>
            <w:bookmarkEnd w:id="19"/>
            <w:bookmarkEnd w:id="20"/>
            <w:r>
              <w:rPr>
                <w:rFonts w:asciiTheme="minorEastAsia" w:hAnsiTheme="minorEastAsia"/>
                <w:b/>
                <w:color w:val="000000"/>
                <w:sz w:val="30"/>
                <w:szCs w:val="30"/>
              </w:rPr>
              <w:t>五、响应文件开启</w:t>
            </w:r>
          </w:p>
        </w:tc>
      </w:tr>
      <w:tr w:rsidR="00D72FFF" w:rsidTr="00D72FFF">
        <w:trPr>
          <w:tblCellSpacing w:w="15" w:type="dxa"/>
        </w:trPr>
        <w:tc>
          <w:tcPr>
            <w:tcW w:w="4966" w:type="pct"/>
            <w:vAlign w:val="center"/>
          </w:tcPr>
          <w:p w:rsidR="00D72FFF" w:rsidRDefault="00D72FFF" w:rsidP="00C432D6">
            <w:pPr>
              <w:widowControl/>
              <w:ind w:firstLineChars="300" w:firstLine="900"/>
              <w:jc w:val="left"/>
              <w:rPr>
                <w:rFonts w:asciiTheme="minorEastAsia" w:hAnsiTheme="minorEastAsia"/>
                <w:color w:val="000000"/>
                <w:sz w:val="30"/>
                <w:szCs w:val="30"/>
              </w:rPr>
            </w:pPr>
            <w:r>
              <w:rPr>
                <w:rFonts w:asciiTheme="minorEastAsia" w:hAnsiTheme="minorEastAsia"/>
                <w:color w:val="000000"/>
                <w:sz w:val="30"/>
                <w:szCs w:val="30"/>
              </w:rPr>
              <w:t>1.时间：202</w:t>
            </w:r>
            <w:r w:rsidR="002911F0">
              <w:rPr>
                <w:rFonts w:asciiTheme="minorEastAsia" w:hAnsiTheme="minorEastAsia" w:hint="eastAsia"/>
                <w:color w:val="000000"/>
                <w:sz w:val="30"/>
                <w:szCs w:val="30"/>
              </w:rPr>
              <w:t>2</w:t>
            </w:r>
            <w:r>
              <w:rPr>
                <w:rFonts w:asciiTheme="minorEastAsia" w:hAnsiTheme="minorEastAsia"/>
                <w:color w:val="000000"/>
                <w:sz w:val="30"/>
                <w:szCs w:val="30"/>
              </w:rPr>
              <w:t>年</w:t>
            </w:r>
            <w:r w:rsidR="00C432D6">
              <w:rPr>
                <w:rFonts w:asciiTheme="minorEastAsia" w:hAnsiTheme="minorEastAsia" w:hint="eastAsia"/>
                <w:color w:val="000000"/>
                <w:sz w:val="30"/>
                <w:szCs w:val="30"/>
              </w:rPr>
              <w:t>6</w:t>
            </w:r>
            <w:r>
              <w:rPr>
                <w:rFonts w:asciiTheme="minorEastAsia" w:hAnsiTheme="minorEastAsia"/>
                <w:color w:val="000000"/>
                <w:sz w:val="30"/>
                <w:szCs w:val="30"/>
              </w:rPr>
              <w:t>月</w:t>
            </w:r>
            <w:r w:rsidR="00C432D6">
              <w:rPr>
                <w:rFonts w:asciiTheme="minorEastAsia" w:hAnsiTheme="minorEastAsia" w:hint="eastAsia"/>
                <w:color w:val="000000"/>
                <w:sz w:val="30"/>
                <w:szCs w:val="30"/>
              </w:rPr>
              <w:t>9</w:t>
            </w:r>
            <w:r>
              <w:rPr>
                <w:rFonts w:asciiTheme="minorEastAsia" w:hAnsiTheme="minorEastAsia"/>
                <w:color w:val="000000"/>
                <w:sz w:val="30"/>
                <w:szCs w:val="30"/>
              </w:rPr>
              <w:t>日</w:t>
            </w:r>
            <w:r w:rsidR="00B462AF">
              <w:rPr>
                <w:rFonts w:asciiTheme="minorEastAsia" w:hAnsiTheme="minorEastAsia" w:hint="eastAsia"/>
                <w:color w:val="000000"/>
                <w:sz w:val="30"/>
                <w:szCs w:val="30"/>
              </w:rPr>
              <w:t>09</w:t>
            </w:r>
            <w:r>
              <w:rPr>
                <w:rFonts w:asciiTheme="minorEastAsia" w:hAnsiTheme="minorEastAsia"/>
                <w:color w:val="000000"/>
                <w:sz w:val="30"/>
                <w:szCs w:val="30"/>
              </w:rPr>
              <w:t>时</w:t>
            </w:r>
            <w:r w:rsidR="00B462AF">
              <w:rPr>
                <w:rFonts w:asciiTheme="minorEastAsia" w:hAnsiTheme="minorEastAsia" w:hint="eastAsia"/>
                <w:color w:val="000000"/>
                <w:sz w:val="30"/>
                <w:szCs w:val="30"/>
              </w:rPr>
              <w:t>0</w:t>
            </w:r>
            <w:r>
              <w:rPr>
                <w:rFonts w:asciiTheme="minorEastAsia" w:hAnsiTheme="minorEastAsia"/>
                <w:color w:val="000000"/>
                <w:sz w:val="30"/>
                <w:szCs w:val="30"/>
              </w:rPr>
              <w:t>0分（北京时间）</w:t>
            </w:r>
          </w:p>
        </w:tc>
      </w:tr>
      <w:tr w:rsidR="00D72FFF" w:rsidTr="00D72FFF">
        <w:trPr>
          <w:tblCellSpacing w:w="15" w:type="dxa"/>
        </w:trPr>
        <w:tc>
          <w:tcPr>
            <w:tcW w:w="4966" w:type="pct"/>
            <w:vAlign w:val="center"/>
          </w:tcPr>
          <w:p w:rsidR="00D72FFF" w:rsidRDefault="00D72FFF" w:rsidP="00D72FFF">
            <w:pPr>
              <w:widowControl/>
              <w:ind w:firstLineChars="300" w:firstLine="900"/>
              <w:jc w:val="left"/>
              <w:rPr>
                <w:rFonts w:asciiTheme="minorEastAsia" w:hAnsiTheme="minorEastAsia"/>
                <w:color w:val="000000"/>
                <w:sz w:val="30"/>
                <w:szCs w:val="30"/>
              </w:rPr>
            </w:pPr>
            <w:r>
              <w:rPr>
                <w:rFonts w:asciiTheme="minorEastAsia" w:hAnsiTheme="minorEastAsia"/>
                <w:color w:val="000000"/>
                <w:sz w:val="30"/>
                <w:szCs w:val="30"/>
              </w:rPr>
              <w:t>2.地点：襄城县公共资源交易中心（八七路东段电子商务产业园）十二楼开标一室（本项目采用远程不见面开标，投标人无须到现场）</w:t>
            </w:r>
          </w:p>
        </w:tc>
      </w:tr>
      <w:tr w:rsidR="00D72FFF" w:rsidTr="00D72FFF">
        <w:trPr>
          <w:tblCellSpacing w:w="15" w:type="dxa"/>
        </w:trPr>
        <w:tc>
          <w:tcPr>
            <w:tcW w:w="4966" w:type="pct"/>
            <w:vAlign w:val="center"/>
          </w:tcPr>
          <w:p w:rsidR="00D72FFF" w:rsidRDefault="00D72FFF" w:rsidP="00D72FFF">
            <w:pPr>
              <w:widowControl/>
              <w:ind w:firstLineChars="200" w:firstLine="602"/>
              <w:jc w:val="left"/>
              <w:rPr>
                <w:rFonts w:asciiTheme="minorEastAsia" w:hAnsiTheme="minorEastAsia"/>
                <w:b/>
                <w:color w:val="000000"/>
                <w:sz w:val="30"/>
                <w:szCs w:val="30"/>
              </w:rPr>
            </w:pPr>
            <w:r>
              <w:rPr>
                <w:rFonts w:asciiTheme="minorEastAsia" w:hAnsiTheme="minorEastAsia"/>
                <w:b/>
                <w:color w:val="000000"/>
                <w:sz w:val="30"/>
                <w:szCs w:val="30"/>
              </w:rPr>
              <w:t>六、发布公告的媒介及招标公告期限</w:t>
            </w:r>
          </w:p>
        </w:tc>
      </w:tr>
      <w:tr w:rsidR="00D72FFF" w:rsidTr="00D72FFF">
        <w:trPr>
          <w:tblCellSpacing w:w="15" w:type="dxa"/>
        </w:trPr>
        <w:tc>
          <w:tcPr>
            <w:tcW w:w="4966" w:type="pct"/>
            <w:vAlign w:val="center"/>
          </w:tcPr>
          <w:p w:rsidR="00D72FFF" w:rsidRDefault="00D72FFF" w:rsidP="00BE5A23">
            <w:pPr>
              <w:widowControl/>
              <w:ind w:firstLineChars="300" w:firstLine="900"/>
              <w:jc w:val="left"/>
              <w:rPr>
                <w:rFonts w:asciiTheme="minorEastAsia" w:hAnsiTheme="minorEastAsia"/>
                <w:color w:val="000000"/>
                <w:sz w:val="30"/>
                <w:szCs w:val="30"/>
              </w:rPr>
            </w:pPr>
            <w:r>
              <w:rPr>
                <w:rFonts w:asciiTheme="minorEastAsia" w:hAnsiTheme="minorEastAsia"/>
                <w:color w:val="000000"/>
                <w:sz w:val="30"/>
                <w:szCs w:val="30"/>
              </w:rPr>
              <w:lastRenderedPageBreak/>
              <w:t>本次招标公告在《河南省政府采购网》、《许昌市政府采购网》、《全国公共资源交易平台（河南省？许昌市）》</w:t>
            </w:r>
            <w:r>
              <w:rPr>
                <w:rFonts w:asciiTheme="minorEastAsia" w:hAnsiTheme="minorEastAsia" w:hint="eastAsia"/>
                <w:color w:val="000000"/>
                <w:sz w:val="30"/>
                <w:szCs w:val="30"/>
              </w:rPr>
              <w:t>上</w:t>
            </w:r>
            <w:r>
              <w:rPr>
                <w:rFonts w:asciiTheme="minorEastAsia" w:hAnsiTheme="minorEastAsia"/>
                <w:color w:val="000000"/>
                <w:sz w:val="30"/>
                <w:szCs w:val="30"/>
              </w:rPr>
              <w:t>发布</w:t>
            </w:r>
            <w:r w:rsidR="00BE5A23">
              <w:rPr>
                <w:rFonts w:asciiTheme="minorEastAsia" w:hAnsiTheme="minorEastAsia" w:hint="eastAsia"/>
                <w:color w:val="000000"/>
                <w:sz w:val="30"/>
                <w:szCs w:val="30"/>
              </w:rPr>
              <w:t>,</w:t>
            </w:r>
            <w:r>
              <w:rPr>
                <w:rFonts w:asciiTheme="minorEastAsia" w:hAnsiTheme="minorEastAsia"/>
                <w:color w:val="000000"/>
                <w:sz w:val="30"/>
                <w:szCs w:val="30"/>
              </w:rPr>
              <w:t xml:space="preserve">招标公告期限为三个工作日。 </w:t>
            </w:r>
          </w:p>
        </w:tc>
      </w:tr>
      <w:tr w:rsidR="00D72FFF" w:rsidTr="00D72FFF">
        <w:trPr>
          <w:tblCellSpacing w:w="15" w:type="dxa"/>
        </w:trPr>
        <w:tc>
          <w:tcPr>
            <w:tcW w:w="4966" w:type="pct"/>
            <w:vAlign w:val="center"/>
          </w:tcPr>
          <w:p w:rsidR="00D72FFF" w:rsidRDefault="00D72FFF" w:rsidP="00D72FFF">
            <w:pPr>
              <w:widowControl/>
              <w:ind w:firstLineChars="200" w:firstLine="602"/>
              <w:jc w:val="left"/>
              <w:rPr>
                <w:rFonts w:asciiTheme="minorEastAsia" w:hAnsiTheme="minorEastAsia"/>
                <w:b/>
                <w:color w:val="000000"/>
                <w:sz w:val="30"/>
                <w:szCs w:val="30"/>
              </w:rPr>
            </w:pPr>
            <w:r>
              <w:rPr>
                <w:rFonts w:asciiTheme="minorEastAsia" w:hAnsiTheme="minorEastAsia"/>
                <w:b/>
                <w:color w:val="000000"/>
                <w:sz w:val="30"/>
                <w:szCs w:val="30"/>
              </w:rPr>
              <w:t>七、其他补充事宜</w:t>
            </w:r>
          </w:p>
        </w:tc>
      </w:tr>
      <w:tr w:rsidR="00D72FFF" w:rsidTr="00D72FFF">
        <w:trPr>
          <w:tblCellSpacing w:w="15" w:type="dxa"/>
        </w:trPr>
        <w:tc>
          <w:tcPr>
            <w:tcW w:w="4966" w:type="pct"/>
            <w:vAlign w:val="center"/>
          </w:tcPr>
          <w:p w:rsidR="00D72FFF" w:rsidRDefault="00D72FFF" w:rsidP="00D72FFF">
            <w:pPr>
              <w:widowControl/>
              <w:ind w:firstLineChars="300" w:firstLine="900"/>
              <w:jc w:val="left"/>
              <w:rPr>
                <w:rFonts w:asciiTheme="minorEastAsia" w:hAnsiTheme="minorEastAsia"/>
                <w:color w:val="000000"/>
                <w:sz w:val="30"/>
                <w:szCs w:val="30"/>
              </w:rPr>
            </w:pPr>
            <w:r>
              <w:rPr>
                <w:rFonts w:asciiTheme="minorEastAsia" w:hAnsiTheme="minorEastAsia"/>
                <w:color w:val="000000"/>
                <w:sz w:val="30"/>
                <w:szCs w:val="30"/>
              </w:rPr>
              <w:t>1.本项目采用电子系统进行招投标，请在投标前详细阅读全国公共资源交易平台（河南省？许昌市）首页“资料下载”栏目的《交易系统全电子操作手册（投标人）》及其附件。</w:t>
            </w:r>
            <w:r>
              <w:rPr>
                <w:rFonts w:asciiTheme="minorEastAsia" w:hAnsiTheme="minorEastAsia"/>
                <w:color w:val="000000"/>
                <w:sz w:val="30"/>
                <w:szCs w:val="30"/>
              </w:rPr>
              <w:br/>
            </w:r>
            <w:r w:rsidR="003D2B2D">
              <w:rPr>
                <w:rFonts w:asciiTheme="minorEastAsia" w:hAnsiTheme="minorEastAsia" w:hint="eastAsia"/>
                <w:color w:val="000000"/>
                <w:sz w:val="30"/>
                <w:szCs w:val="30"/>
              </w:rPr>
              <w:t xml:space="preserve">      </w:t>
            </w:r>
            <w:r>
              <w:rPr>
                <w:rFonts w:asciiTheme="minorEastAsia" w:hAnsiTheme="minorEastAsia"/>
                <w:color w:val="000000"/>
                <w:sz w:val="30"/>
                <w:szCs w:val="30"/>
              </w:rPr>
              <w:t>2.投标供应商在电子系统使用过程中遇到涉及系统使用的问题，可致电0374-2961598进行咨询。</w:t>
            </w:r>
          </w:p>
        </w:tc>
      </w:tr>
    </w:tbl>
    <w:p w:rsidR="00D72FFF" w:rsidRDefault="00D72FFF" w:rsidP="00D72FFF">
      <w:pPr>
        <w:shd w:val="clear" w:color="auto" w:fill="FFFFFF"/>
        <w:spacing w:line="360" w:lineRule="auto"/>
        <w:ind w:firstLineChars="50" w:firstLine="151"/>
        <w:jc w:val="left"/>
        <w:rPr>
          <w:rFonts w:asciiTheme="majorEastAsia" w:eastAsiaTheme="majorEastAsia" w:hAnsiTheme="majorEastAsia"/>
          <w:b/>
          <w:color w:val="000000"/>
          <w:sz w:val="30"/>
          <w:szCs w:val="30"/>
        </w:rPr>
      </w:pPr>
      <w:r>
        <w:rPr>
          <w:rFonts w:asciiTheme="majorEastAsia" w:eastAsiaTheme="majorEastAsia" w:hAnsiTheme="majorEastAsia" w:hint="eastAsia"/>
          <w:b/>
          <w:color w:val="000000"/>
          <w:sz w:val="30"/>
          <w:szCs w:val="30"/>
        </w:rPr>
        <w:t>八、对本次招标提出询问，请按以下方式联系</w:t>
      </w:r>
    </w:p>
    <w:p w:rsidR="00D72FFF" w:rsidRDefault="00D72FFF" w:rsidP="00D72FFF">
      <w:pPr>
        <w:shd w:val="clear" w:color="auto" w:fill="FFFFFF"/>
        <w:spacing w:line="411" w:lineRule="atLeast"/>
        <w:jc w:val="left"/>
        <w:rPr>
          <w:rFonts w:asciiTheme="minorEastAsia" w:hAnsiTheme="minorEastAsia"/>
          <w:color w:val="000000"/>
          <w:sz w:val="30"/>
          <w:szCs w:val="30"/>
        </w:rPr>
      </w:pPr>
      <w:r>
        <w:rPr>
          <w:rFonts w:asciiTheme="minorEastAsia" w:hAnsiTheme="minorEastAsia" w:hint="eastAsia"/>
          <w:color w:val="000000"/>
          <w:sz w:val="30"/>
          <w:szCs w:val="30"/>
        </w:rPr>
        <w:t>1.采购人信息</w:t>
      </w:r>
    </w:p>
    <w:p w:rsidR="00D72FFF" w:rsidRDefault="00D72FFF" w:rsidP="00D72FFF">
      <w:pPr>
        <w:shd w:val="clear" w:color="auto" w:fill="FFFFFF"/>
        <w:spacing w:line="411" w:lineRule="atLeast"/>
        <w:ind w:firstLineChars="100" w:firstLine="300"/>
        <w:jc w:val="left"/>
        <w:rPr>
          <w:rFonts w:asciiTheme="minorEastAsia" w:hAnsiTheme="minorEastAsia"/>
          <w:bCs/>
          <w:color w:val="000000"/>
          <w:sz w:val="30"/>
          <w:szCs w:val="30"/>
        </w:rPr>
      </w:pPr>
      <w:r>
        <w:rPr>
          <w:rFonts w:asciiTheme="minorEastAsia" w:hAnsiTheme="minorEastAsia" w:hint="eastAsia"/>
          <w:color w:val="000000"/>
          <w:sz w:val="30"/>
          <w:szCs w:val="30"/>
        </w:rPr>
        <w:t>名 称：</w:t>
      </w:r>
      <w:r w:rsidR="00613DC1" w:rsidRPr="00C432D6">
        <w:rPr>
          <w:rFonts w:asciiTheme="minorEastAsia" w:hAnsiTheme="minorEastAsia" w:hint="eastAsia"/>
          <w:color w:val="000000"/>
          <w:sz w:val="30"/>
          <w:szCs w:val="30"/>
        </w:rPr>
        <w:t>襄城县卫生健康委员会</w:t>
      </w:r>
    </w:p>
    <w:p w:rsidR="00D72FFF" w:rsidRDefault="00D72FFF" w:rsidP="00D72FFF">
      <w:pPr>
        <w:shd w:val="clear" w:color="auto" w:fill="FFFFFF"/>
        <w:spacing w:line="411" w:lineRule="atLeast"/>
        <w:ind w:firstLineChars="100" w:firstLine="300"/>
        <w:jc w:val="left"/>
        <w:rPr>
          <w:rFonts w:asciiTheme="minorEastAsia" w:hAnsiTheme="minorEastAsia"/>
          <w:bCs/>
          <w:color w:val="000000"/>
          <w:sz w:val="30"/>
          <w:szCs w:val="30"/>
        </w:rPr>
      </w:pPr>
      <w:r>
        <w:rPr>
          <w:rFonts w:asciiTheme="minorEastAsia" w:hAnsiTheme="minorEastAsia" w:hint="eastAsia"/>
          <w:color w:val="000000"/>
          <w:sz w:val="30"/>
          <w:szCs w:val="30"/>
        </w:rPr>
        <w:t>地 址：</w:t>
      </w:r>
      <w:r>
        <w:rPr>
          <w:rFonts w:asciiTheme="minorEastAsia" w:hAnsiTheme="minorEastAsia" w:hint="eastAsia"/>
          <w:bCs/>
          <w:color w:val="000000"/>
          <w:sz w:val="30"/>
          <w:szCs w:val="30"/>
        </w:rPr>
        <w:t>襄城县</w:t>
      </w:r>
    </w:p>
    <w:p w:rsidR="00D72FFF" w:rsidRDefault="00D72FFF" w:rsidP="00D72FFF">
      <w:pPr>
        <w:shd w:val="clear" w:color="auto" w:fill="FFFFFF"/>
        <w:spacing w:line="411" w:lineRule="atLeast"/>
        <w:ind w:firstLineChars="100" w:firstLine="300"/>
        <w:jc w:val="left"/>
        <w:rPr>
          <w:rFonts w:asciiTheme="minorEastAsia" w:hAnsiTheme="minorEastAsia"/>
          <w:color w:val="000000"/>
          <w:sz w:val="30"/>
          <w:szCs w:val="30"/>
        </w:rPr>
      </w:pPr>
      <w:r>
        <w:rPr>
          <w:rFonts w:asciiTheme="minorEastAsia" w:hAnsiTheme="minorEastAsia" w:hint="eastAsia"/>
          <w:color w:val="000000"/>
          <w:sz w:val="30"/>
          <w:szCs w:val="30"/>
        </w:rPr>
        <w:t>联系方式：</w:t>
      </w:r>
      <w:bookmarkStart w:id="21" w:name="_Toc28359009"/>
      <w:bookmarkStart w:id="22" w:name="_Toc28359086"/>
      <w:bookmarkEnd w:id="21"/>
      <w:bookmarkEnd w:id="22"/>
      <w:r w:rsidR="00613DC1">
        <w:rPr>
          <w:rFonts w:asciiTheme="minorEastAsia" w:hAnsiTheme="minorEastAsia" w:hint="eastAsia"/>
          <w:color w:val="000000"/>
          <w:sz w:val="30"/>
          <w:szCs w:val="30"/>
        </w:rPr>
        <w:t>李孝奇</w:t>
      </w:r>
      <w:r>
        <w:rPr>
          <w:rFonts w:asciiTheme="minorEastAsia" w:hAnsiTheme="minorEastAsia" w:hint="eastAsia"/>
          <w:color w:val="000000"/>
          <w:sz w:val="30"/>
          <w:szCs w:val="30"/>
        </w:rPr>
        <w:t>   联系电话：</w:t>
      </w:r>
      <w:r w:rsidR="00613DC1">
        <w:rPr>
          <w:rFonts w:asciiTheme="minorEastAsia" w:hAnsiTheme="minorEastAsia" w:hint="eastAsia"/>
          <w:color w:val="000000"/>
          <w:sz w:val="30"/>
          <w:szCs w:val="30"/>
        </w:rPr>
        <w:t>13700892380</w:t>
      </w:r>
    </w:p>
    <w:p w:rsidR="00D72FFF" w:rsidRDefault="00D72FFF" w:rsidP="00D72FFF">
      <w:pPr>
        <w:shd w:val="clear" w:color="auto" w:fill="FFFFFF"/>
        <w:spacing w:line="411" w:lineRule="atLeast"/>
        <w:jc w:val="left"/>
        <w:rPr>
          <w:rFonts w:asciiTheme="minorEastAsia" w:hAnsiTheme="minorEastAsia"/>
          <w:color w:val="000000"/>
          <w:sz w:val="30"/>
          <w:szCs w:val="30"/>
        </w:rPr>
      </w:pPr>
      <w:r>
        <w:rPr>
          <w:rFonts w:asciiTheme="minorEastAsia" w:hAnsiTheme="minorEastAsia" w:hint="eastAsia"/>
          <w:color w:val="000000"/>
          <w:sz w:val="30"/>
          <w:szCs w:val="30"/>
        </w:rPr>
        <w:t>2.采购代理机构信息</w:t>
      </w:r>
    </w:p>
    <w:p w:rsidR="00D72FFF" w:rsidRDefault="00D72FFF" w:rsidP="00D72FFF">
      <w:pPr>
        <w:shd w:val="clear" w:color="auto" w:fill="FFFFFF"/>
        <w:spacing w:line="360" w:lineRule="auto"/>
        <w:ind w:firstLineChars="100" w:firstLine="300"/>
        <w:jc w:val="left"/>
        <w:rPr>
          <w:rFonts w:asciiTheme="minorEastAsia" w:hAnsiTheme="minorEastAsia"/>
          <w:bCs/>
          <w:color w:val="000000"/>
          <w:sz w:val="30"/>
          <w:szCs w:val="30"/>
        </w:rPr>
      </w:pPr>
      <w:r>
        <w:rPr>
          <w:rFonts w:asciiTheme="minorEastAsia" w:hAnsiTheme="minorEastAsia" w:hint="eastAsia"/>
          <w:color w:val="000000"/>
          <w:sz w:val="30"/>
          <w:szCs w:val="30"/>
        </w:rPr>
        <w:t>名 称：</w:t>
      </w:r>
      <w:r>
        <w:rPr>
          <w:rFonts w:asciiTheme="minorEastAsia" w:hAnsiTheme="minorEastAsia" w:hint="eastAsia"/>
          <w:bCs/>
          <w:color w:val="000000"/>
          <w:sz w:val="30"/>
          <w:szCs w:val="30"/>
        </w:rPr>
        <w:t>襄城县政府采购中心</w:t>
      </w:r>
    </w:p>
    <w:p w:rsidR="00D72FFF" w:rsidRDefault="00D72FFF" w:rsidP="00D72FFF">
      <w:pPr>
        <w:shd w:val="clear" w:color="auto" w:fill="FFFFFF"/>
        <w:spacing w:line="360" w:lineRule="auto"/>
        <w:ind w:firstLineChars="100" w:firstLine="300"/>
        <w:jc w:val="left"/>
        <w:rPr>
          <w:rFonts w:asciiTheme="minorEastAsia" w:hAnsiTheme="minorEastAsia"/>
          <w:bCs/>
          <w:color w:val="000000"/>
          <w:sz w:val="30"/>
          <w:szCs w:val="30"/>
        </w:rPr>
      </w:pPr>
      <w:r>
        <w:rPr>
          <w:rFonts w:asciiTheme="minorEastAsia" w:hAnsiTheme="minorEastAsia" w:hint="eastAsia"/>
          <w:color w:val="000000"/>
          <w:sz w:val="30"/>
          <w:szCs w:val="30"/>
        </w:rPr>
        <w:t>地 址：</w:t>
      </w:r>
      <w:r>
        <w:rPr>
          <w:rFonts w:asciiTheme="minorEastAsia" w:hAnsiTheme="minorEastAsia" w:hint="eastAsia"/>
          <w:bCs/>
          <w:color w:val="000000"/>
          <w:sz w:val="30"/>
          <w:szCs w:val="30"/>
        </w:rPr>
        <w:t>襄城县八七路东段电子产业园12楼1204室</w:t>
      </w:r>
    </w:p>
    <w:p w:rsidR="00F42907" w:rsidRPr="00F42907" w:rsidRDefault="00F42907" w:rsidP="00F42907">
      <w:pPr>
        <w:pStyle w:val="Default"/>
        <w:ind w:firstLineChars="100" w:firstLine="300"/>
        <w:rPr>
          <w:rFonts w:asciiTheme="minorEastAsia" w:eastAsiaTheme="minorEastAsia" w:hAnsiTheme="minorEastAsia" w:cstheme="minorBidi"/>
          <w:bCs/>
          <w:kern w:val="2"/>
          <w:sz w:val="30"/>
          <w:szCs w:val="30"/>
        </w:rPr>
      </w:pPr>
      <w:r w:rsidRPr="00F42907">
        <w:rPr>
          <w:rFonts w:asciiTheme="minorEastAsia" w:eastAsiaTheme="minorEastAsia" w:hAnsiTheme="minorEastAsia" w:cstheme="minorBidi" w:hint="eastAsia"/>
          <w:bCs/>
          <w:kern w:val="2"/>
          <w:sz w:val="30"/>
          <w:szCs w:val="30"/>
        </w:rPr>
        <w:t>联系人：</w:t>
      </w:r>
      <w:r w:rsidR="00613DC1">
        <w:rPr>
          <w:rFonts w:asciiTheme="minorEastAsia" w:eastAsiaTheme="minorEastAsia" w:hAnsiTheme="minorEastAsia" w:cstheme="minorBidi" w:hint="eastAsia"/>
          <w:bCs/>
          <w:kern w:val="2"/>
          <w:sz w:val="30"/>
          <w:szCs w:val="30"/>
        </w:rPr>
        <w:t>魏</w:t>
      </w:r>
      <w:r w:rsidRPr="00F42907">
        <w:rPr>
          <w:rFonts w:asciiTheme="minorEastAsia" w:eastAsiaTheme="minorEastAsia" w:hAnsiTheme="minorEastAsia" w:cstheme="minorBidi" w:hint="eastAsia"/>
          <w:bCs/>
          <w:kern w:val="2"/>
          <w:sz w:val="30"/>
          <w:szCs w:val="30"/>
        </w:rPr>
        <w:t>先生 </w:t>
      </w:r>
    </w:p>
    <w:p w:rsidR="00D72FFF" w:rsidRDefault="00D72FFF" w:rsidP="00D72FFF">
      <w:pPr>
        <w:shd w:val="clear" w:color="auto" w:fill="FFFFFF"/>
        <w:spacing w:line="360" w:lineRule="auto"/>
        <w:ind w:firstLineChars="100" w:firstLine="300"/>
        <w:jc w:val="left"/>
        <w:rPr>
          <w:rFonts w:asciiTheme="minorEastAsia" w:hAnsiTheme="minorEastAsia"/>
          <w:color w:val="000000"/>
          <w:sz w:val="30"/>
          <w:szCs w:val="30"/>
        </w:rPr>
      </w:pPr>
      <w:r>
        <w:rPr>
          <w:rFonts w:asciiTheme="minorEastAsia" w:hAnsiTheme="minorEastAsia" w:hint="eastAsia"/>
          <w:color w:val="000000"/>
          <w:sz w:val="30"/>
          <w:szCs w:val="30"/>
        </w:rPr>
        <w:t>联系电话：0374-3998026</w:t>
      </w:r>
    </w:p>
    <w:p w:rsidR="00D72FFF" w:rsidRDefault="00D72FFF" w:rsidP="00D72FFF">
      <w:pPr>
        <w:shd w:val="clear" w:color="auto" w:fill="FFFFFF"/>
        <w:spacing w:line="360" w:lineRule="auto"/>
        <w:jc w:val="left"/>
        <w:rPr>
          <w:rFonts w:asciiTheme="minorEastAsia" w:hAnsiTheme="minorEastAsia"/>
          <w:color w:val="000000"/>
          <w:sz w:val="30"/>
          <w:szCs w:val="30"/>
        </w:rPr>
      </w:pPr>
      <w:r>
        <w:rPr>
          <w:rFonts w:asciiTheme="minorEastAsia" w:hAnsiTheme="minorEastAsia" w:hint="eastAsia"/>
          <w:color w:val="000000"/>
          <w:sz w:val="30"/>
          <w:szCs w:val="30"/>
        </w:rPr>
        <w:t>3.项目联系方式</w:t>
      </w:r>
    </w:p>
    <w:p w:rsidR="00D72FFF" w:rsidRDefault="00D72FFF" w:rsidP="00D72FFF">
      <w:pPr>
        <w:shd w:val="clear" w:color="auto" w:fill="FFFFFF"/>
        <w:spacing w:line="360" w:lineRule="auto"/>
        <w:ind w:firstLineChars="100" w:firstLine="300"/>
        <w:jc w:val="left"/>
        <w:rPr>
          <w:rFonts w:asciiTheme="minorEastAsia" w:hAnsiTheme="minorEastAsia"/>
          <w:color w:val="000000"/>
          <w:sz w:val="30"/>
          <w:szCs w:val="30"/>
        </w:rPr>
      </w:pPr>
      <w:r>
        <w:rPr>
          <w:rFonts w:asciiTheme="minorEastAsia" w:hAnsiTheme="minorEastAsia" w:hint="eastAsia"/>
          <w:color w:val="000000"/>
          <w:sz w:val="30"/>
          <w:szCs w:val="30"/>
        </w:rPr>
        <w:lastRenderedPageBreak/>
        <w:t>项目联系人：</w:t>
      </w:r>
      <w:r w:rsidR="00613DC1">
        <w:rPr>
          <w:rFonts w:asciiTheme="minorEastAsia" w:hAnsiTheme="minorEastAsia" w:hint="eastAsia"/>
          <w:color w:val="000000"/>
          <w:sz w:val="30"/>
          <w:szCs w:val="30"/>
        </w:rPr>
        <w:t>魏</w:t>
      </w:r>
      <w:r>
        <w:rPr>
          <w:rFonts w:asciiTheme="minorEastAsia" w:hAnsiTheme="minorEastAsia" w:hint="eastAsia"/>
          <w:color w:val="000000"/>
          <w:sz w:val="30"/>
          <w:szCs w:val="30"/>
        </w:rPr>
        <w:t>先生</w:t>
      </w:r>
      <w:r>
        <w:rPr>
          <w:rFonts w:asciiTheme="minorEastAsia" w:hAnsiTheme="minorEastAsia" w:cs="宋体" w:hint="eastAsia"/>
          <w:color w:val="000000"/>
          <w:sz w:val="30"/>
          <w:szCs w:val="30"/>
        </w:rPr>
        <w:t> </w:t>
      </w:r>
      <w:r>
        <w:rPr>
          <w:rFonts w:asciiTheme="minorEastAsia" w:hAnsiTheme="minorEastAsia" w:hint="eastAsia"/>
          <w:color w:val="000000"/>
          <w:sz w:val="30"/>
          <w:szCs w:val="30"/>
        </w:rPr>
        <w:t>   </w:t>
      </w:r>
    </w:p>
    <w:p w:rsidR="00D72FFF" w:rsidRDefault="00D72FFF" w:rsidP="00D72FFF">
      <w:pPr>
        <w:shd w:val="clear" w:color="auto" w:fill="FFFFFF"/>
        <w:spacing w:line="360" w:lineRule="auto"/>
        <w:ind w:firstLineChars="100" w:firstLine="300"/>
        <w:jc w:val="left"/>
        <w:rPr>
          <w:rFonts w:asciiTheme="minorEastAsia" w:hAnsiTheme="minorEastAsia"/>
          <w:color w:val="000000"/>
          <w:sz w:val="30"/>
          <w:szCs w:val="30"/>
        </w:rPr>
      </w:pPr>
      <w:r>
        <w:rPr>
          <w:rFonts w:asciiTheme="minorEastAsia" w:hAnsiTheme="minorEastAsia" w:hint="eastAsia"/>
          <w:color w:val="000000"/>
          <w:sz w:val="30"/>
          <w:szCs w:val="30"/>
        </w:rPr>
        <w:t>联系电话：0374-3998026</w:t>
      </w:r>
    </w:p>
    <w:p w:rsidR="00311B00" w:rsidRDefault="00311B00">
      <w:pPr>
        <w:spacing w:line="360" w:lineRule="auto"/>
        <w:rPr>
          <w:rFonts w:asciiTheme="minorEastAsia" w:hAnsiTheme="minorEastAsia"/>
          <w:b/>
          <w:sz w:val="30"/>
          <w:szCs w:val="30"/>
        </w:rPr>
      </w:pPr>
    </w:p>
    <w:p w:rsidR="00B606C7" w:rsidRDefault="00721AEF">
      <w:pPr>
        <w:spacing w:line="360" w:lineRule="auto"/>
        <w:rPr>
          <w:rFonts w:asciiTheme="minorEastAsia" w:hAnsiTheme="minorEastAsia"/>
          <w:b/>
          <w:sz w:val="30"/>
          <w:szCs w:val="30"/>
        </w:rPr>
      </w:pPr>
      <w:r>
        <w:rPr>
          <w:rFonts w:asciiTheme="minorEastAsia" w:hAnsiTheme="minorEastAsia" w:hint="eastAsia"/>
          <w:b/>
          <w:sz w:val="30"/>
          <w:szCs w:val="30"/>
        </w:rPr>
        <w:t>温馨提示：</w:t>
      </w:r>
    </w:p>
    <w:p w:rsidR="00B606C7" w:rsidRDefault="00721AEF">
      <w:pPr>
        <w:spacing w:line="360" w:lineRule="auto"/>
        <w:ind w:firstLineChars="200" w:firstLine="602"/>
        <w:rPr>
          <w:rFonts w:asciiTheme="minorEastAsia" w:hAnsiTheme="minorEastAsia"/>
          <w:b/>
          <w:sz w:val="30"/>
          <w:szCs w:val="30"/>
        </w:rPr>
      </w:pPr>
      <w:r>
        <w:rPr>
          <w:rFonts w:asciiTheme="minorEastAsia" w:hAnsiTheme="minorEastAsia" w:hint="eastAsia"/>
          <w:b/>
          <w:sz w:val="30"/>
          <w:szCs w:val="30"/>
        </w:rPr>
        <w:t>本项目为全流程电子化交易项目，请认真阅读询价文件，并注意以下事项。</w:t>
      </w:r>
    </w:p>
    <w:p w:rsidR="00B606C7" w:rsidRDefault="00721AEF">
      <w:pPr>
        <w:shd w:val="clear" w:color="auto" w:fill="FFFFFF"/>
        <w:spacing w:line="360" w:lineRule="auto"/>
        <w:ind w:firstLine="422"/>
        <w:rPr>
          <w:rFonts w:asciiTheme="minorEastAsia" w:hAnsiTheme="minorEastAsia"/>
          <w:sz w:val="30"/>
          <w:szCs w:val="30"/>
        </w:rPr>
      </w:pPr>
      <w:r>
        <w:rPr>
          <w:rFonts w:asciiTheme="minorEastAsia" w:hAnsiTheme="minorEastAsia" w:hint="eastAsia"/>
          <w:b/>
          <w:bCs/>
          <w:sz w:val="30"/>
          <w:szCs w:val="30"/>
        </w:rPr>
        <w:t>1.投标人应按询价文件规定编制、提交、解密电子投标文件。</w:t>
      </w:r>
    </w:p>
    <w:p w:rsidR="00B606C7" w:rsidRDefault="00721AEF">
      <w:pPr>
        <w:shd w:val="clear" w:color="auto" w:fill="FFFFFF"/>
        <w:spacing w:line="360" w:lineRule="auto"/>
        <w:ind w:firstLine="422"/>
        <w:rPr>
          <w:rFonts w:asciiTheme="minorEastAsia" w:hAnsiTheme="minorEastAsia"/>
          <w:sz w:val="30"/>
          <w:szCs w:val="30"/>
        </w:rPr>
      </w:pPr>
      <w:r>
        <w:rPr>
          <w:rFonts w:asciiTheme="minorEastAsia" w:hAnsiTheme="minorEastAsia" w:hint="eastAsia"/>
          <w:b/>
          <w:bCs/>
          <w:sz w:val="30"/>
          <w:szCs w:val="30"/>
        </w:rPr>
        <w:t>2.电子文件下载、制作、提交期间和远程不见面开标（</w:t>
      </w:r>
      <w:r>
        <w:rPr>
          <w:rFonts w:asciiTheme="minorEastAsia" w:hAnsiTheme="minorEastAsia" w:hint="eastAsia"/>
          <w:sz w:val="30"/>
          <w:szCs w:val="30"/>
        </w:rPr>
        <w:t>电子投标文件的解密</w:t>
      </w:r>
      <w:r>
        <w:rPr>
          <w:rFonts w:asciiTheme="minorEastAsia" w:hAnsiTheme="minorEastAsia" w:hint="eastAsia"/>
          <w:b/>
          <w:bCs/>
          <w:sz w:val="30"/>
          <w:szCs w:val="30"/>
        </w:rPr>
        <w:t>）环节，投标人须使用同一个</w:t>
      </w:r>
      <w:r>
        <w:rPr>
          <w:rFonts w:asciiTheme="minorEastAsia" w:hAnsiTheme="minorEastAsia"/>
          <w:b/>
          <w:bCs/>
          <w:sz w:val="30"/>
          <w:szCs w:val="30"/>
        </w:rPr>
        <w:t>CA</w:t>
      </w:r>
      <w:r>
        <w:rPr>
          <w:rFonts w:asciiTheme="minorEastAsia" w:hAnsiTheme="minorEastAsia" w:hint="eastAsia"/>
          <w:b/>
          <w:bCs/>
          <w:sz w:val="30"/>
          <w:szCs w:val="30"/>
        </w:rPr>
        <w:t>数字证书（证书须在有效期内并可正常使用）。</w:t>
      </w:r>
    </w:p>
    <w:p w:rsidR="00B606C7" w:rsidRDefault="00721AEF">
      <w:pPr>
        <w:shd w:val="clear" w:color="auto" w:fill="FFFFFF"/>
        <w:spacing w:line="360" w:lineRule="auto"/>
        <w:ind w:firstLine="422"/>
        <w:rPr>
          <w:rFonts w:asciiTheme="minorEastAsia" w:hAnsiTheme="minorEastAsia"/>
          <w:sz w:val="30"/>
          <w:szCs w:val="30"/>
        </w:rPr>
      </w:pPr>
      <w:r>
        <w:rPr>
          <w:rFonts w:asciiTheme="minorEastAsia" w:hAnsiTheme="minorEastAsia" w:hint="eastAsia"/>
          <w:b/>
          <w:bCs/>
          <w:sz w:val="30"/>
          <w:szCs w:val="30"/>
        </w:rPr>
        <w:t>3.电子投标文件的制作</w:t>
      </w:r>
    </w:p>
    <w:p w:rsidR="00B606C7" w:rsidRDefault="00721AEF">
      <w:pPr>
        <w:shd w:val="clear" w:color="auto" w:fill="FFFFFF"/>
        <w:spacing w:line="360" w:lineRule="auto"/>
        <w:ind w:firstLine="420"/>
        <w:rPr>
          <w:rFonts w:asciiTheme="minorEastAsia" w:hAnsiTheme="minorEastAsia"/>
          <w:sz w:val="30"/>
          <w:szCs w:val="30"/>
        </w:rPr>
      </w:pPr>
      <w:r>
        <w:rPr>
          <w:rFonts w:asciiTheme="minorEastAsia" w:hAnsiTheme="minorEastAsia" w:hint="eastAsia"/>
          <w:sz w:val="30"/>
          <w:szCs w:val="30"/>
        </w:rPr>
        <w:t>3.1投标人登录《全国公共资源交易平台(河南省</w:t>
      </w:r>
      <w:r>
        <w:rPr>
          <w:rFonts w:asciiTheme="minorEastAsia" w:eastAsia="MS Mincho" w:hAnsiTheme="minorEastAsia" w:hint="eastAsia"/>
          <w:sz w:val="30"/>
          <w:szCs w:val="30"/>
        </w:rPr>
        <w:t>▪</w:t>
      </w:r>
      <w:r>
        <w:rPr>
          <w:rFonts w:asciiTheme="minorEastAsia" w:hAnsiTheme="minorEastAsia" w:hint="eastAsia"/>
          <w:sz w:val="30"/>
          <w:szCs w:val="30"/>
        </w:rPr>
        <w:t>许昌市)》公共资源交易系统（</w:t>
      </w:r>
      <w:hyperlink r:id="rId10" w:history="1">
        <w:r>
          <w:rPr>
            <w:rStyle w:val="af4"/>
            <w:rFonts w:asciiTheme="minorEastAsia" w:hAnsiTheme="minorEastAsia"/>
            <w:color w:val="auto"/>
            <w:sz w:val="30"/>
            <w:szCs w:val="30"/>
          </w:rPr>
          <w:t>http://221.14.6.70:8088/ggzy/</w:t>
        </w:r>
      </w:hyperlink>
      <w:r>
        <w:rPr>
          <w:rFonts w:asciiTheme="minorEastAsia" w:hAnsiTheme="minorEastAsia" w:hint="eastAsia"/>
          <w:sz w:val="30"/>
          <w:szCs w:val="30"/>
        </w:rPr>
        <w:t>）下载“许昌投标文件制作系统</w:t>
      </w:r>
      <w:r>
        <w:rPr>
          <w:rFonts w:asciiTheme="minorEastAsia" w:hAnsiTheme="minorEastAsia"/>
          <w:sz w:val="30"/>
          <w:szCs w:val="30"/>
        </w:rPr>
        <w:t xml:space="preserve">SEARUN </w:t>
      </w:r>
      <w:r>
        <w:rPr>
          <w:rFonts w:asciiTheme="minorEastAsia" w:hAnsiTheme="minorEastAsia" w:hint="eastAsia"/>
          <w:sz w:val="30"/>
          <w:szCs w:val="30"/>
        </w:rPr>
        <w:t>最新版本”，按询价文件要求制作电子投标文件。</w:t>
      </w:r>
    </w:p>
    <w:p w:rsidR="00B606C7" w:rsidRDefault="00721AEF">
      <w:pPr>
        <w:shd w:val="clear" w:color="auto" w:fill="FFFFFF"/>
        <w:spacing w:line="360" w:lineRule="auto"/>
        <w:ind w:firstLine="420"/>
        <w:rPr>
          <w:rFonts w:asciiTheme="minorEastAsia" w:hAnsiTheme="minorEastAsia"/>
          <w:sz w:val="30"/>
          <w:szCs w:val="30"/>
        </w:rPr>
      </w:pPr>
      <w:r>
        <w:rPr>
          <w:rFonts w:asciiTheme="minorEastAsia" w:hAnsiTheme="minorEastAsia" w:hint="eastAsia"/>
          <w:sz w:val="30"/>
          <w:szCs w:val="30"/>
        </w:rPr>
        <w:t>电子投标文件的制作，参考《全国公共资源交易平台(河南省</w:t>
      </w:r>
      <w:r>
        <w:rPr>
          <w:rFonts w:asciiTheme="minorEastAsia" w:eastAsia="MS Mincho" w:hAnsiTheme="minorEastAsia" w:hint="eastAsia"/>
          <w:sz w:val="30"/>
          <w:szCs w:val="30"/>
        </w:rPr>
        <w:t>▪</w:t>
      </w:r>
      <w:r>
        <w:rPr>
          <w:rFonts w:asciiTheme="minorEastAsia" w:hAnsiTheme="minorEastAsia" w:hint="eastAsia"/>
          <w:sz w:val="30"/>
          <w:szCs w:val="30"/>
        </w:rPr>
        <w:t>许昌市)》公共资源交易系统——组件下载——交易系统操作手册（投标人、供应商）。</w:t>
      </w:r>
    </w:p>
    <w:p w:rsidR="00B606C7" w:rsidRDefault="00721AEF">
      <w:pPr>
        <w:shd w:val="clear" w:color="auto" w:fill="FFFFFF"/>
        <w:spacing w:line="360" w:lineRule="auto"/>
        <w:ind w:firstLine="420"/>
        <w:rPr>
          <w:rFonts w:asciiTheme="minorEastAsia" w:hAnsiTheme="minorEastAsia"/>
          <w:sz w:val="30"/>
          <w:szCs w:val="30"/>
        </w:rPr>
      </w:pPr>
      <w:r>
        <w:rPr>
          <w:rFonts w:asciiTheme="minorEastAsia" w:hAnsiTheme="minorEastAsia" w:hint="eastAsia"/>
          <w:sz w:val="30"/>
          <w:szCs w:val="30"/>
        </w:rPr>
        <w:t>3.2投标人须将询价文件要求的资质、业绩、荣誉及相关人员证明材料等资料原件扫描件（或图片）制作到所提交的电子投标文件</w:t>
      </w:r>
      <w:r>
        <w:rPr>
          <w:rFonts w:asciiTheme="minorEastAsia" w:hAnsiTheme="minorEastAsia" w:hint="eastAsia"/>
          <w:sz w:val="30"/>
          <w:szCs w:val="30"/>
        </w:rPr>
        <w:lastRenderedPageBreak/>
        <w:t>中。</w:t>
      </w:r>
    </w:p>
    <w:p w:rsidR="00B606C7" w:rsidRDefault="00721AEF">
      <w:pPr>
        <w:shd w:val="clear" w:color="auto" w:fill="FFFFFF"/>
        <w:spacing w:line="360" w:lineRule="auto"/>
        <w:ind w:firstLine="420"/>
        <w:rPr>
          <w:rFonts w:asciiTheme="minorEastAsia" w:hAnsiTheme="minorEastAsia"/>
          <w:sz w:val="30"/>
          <w:szCs w:val="30"/>
        </w:rPr>
      </w:pPr>
      <w:r>
        <w:rPr>
          <w:rFonts w:asciiTheme="minorEastAsia" w:hAnsiTheme="minorEastAsia" w:hint="eastAsia"/>
          <w:sz w:val="30"/>
          <w:szCs w:val="30"/>
        </w:rPr>
        <w:t>3.3投标人对同一项目多个标段进行投标的，应分别下载所投标段的询价文件，按标段制作电子投标文件，并按询价文件要求在相应位置加盖投标人电子印章和法人电子印章。</w:t>
      </w:r>
    </w:p>
    <w:p w:rsidR="00B606C7" w:rsidRDefault="00721AEF">
      <w:pPr>
        <w:shd w:val="clear" w:color="auto" w:fill="FFFFFF"/>
        <w:spacing w:line="360" w:lineRule="auto"/>
        <w:ind w:left="105" w:firstLine="315"/>
        <w:rPr>
          <w:rFonts w:asciiTheme="minorEastAsia" w:hAnsiTheme="minorEastAsia"/>
          <w:sz w:val="30"/>
          <w:szCs w:val="30"/>
        </w:rPr>
      </w:pPr>
      <w:r>
        <w:rPr>
          <w:rFonts w:asciiTheme="minorEastAsia" w:hAnsiTheme="minorEastAsia" w:hint="eastAsia"/>
          <w:sz w:val="30"/>
          <w:szCs w:val="30"/>
        </w:rPr>
        <w:t>一个标段对应生成一个文件夹（</w:t>
      </w:r>
      <w:r>
        <w:rPr>
          <w:rFonts w:asciiTheme="minorEastAsia" w:hAnsiTheme="minorEastAsia"/>
          <w:sz w:val="30"/>
          <w:szCs w:val="30"/>
        </w:rPr>
        <w:t>xxxx</w:t>
      </w:r>
      <w:r>
        <w:rPr>
          <w:rFonts w:asciiTheme="minorEastAsia" w:hAnsiTheme="minorEastAsia" w:hint="eastAsia"/>
          <w:sz w:val="30"/>
          <w:szCs w:val="30"/>
        </w:rPr>
        <w:t>项目</w:t>
      </w:r>
      <w:r>
        <w:rPr>
          <w:rFonts w:asciiTheme="minorEastAsia" w:hAnsiTheme="minorEastAsia"/>
          <w:sz w:val="30"/>
          <w:szCs w:val="30"/>
        </w:rPr>
        <w:t>xx</w:t>
      </w:r>
      <w:r>
        <w:rPr>
          <w:rFonts w:asciiTheme="minorEastAsia" w:hAnsiTheme="minorEastAsia" w:hint="eastAsia"/>
          <w:sz w:val="30"/>
          <w:szCs w:val="30"/>
        </w:rPr>
        <w:t>标段）</w:t>
      </w:r>
      <w:r>
        <w:rPr>
          <w:rFonts w:asciiTheme="minorEastAsia" w:hAnsiTheme="minorEastAsia"/>
          <w:sz w:val="30"/>
          <w:szCs w:val="30"/>
        </w:rPr>
        <w:t>,</w:t>
      </w:r>
      <w:r>
        <w:rPr>
          <w:rFonts w:asciiTheme="minorEastAsia" w:hAnsiTheme="minorEastAsia" w:hint="eastAsia"/>
          <w:sz w:val="30"/>
          <w:szCs w:val="30"/>
        </w:rPr>
        <w:t>其中后缀名为“</w:t>
      </w:r>
      <w:r>
        <w:rPr>
          <w:rFonts w:asciiTheme="minorEastAsia" w:hAnsiTheme="minorEastAsia"/>
          <w:sz w:val="30"/>
          <w:szCs w:val="30"/>
        </w:rPr>
        <w:t>.file</w:t>
      </w:r>
      <w:r>
        <w:rPr>
          <w:rFonts w:asciiTheme="minorEastAsia" w:hAnsiTheme="minorEastAsia" w:hint="eastAsia"/>
          <w:sz w:val="30"/>
          <w:szCs w:val="30"/>
        </w:rPr>
        <w:t>”的文件用于电子投标使用。</w:t>
      </w:r>
    </w:p>
    <w:p w:rsidR="00B606C7" w:rsidRDefault="00721AEF">
      <w:pPr>
        <w:shd w:val="clear" w:color="auto" w:fill="FFFFFF"/>
        <w:spacing w:line="360" w:lineRule="auto"/>
        <w:ind w:firstLine="422"/>
        <w:rPr>
          <w:rFonts w:asciiTheme="minorEastAsia" w:hAnsiTheme="minorEastAsia"/>
          <w:sz w:val="30"/>
          <w:szCs w:val="30"/>
        </w:rPr>
      </w:pPr>
      <w:r>
        <w:rPr>
          <w:rFonts w:asciiTheme="minorEastAsia" w:hAnsiTheme="minorEastAsia" w:hint="eastAsia"/>
          <w:b/>
          <w:bCs/>
          <w:sz w:val="30"/>
          <w:szCs w:val="30"/>
        </w:rPr>
        <w:t>4.加密电子投标文件的提交</w:t>
      </w:r>
    </w:p>
    <w:p w:rsidR="00B606C7" w:rsidRDefault="00721AEF">
      <w:pPr>
        <w:shd w:val="clear" w:color="auto" w:fill="FFFFFF"/>
        <w:spacing w:line="360" w:lineRule="auto"/>
        <w:rPr>
          <w:rFonts w:asciiTheme="minorEastAsia" w:hAnsiTheme="minorEastAsia"/>
          <w:sz w:val="30"/>
          <w:szCs w:val="30"/>
        </w:rPr>
      </w:pPr>
      <w:r>
        <w:rPr>
          <w:rFonts w:asciiTheme="minorEastAsia" w:hAnsiTheme="minorEastAsia"/>
          <w:sz w:val="30"/>
          <w:szCs w:val="30"/>
        </w:rPr>
        <w:t xml:space="preserve">    </w:t>
      </w:r>
      <w:r>
        <w:rPr>
          <w:rFonts w:asciiTheme="minorEastAsia" w:hAnsiTheme="minorEastAsia" w:hint="eastAsia"/>
          <w:sz w:val="30"/>
          <w:szCs w:val="30"/>
        </w:rPr>
        <w:t>4.1加密电子投标文件应按规定在投标截止时间（开标时间）之前成功提交至《全国公共资源交易平台</w:t>
      </w:r>
      <w:r>
        <w:rPr>
          <w:rFonts w:asciiTheme="minorEastAsia" w:hAnsiTheme="minorEastAsia"/>
          <w:sz w:val="30"/>
          <w:szCs w:val="30"/>
        </w:rPr>
        <w:t>(</w:t>
      </w:r>
      <w:r>
        <w:rPr>
          <w:rFonts w:asciiTheme="minorEastAsia" w:hAnsiTheme="minorEastAsia" w:hint="eastAsia"/>
          <w:sz w:val="30"/>
          <w:szCs w:val="30"/>
        </w:rPr>
        <w:t>河南省</w:t>
      </w:r>
      <w:r>
        <w:rPr>
          <w:rFonts w:asciiTheme="minorEastAsia" w:eastAsia="MS Mincho" w:hAnsiTheme="minorEastAsia" w:hint="eastAsia"/>
          <w:sz w:val="30"/>
          <w:szCs w:val="30"/>
        </w:rPr>
        <w:t>▪</w:t>
      </w:r>
      <w:r>
        <w:rPr>
          <w:rFonts w:asciiTheme="minorEastAsia" w:hAnsiTheme="minorEastAsia" w:hint="eastAsia"/>
          <w:sz w:val="30"/>
          <w:szCs w:val="30"/>
        </w:rPr>
        <w:t>许昌市</w:t>
      </w:r>
      <w:r>
        <w:rPr>
          <w:rFonts w:asciiTheme="minorEastAsia" w:hAnsiTheme="minorEastAsia"/>
          <w:sz w:val="30"/>
          <w:szCs w:val="30"/>
        </w:rPr>
        <w:t>)</w:t>
      </w:r>
      <w:r>
        <w:rPr>
          <w:rFonts w:asciiTheme="minorEastAsia" w:hAnsiTheme="minorEastAsia" w:hint="eastAsia"/>
          <w:sz w:val="30"/>
          <w:szCs w:val="30"/>
        </w:rPr>
        <w:t>》公共资源交易系统（</w:t>
      </w:r>
      <w:hyperlink r:id="rId11" w:history="1">
        <w:r>
          <w:rPr>
            <w:rStyle w:val="af4"/>
            <w:rFonts w:asciiTheme="minorEastAsia" w:hAnsiTheme="minorEastAsia"/>
            <w:color w:val="auto"/>
            <w:sz w:val="30"/>
            <w:szCs w:val="30"/>
          </w:rPr>
          <w:t>http://221.14.6.70:8088/ggzy/</w:t>
        </w:r>
      </w:hyperlink>
      <w:r>
        <w:rPr>
          <w:rFonts w:asciiTheme="minorEastAsia" w:hAnsiTheme="minorEastAsia" w:hint="eastAsia"/>
          <w:sz w:val="30"/>
          <w:szCs w:val="30"/>
        </w:rPr>
        <w:t>）。</w:t>
      </w:r>
    </w:p>
    <w:p w:rsidR="00B606C7" w:rsidRDefault="00721AEF">
      <w:pPr>
        <w:shd w:val="clear" w:color="auto" w:fill="FFFFFF"/>
        <w:spacing w:line="360" w:lineRule="auto"/>
        <w:ind w:firstLine="420"/>
        <w:rPr>
          <w:rFonts w:asciiTheme="minorEastAsia" w:hAnsiTheme="minorEastAsia"/>
          <w:sz w:val="30"/>
          <w:szCs w:val="30"/>
        </w:rPr>
      </w:pPr>
      <w:r>
        <w:rPr>
          <w:rFonts w:asciiTheme="minorEastAsia" w:hAnsiTheme="minorEastAsia" w:hint="eastAsia"/>
          <w:sz w:val="30"/>
          <w:szCs w:val="30"/>
        </w:rPr>
        <w:t>投标人应充分考虑并预留技术处理和上传数据所需时间。</w:t>
      </w:r>
    </w:p>
    <w:p w:rsidR="00B606C7" w:rsidRDefault="00721AEF">
      <w:pPr>
        <w:shd w:val="clear" w:color="auto" w:fill="FFFFFF"/>
        <w:spacing w:line="360" w:lineRule="auto"/>
        <w:ind w:firstLine="420"/>
        <w:rPr>
          <w:rFonts w:asciiTheme="minorEastAsia" w:hAnsiTheme="minorEastAsia"/>
          <w:sz w:val="30"/>
          <w:szCs w:val="30"/>
        </w:rPr>
      </w:pPr>
      <w:r>
        <w:rPr>
          <w:rFonts w:asciiTheme="minorEastAsia" w:hAnsiTheme="minorEastAsia" w:hint="eastAsia"/>
          <w:sz w:val="30"/>
          <w:szCs w:val="30"/>
        </w:rPr>
        <w:t>4.2 投标人对同一项目多个标段进行投标的，加密电子投标文件应按标段分别提交。</w:t>
      </w:r>
    </w:p>
    <w:p w:rsidR="00B606C7" w:rsidRDefault="00721AEF">
      <w:pPr>
        <w:shd w:val="clear" w:color="auto" w:fill="FFFFFF"/>
        <w:spacing w:line="360" w:lineRule="auto"/>
        <w:ind w:firstLine="420"/>
        <w:rPr>
          <w:rFonts w:asciiTheme="minorEastAsia" w:hAnsiTheme="minorEastAsia"/>
          <w:sz w:val="30"/>
          <w:szCs w:val="30"/>
        </w:rPr>
      </w:pPr>
      <w:r>
        <w:rPr>
          <w:rFonts w:asciiTheme="minorEastAsia" w:hAnsiTheme="minorEastAsia" w:hint="eastAsia"/>
          <w:sz w:val="30"/>
          <w:szCs w:val="30"/>
        </w:rPr>
        <w:t>4.3 加密电子投标文件成功提交后，《全国公共资源交易平台</w:t>
      </w:r>
      <w:r>
        <w:rPr>
          <w:rFonts w:asciiTheme="minorEastAsia" w:hAnsiTheme="minorEastAsia"/>
          <w:sz w:val="30"/>
          <w:szCs w:val="30"/>
        </w:rPr>
        <w:t>(</w:t>
      </w:r>
      <w:r>
        <w:rPr>
          <w:rFonts w:asciiTheme="minorEastAsia" w:hAnsiTheme="minorEastAsia" w:hint="eastAsia"/>
          <w:sz w:val="30"/>
          <w:szCs w:val="30"/>
        </w:rPr>
        <w:t>河南省</w:t>
      </w:r>
      <w:r>
        <w:rPr>
          <w:rFonts w:asciiTheme="minorEastAsia" w:eastAsia="MS Mincho" w:hAnsiTheme="minorEastAsia" w:hint="eastAsia"/>
          <w:sz w:val="30"/>
          <w:szCs w:val="30"/>
        </w:rPr>
        <w:t>▪</w:t>
      </w:r>
      <w:r>
        <w:rPr>
          <w:rFonts w:asciiTheme="minorEastAsia" w:hAnsiTheme="minorEastAsia" w:hint="eastAsia"/>
          <w:sz w:val="30"/>
          <w:szCs w:val="30"/>
        </w:rPr>
        <w:t>许昌市</w:t>
      </w:r>
      <w:r>
        <w:rPr>
          <w:rFonts w:asciiTheme="minorEastAsia" w:hAnsiTheme="minorEastAsia"/>
          <w:sz w:val="30"/>
          <w:szCs w:val="30"/>
        </w:rPr>
        <w:t>)</w:t>
      </w:r>
      <w:r>
        <w:rPr>
          <w:rFonts w:asciiTheme="minorEastAsia" w:hAnsiTheme="minorEastAsia" w:hint="eastAsia"/>
          <w:sz w:val="30"/>
          <w:szCs w:val="30"/>
        </w:rPr>
        <w:t>》公共资源交易系统（</w:t>
      </w:r>
      <w:hyperlink r:id="rId12" w:history="1">
        <w:r>
          <w:rPr>
            <w:rStyle w:val="af4"/>
            <w:rFonts w:asciiTheme="minorEastAsia" w:hAnsiTheme="minorEastAsia"/>
            <w:color w:val="auto"/>
            <w:sz w:val="30"/>
            <w:szCs w:val="30"/>
          </w:rPr>
          <w:t>http://221.14.6.70:8088/ggzy/</w:t>
        </w:r>
      </w:hyperlink>
      <w:r>
        <w:rPr>
          <w:rFonts w:asciiTheme="minorEastAsia" w:hAnsiTheme="minorEastAsia" w:hint="eastAsia"/>
          <w:sz w:val="30"/>
          <w:szCs w:val="30"/>
        </w:rPr>
        <w:t>）生成“投标文件提交回执单”。</w:t>
      </w:r>
    </w:p>
    <w:p w:rsidR="00B606C7" w:rsidRDefault="00721AEF">
      <w:pPr>
        <w:shd w:val="clear" w:color="auto" w:fill="FFFFFF"/>
        <w:spacing w:line="360" w:lineRule="auto"/>
        <w:ind w:firstLine="422"/>
        <w:rPr>
          <w:rFonts w:asciiTheme="minorEastAsia" w:hAnsiTheme="minorEastAsia"/>
          <w:sz w:val="30"/>
          <w:szCs w:val="30"/>
        </w:rPr>
      </w:pPr>
      <w:r>
        <w:rPr>
          <w:rFonts w:asciiTheme="minorEastAsia" w:hAnsiTheme="minorEastAsia" w:hint="eastAsia"/>
          <w:b/>
          <w:bCs/>
          <w:sz w:val="30"/>
          <w:szCs w:val="30"/>
        </w:rPr>
        <w:t>5.远程不见面开标（电子投标文件的解密）</w:t>
      </w:r>
    </w:p>
    <w:p w:rsidR="00B606C7" w:rsidRDefault="00721AEF">
      <w:pPr>
        <w:shd w:val="clear" w:color="auto" w:fill="FFFFFF"/>
        <w:spacing w:line="360" w:lineRule="auto"/>
        <w:ind w:firstLine="420"/>
        <w:rPr>
          <w:rFonts w:asciiTheme="minorEastAsia" w:hAnsiTheme="minorEastAsia"/>
          <w:sz w:val="30"/>
          <w:szCs w:val="30"/>
        </w:rPr>
      </w:pPr>
      <w:r>
        <w:rPr>
          <w:rFonts w:asciiTheme="minorEastAsia" w:hAnsiTheme="minorEastAsia" w:hint="eastAsia"/>
          <w:sz w:val="30"/>
          <w:szCs w:val="30"/>
        </w:rPr>
        <w:t>5.1 投标人应熟悉《许昌市不见面操作手册》，并提前设置不见面开标浏览器（设置流程详见《许昌市不见面操作手册》）。</w:t>
      </w:r>
    </w:p>
    <w:p w:rsidR="00B606C7" w:rsidRDefault="00721AEF">
      <w:pPr>
        <w:shd w:val="clear" w:color="auto" w:fill="FFFFFF"/>
        <w:spacing w:line="360" w:lineRule="auto"/>
        <w:ind w:firstLine="420"/>
        <w:rPr>
          <w:rFonts w:asciiTheme="minorEastAsia" w:hAnsiTheme="minorEastAsia"/>
          <w:sz w:val="30"/>
          <w:szCs w:val="30"/>
        </w:rPr>
      </w:pPr>
      <w:r>
        <w:rPr>
          <w:rFonts w:asciiTheme="minorEastAsia" w:hAnsiTheme="minorEastAsia" w:hint="eastAsia"/>
          <w:sz w:val="30"/>
          <w:szCs w:val="30"/>
        </w:rPr>
        <w:t>5.2 《许昌市不见面操作手册》下载路径：全国公共资源交易平</w:t>
      </w:r>
      <w:r>
        <w:rPr>
          <w:rFonts w:asciiTheme="minorEastAsia" w:hAnsiTheme="minorEastAsia" w:hint="eastAsia"/>
          <w:sz w:val="30"/>
          <w:szCs w:val="30"/>
        </w:rPr>
        <w:lastRenderedPageBreak/>
        <w:t>台（河南省·许昌市）—“资料下载”栏目。</w:t>
      </w:r>
    </w:p>
    <w:p w:rsidR="00B606C7" w:rsidRDefault="00721AEF">
      <w:pPr>
        <w:shd w:val="clear" w:color="auto" w:fill="FFFFFF"/>
        <w:spacing w:line="360" w:lineRule="auto"/>
        <w:ind w:firstLine="420"/>
        <w:rPr>
          <w:rFonts w:asciiTheme="minorEastAsia" w:hAnsiTheme="minorEastAsia"/>
          <w:sz w:val="30"/>
          <w:szCs w:val="30"/>
        </w:rPr>
      </w:pPr>
      <w:r>
        <w:rPr>
          <w:rFonts w:asciiTheme="minorEastAsia" w:hAnsiTheme="minorEastAsia" w:hint="eastAsia"/>
          <w:sz w:val="30"/>
          <w:szCs w:val="30"/>
        </w:rPr>
        <w:t>5.3开标时间前投标人应登录本项目不见面开标大厅，按照询价文件确定的开标时间准时参加网上开标。</w:t>
      </w:r>
    </w:p>
    <w:p w:rsidR="00B606C7" w:rsidRDefault="00721AEF">
      <w:pPr>
        <w:shd w:val="clear" w:color="auto" w:fill="FFFFFF"/>
        <w:spacing w:line="360" w:lineRule="auto"/>
        <w:ind w:firstLine="420"/>
        <w:rPr>
          <w:rFonts w:asciiTheme="minorEastAsia" w:hAnsiTheme="minorEastAsia"/>
          <w:sz w:val="30"/>
          <w:szCs w:val="30"/>
        </w:rPr>
      </w:pPr>
      <w:r>
        <w:rPr>
          <w:rFonts w:asciiTheme="minorEastAsia" w:hAnsiTheme="minorEastAsia" w:hint="eastAsia"/>
          <w:sz w:val="30"/>
          <w:szCs w:val="30"/>
        </w:rPr>
        <w:t>5.4投标人对开标过程和开标记录如有疑义，可在本项目不见面开标大厅“文字互动”对话框或“新增质疑”处在线提出询问。</w:t>
      </w:r>
    </w:p>
    <w:p w:rsidR="00B606C7" w:rsidRDefault="00721AEF">
      <w:pPr>
        <w:shd w:val="clear" w:color="auto" w:fill="FFFFFF"/>
        <w:spacing w:line="360" w:lineRule="auto"/>
        <w:ind w:firstLine="420"/>
        <w:rPr>
          <w:rFonts w:asciiTheme="minorEastAsia" w:hAnsiTheme="minorEastAsia"/>
          <w:sz w:val="30"/>
          <w:szCs w:val="30"/>
        </w:rPr>
      </w:pPr>
      <w:r>
        <w:rPr>
          <w:rFonts w:asciiTheme="minorEastAsia" w:hAnsiTheme="minorEastAsia" w:hint="eastAsia"/>
          <w:sz w:val="30"/>
          <w:szCs w:val="30"/>
        </w:rPr>
        <w:t>5.5根据采购代理机构在“文字互动”对话框的通知，投标人选择功能栏“解密环节”按钮进行电子投标文件解密（投标人解密应自采购代理机构点击“开标开始”按钮后120分钟内完成）。投标人未解密或因投标人原因解密失败的，其投标将被拒绝。</w:t>
      </w:r>
    </w:p>
    <w:p w:rsidR="00B606C7" w:rsidRDefault="00721AEF">
      <w:pPr>
        <w:shd w:val="clear" w:color="auto" w:fill="FFFFFF"/>
        <w:spacing w:line="360" w:lineRule="auto"/>
        <w:ind w:firstLine="420"/>
        <w:rPr>
          <w:rFonts w:asciiTheme="minorEastAsia" w:hAnsiTheme="minorEastAsia"/>
          <w:sz w:val="30"/>
          <w:szCs w:val="30"/>
        </w:rPr>
      </w:pPr>
      <w:r>
        <w:rPr>
          <w:rFonts w:asciiTheme="minorEastAsia" w:hAnsiTheme="minorEastAsia" w:hint="eastAsia"/>
          <w:sz w:val="30"/>
          <w:szCs w:val="30"/>
        </w:rPr>
        <w:t>5.6项目远程不见面开标活动结束时，投标人应在《开标记录表》上进行电子签章。投标人未签章的，视同认可开标结果。</w:t>
      </w:r>
    </w:p>
    <w:p w:rsidR="00B606C7" w:rsidRDefault="00721AEF">
      <w:pPr>
        <w:shd w:val="clear" w:color="auto" w:fill="FFFFFF"/>
        <w:spacing w:line="360" w:lineRule="auto"/>
        <w:ind w:firstLine="422"/>
        <w:rPr>
          <w:rFonts w:asciiTheme="minorEastAsia" w:hAnsiTheme="minorEastAsia"/>
          <w:sz w:val="30"/>
          <w:szCs w:val="30"/>
        </w:rPr>
      </w:pPr>
      <w:r>
        <w:rPr>
          <w:rFonts w:asciiTheme="minorEastAsia" w:hAnsiTheme="minorEastAsia" w:hint="eastAsia"/>
          <w:b/>
          <w:bCs/>
          <w:sz w:val="30"/>
          <w:szCs w:val="30"/>
        </w:rPr>
        <w:t>6.评标依据</w:t>
      </w:r>
    </w:p>
    <w:p w:rsidR="00B606C7" w:rsidRDefault="00721AEF">
      <w:pPr>
        <w:shd w:val="clear" w:color="auto" w:fill="FFFFFF"/>
        <w:spacing w:line="360" w:lineRule="auto"/>
        <w:ind w:firstLine="420"/>
        <w:rPr>
          <w:rFonts w:asciiTheme="minorEastAsia" w:hAnsiTheme="minorEastAsia"/>
          <w:sz w:val="30"/>
          <w:szCs w:val="30"/>
        </w:rPr>
      </w:pPr>
      <w:r>
        <w:rPr>
          <w:rFonts w:asciiTheme="minorEastAsia" w:hAnsiTheme="minorEastAsia" w:hint="eastAsia"/>
          <w:sz w:val="30"/>
          <w:szCs w:val="30"/>
        </w:rPr>
        <w:t>6.1全流程电子化交易（不见面开标）项目，评标委员会以成功上传、解密的电子投标文件为依据评审。</w:t>
      </w:r>
    </w:p>
    <w:p w:rsidR="00B606C7" w:rsidRDefault="00721AEF">
      <w:pPr>
        <w:shd w:val="clear" w:color="auto" w:fill="FFFFFF"/>
        <w:spacing w:line="360" w:lineRule="auto"/>
        <w:ind w:firstLine="420"/>
        <w:rPr>
          <w:rFonts w:asciiTheme="minorEastAsia" w:hAnsiTheme="minorEastAsia"/>
          <w:sz w:val="30"/>
          <w:szCs w:val="30"/>
        </w:rPr>
      </w:pPr>
      <w:r>
        <w:rPr>
          <w:rFonts w:asciiTheme="minorEastAsia" w:hAnsiTheme="minorEastAsia" w:hint="eastAsia"/>
          <w:sz w:val="30"/>
          <w:szCs w:val="30"/>
        </w:rPr>
        <w:t>6.2 评标期间，投标人应保持通讯手机、电话畅通。评标委员会如要求投标人作出澄清、说明或者补正等，投标人应在评标委员会要求的评标期间合理的时间内通过电子邮件形式提供。</w:t>
      </w:r>
    </w:p>
    <w:p w:rsidR="00B606C7" w:rsidRDefault="00721AEF">
      <w:pPr>
        <w:tabs>
          <w:tab w:val="left" w:pos="7095"/>
        </w:tabs>
        <w:spacing w:line="360" w:lineRule="auto"/>
        <w:ind w:firstLineChars="200" w:firstLine="600"/>
        <w:contextualSpacing/>
        <w:rPr>
          <w:rFonts w:asciiTheme="minorEastAsia" w:hAnsiTheme="minorEastAsia"/>
          <w:sz w:val="30"/>
          <w:szCs w:val="30"/>
        </w:rPr>
      </w:pPr>
      <w:r>
        <w:rPr>
          <w:rFonts w:asciiTheme="minorEastAsia" w:hAnsiTheme="minorEastAsia" w:hint="eastAsia"/>
          <w:sz w:val="30"/>
          <w:szCs w:val="30"/>
        </w:rPr>
        <w:t>投标人通过电子邮件提供的书面说明或相关证明材料应加盖公章，或者由法定代表人或其授权的代表签字。</w:t>
      </w:r>
    </w:p>
    <w:p w:rsidR="00B606C7" w:rsidRDefault="00B606C7">
      <w:pPr>
        <w:tabs>
          <w:tab w:val="left" w:pos="7095"/>
        </w:tabs>
        <w:spacing w:line="360" w:lineRule="auto"/>
        <w:contextualSpacing/>
        <w:rPr>
          <w:rFonts w:hAnsi="宋体"/>
          <w:sz w:val="24"/>
          <w:szCs w:val="24"/>
        </w:rPr>
        <w:sectPr w:rsidR="00B606C7">
          <w:footerReference w:type="default" r:id="rId13"/>
          <w:pgSz w:w="11906" w:h="16838"/>
          <w:pgMar w:top="2098" w:right="1474" w:bottom="1928" w:left="1588" w:header="851" w:footer="992" w:gutter="0"/>
          <w:cols w:space="425"/>
          <w:docGrid w:type="lines" w:linePitch="312"/>
        </w:sectPr>
      </w:pPr>
    </w:p>
    <w:p w:rsidR="00B606C7" w:rsidRDefault="00721AEF">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B606C7" w:rsidRDefault="00B606C7">
      <w:pPr>
        <w:rPr>
          <w:rFonts w:asciiTheme="majorEastAsia" w:eastAsiaTheme="majorEastAsia" w:hAnsiTheme="majorEastAsia" w:cs="宋体"/>
          <w:szCs w:val="32"/>
        </w:rPr>
      </w:pPr>
    </w:p>
    <w:p w:rsidR="00B606C7" w:rsidRDefault="00721AEF">
      <w:pPr>
        <w:numPr>
          <w:ilvl w:val="0"/>
          <w:numId w:val="4"/>
        </w:numPr>
        <w:spacing w:line="360" w:lineRule="auto"/>
        <w:ind w:firstLineChars="50" w:firstLine="121"/>
        <w:jc w:val="left"/>
        <w:rPr>
          <w:rFonts w:ascii="宋体" w:hAnsi="宋体" w:cs="宋体"/>
          <w:b/>
          <w:bCs/>
          <w:spacing w:val="1"/>
          <w:position w:val="1"/>
          <w:sz w:val="24"/>
          <w:szCs w:val="24"/>
        </w:rPr>
      </w:pPr>
      <w:r>
        <w:rPr>
          <w:rFonts w:ascii="宋体" w:hAnsi="宋体" w:cs="宋体" w:hint="eastAsia"/>
          <w:b/>
          <w:bCs/>
          <w:spacing w:val="1"/>
          <w:position w:val="1"/>
          <w:sz w:val="24"/>
          <w:szCs w:val="24"/>
        </w:rPr>
        <w:t>本项目需实现的功能或者目标</w:t>
      </w:r>
    </w:p>
    <w:p w:rsidR="00BF2443" w:rsidRDefault="00B82F6A" w:rsidP="00BF2443">
      <w:pPr>
        <w:pStyle w:val="af6"/>
        <w:shd w:val="clear" w:color="auto" w:fill="FFFFFF"/>
        <w:spacing w:line="360" w:lineRule="auto"/>
        <w:ind w:firstLine="480"/>
        <w:rPr>
          <w:rFonts w:ascii="微软雅黑" w:eastAsia="微软雅黑" w:hAnsi="微软雅黑" w:cs="微软雅黑"/>
          <w:b/>
          <w:bCs/>
          <w:color w:val="000000"/>
          <w:kern w:val="0"/>
          <w:sz w:val="24"/>
          <w:szCs w:val="24"/>
        </w:rPr>
      </w:pPr>
      <w:r>
        <w:rPr>
          <w:rFonts w:ascii="微软雅黑" w:eastAsia="微软雅黑" w:hAnsi="微软雅黑" w:cs="微软雅黑" w:hint="eastAsia"/>
          <w:b/>
          <w:bCs/>
          <w:color w:val="000000"/>
          <w:kern w:val="0"/>
          <w:sz w:val="24"/>
          <w:szCs w:val="24"/>
        </w:rPr>
        <w:t>本</w:t>
      </w:r>
      <w:r w:rsidR="00721AEF">
        <w:rPr>
          <w:rFonts w:ascii="微软雅黑" w:eastAsia="微软雅黑" w:hAnsi="微软雅黑" w:cs="微软雅黑" w:hint="eastAsia"/>
          <w:b/>
          <w:bCs/>
          <w:color w:val="000000"/>
          <w:kern w:val="0"/>
          <w:sz w:val="24"/>
          <w:szCs w:val="24"/>
        </w:rPr>
        <w:t>项目</w:t>
      </w:r>
      <w:r>
        <w:rPr>
          <w:rFonts w:ascii="微软雅黑" w:eastAsia="微软雅黑" w:hAnsi="微软雅黑" w:cs="微软雅黑" w:hint="eastAsia"/>
          <w:b/>
          <w:bCs/>
          <w:color w:val="000000"/>
          <w:kern w:val="0"/>
          <w:sz w:val="24"/>
          <w:szCs w:val="24"/>
        </w:rPr>
        <w:t>采购</w:t>
      </w:r>
      <w:r w:rsidR="006A669C" w:rsidRPr="006A669C">
        <w:rPr>
          <w:rFonts w:ascii="微软雅黑" w:eastAsia="微软雅黑" w:hAnsi="微软雅黑" w:cs="微软雅黑" w:hint="eastAsia"/>
          <w:b/>
          <w:bCs/>
          <w:color w:val="000000"/>
          <w:kern w:val="0"/>
          <w:sz w:val="24"/>
          <w:szCs w:val="24"/>
        </w:rPr>
        <w:t>襄城</w:t>
      </w:r>
      <w:r w:rsidR="006A669C">
        <w:rPr>
          <w:rFonts w:ascii="微软雅黑" w:eastAsia="微软雅黑" w:hAnsi="微软雅黑" w:cs="微软雅黑" w:hint="eastAsia"/>
          <w:b/>
          <w:bCs/>
          <w:color w:val="000000"/>
          <w:kern w:val="0"/>
          <w:sz w:val="24"/>
          <w:szCs w:val="24"/>
        </w:rPr>
        <w:t>县卫健委关于许昌龙耀医院医养结合信息化平台建设及配套智能设备</w:t>
      </w:r>
    </w:p>
    <w:p w:rsidR="00B606C7" w:rsidRDefault="00721AEF" w:rsidP="00BF2443">
      <w:pPr>
        <w:shd w:val="clear" w:color="auto" w:fill="FFFFFF"/>
        <w:spacing w:line="360" w:lineRule="auto"/>
        <w:rPr>
          <w:rFonts w:ascii="微软雅黑" w:eastAsia="微软雅黑" w:hAnsi="微软雅黑" w:cs="微软雅黑"/>
          <w:b/>
          <w:bCs/>
          <w:color w:val="000000"/>
          <w:kern w:val="0"/>
          <w:sz w:val="24"/>
          <w:szCs w:val="24"/>
        </w:rPr>
      </w:pPr>
      <w:r w:rsidRPr="00BF2443">
        <w:rPr>
          <w:rFonts w:ascii="微软雅黑" w:eastAsia="微软雅黑" w:hAnsi="微软雅黑" w:cs="微软雅黑" w:hint="eastAsia"/>
          <w:b/>
          <w:bCs/>
          <w:color w:val="000000"/>
          <w:kern w:val="0"/>
          <w:sz w:val="24"/>
          <w:szCs w:val="24"/>
        </w:rPr>
        <w:t>二、采购说明及详细参数</w:t>
      </w:r>
    </w:p>
    <w:p w:rsidR="006A669C" w:rsidRDefault="006A669C" w:rsidP="006A669C">
      <w:pPr>
        <w:rPr>
          <w:rFonts w:ascii="黑体" w:eastAsia="黑体" w:hAnsi="黑体" w:cs="黑体"/>
          <w:bCs/>
          <w:sz w:val="32"/>
          <w:szCs w:val="32"/>
        </w:rPr>
      </w:pPr>
    </w:p>
    <w:tbl>
      <w:tblPr>
        <w:tblStyle w:val="af0"/>
        <w:tblW w:w="8756" w:type="dxa"/>
        <w:tblLayout w:type="fixed"/>
        <w:tblLook w:val="04A0"/>
      </w:tblPr>
      <w:tblGrid>
        <w:gridCol w:w="1543"/>
        <w:gridCol w:w="6328"/>
        <w:gridCol w:w="885"/>
      </w:tblGrid>
      <w:tr w:rsidR="006A669C" w:rsidTr="00873902">
        <w:trPr>
          <w:trHeight w:val="488"/>
        </w:trPr>
        <w:tc>
          <w:tcPr>
            <w:tcW w:w="1543" w:type="dxa"/>
            <w:vAlign w:val="center"/>
          </w:tcPr>
          <w:p w:rsidR="006A669C" w:rsidRDefault="006A669C" w:rsidP="00873902">
            <w:pPr>
              <w:pStyle w:val="17"/>
              <w:ind w:firstLine="0"/>
              <w:jc w:val="center"/>
              <w:rPr>
                <w:rFonts w:ascii="仿宋" w:eastAsia="仿宋" w:hAnsi="仿宋" w:cs="仿宋"/>
                <w:sz w:val="24"/>
                <w:szCs w:val="24"/>
                <w:lang w:eastAsia="zh-CN"/>
              </w:rPr>
            </w:pPr>
            <w:r>
              <w:rPr>
                <w:rFonts w:ascii="仿宋" w:eastAsia="仿宋" w:hAnsi="仿宋" w:cs="仿宋" w:hint="eastAsia"/>
                <w:sz w:val="24"/>
                <w:szCs w:val="24"/>
                <w:lang w:eastAsia="zh-CN"/>
              </w:rPr>
              <w:t>项目名称</w:t>
            </w:r>
          </w:p>
        </w:tc>
        <w:tc>
          <w:tcPr>
            <w:tcW w:w="6328" w:type="dxa"/>
            <w:vAlign w:val="center"/>
          </w:tcPr>
          <w:p w:rsidR="006A669C" w:rsidRDefault="006A669C" w:rsidP="00873902">
            <w:pPr>
              <w:pStyle w:val="17"/>
              <w:ind w:firstLineChars="700" w:firstLine="1680"/>
              <w:rPr>
                <w:rFonts w:ascii="仿宋" w:eastAsia="仿宋" w:hAnsi="仿宋" w:cs="仿宋"/>
                <w:sz w:val="24"/>
                <w:szCs w:val="24"/>
                <w:lang w:eastAsia="zh-CN"/>
              </w:rPr>
            </w:pPr>
            <w:r>
              <w:rPr>
                <w:rFonts w:ascii="仿宋" w:eastAsia="仿宋" w:hAnsi="仿宋" w:cs="仿宋" w:hint="eastAsia"/>
                <w:sz w:val="24"/>
                <w:szCs w:val="24"/>
                <w:lang w:eastAsia="zh-CN"/>
              </w:rPr>
              <w:t>功能概述</w:t>
            </w:r>
          </w:p>
        </w:tc>
        <w:tc>
          <w:tcPr>
            <w:tcW w:w="885" w:type="dxa"/>
            <w:vAlign w:val="center"/>
          </w:tcPr>
          <w:p w:rsidR="006A669C" w:rsidRDefault="006A669C" w:rsidP="00873902">
            <w:pPr>
              <w:pStyle w:val="17"/>
              <w:ind w:firstLine="0"/>
              <w:rPr>
                <w:rFonts w:ascii="仿宋" w:eastAsia="仿宋" w:hAnsi="仿宋" w:cs="仿宋"/>
                <w:sz w:val="24"/>
                <w:szCs w:val="24"/>
                <w:lang w:eastAsia="zh-CN"/>
              </w:rPr>
            </w:pPr>
            <w:r>
              <w:rPr>
                <w:rFonts w:ascii="仿宋" w:eastAsia="仿宋" w:hAnsi="仿宋" w:cs="仿宋" w:hint="eastAsia"/>
                <w:sz w:val="24"/>
                <w:szCs w:val="24"/>
                <w:lang w:eastAsia="zh-CN"/>
              </w:rPr>
              <w:t>数量</w:t>
            </w:r>
          </w:p>
        </w:tc>
      </w:tr>
      <w:tr w:rsidR="006A669C" w:rsidTr="00873902">
        <w:trPr>
          <w:trHeight w:val="2262"/>
        </w:trPr>
        <w:tc>
          <w:tcPr>
            <w:tcW w:w="1543" w:type="dxa"/>
            <w:vAlign w:val="center"/>
          </w:tcPr>
          <w:p w:rsidR="006A669C" w:rsidRDefault="006A669C" w:rsidP="00873902">
            <w:pPr>
              <w:pStyle w:val="17"/>
              <w:ind w:firstLine="0"/>
              <w:jc w:val="center"/>
              <w:rPr>
                <w:rFonts w:ascii="仿宋" w:eastAsia="仿宋" w:hAnsi="仿宋" w:cs="仿宋"/>
                <w:sz w:val="24"/>
                <w:szCs w:val="24"/>
              </w:rPr>
            </w:pPr>
            <w:r>
              <w:rPr>
                <w:rFonts w:ascii="仿宋" w:eastAsia="仿宋" w:hAnsi="仿宋" w:cs="仿宋" w:hint="eastAsia"/>
                <w:bCs/>
                <w:sz w:val="24"/>
                <w:szCs w:val="24"/>
              </w:rPr>
              <w:t>机构养老信息管理系统</w:t>
            </w:r>
          </w:p>
        </w:tc>
        <w:tc>
          <w:tcPr>
            <w:tcW w:w="6328" w:type="dxa"/>
          </w:tcPr>
          <w:p w:rsidR="006A669C" w:rsidRDefault="006A669C" w:rsidP="006A669C">
            <w:pPr>
              <w:pStyle w:val="17"/>
              <w:numPr>
                <w:ilvl w:val="0"/>
                <w:numId w:val="28"/>
              </w:numPr>
              <w:spacing w:line="240" w:lineRule="auto"/>
              <w:ind w:left="363" w:hanging="363"/>
              <w:rPr>
                <w:rFonts w:ascii="仿宋" w:eastAsia="仿宋" w:hAnsi="仿宋" w:cs="仿宋"/>
                <w:sz w:val="24"/>
                <w:szCs w:val="24"/>
              </w:rPr>
            </w:pPr>
            <w:r>
              <w:rPr>
                <w:rFonts w:ascii="仿宋" w:eastAsia="仿宋" w:hAnsi="仿宋" w:cs="仿宋" w:hint="eastAsia"/>
                <w:bCs/>
                <w:sz w:val="24"/>
                <w:szCs w:val="24"/>
              </w:rPr>
              <w:t>机构养老信息管理</w:t>
            </w:r>
            <w:r>
              <w:rPr>
                <w:rFonts w:ascii="仿宋" w:eastAsia="仿宋" w:hAnsi="仿宋" w:cs="仿宋" w:hint="eastAsia"/>
                <w:sz w:val="24"/>
                <w:szCs w:val="24"/>
              </w:rPr>
              <w:t>系统对养老机构从接待、跟踪回访、老人建档、入住、充值、消费、退费、退住等一系列流程进行了全方位的管理，同时涵盖了老人入住期间的护理记录录入、血糖检测单录入、自备药管理及发药卡打印、生活服务记录等，同时系统还帮助养老机构建立完整的员工档案，进行护理员排班，考勤，绩效计算</w:t>
            </w:r>
            <w:r>
              <w:rPr>
                <w:rFonts w:ascii="仿宋" w:eastAsia="仿宋" w:hAnsi="仿宋" w:cs="仿宋" w:hint="eastAsia"/>
                <w:sz w:val="24"/>
                <w:szCs w:val="24"/>
                <w:lang w:eastAsia="zh-CN"/>
              </w:rPr>
              <w:t>；</w:t>
            </w:r>
          </w:p>
          <w:p w:rsidR="006A669C" w:rsidRDefault="006A669C" w:rsidP="006A669C">
            <w:pPr>
              <w:pStyle w:val="17"/>
              <w:numPr>
                <w:ilvl w:val="0"/>
                <w:numId w:val="28"/>
              </w:numPr>
              <w:spacing w:line="240" w:lineRule="auto"/>
              <w:ind w:left="363" w:hanging="363"/>
              <w:rPr>
                <w:rFonts w:ascii="仿宋" w:eastAsia="仿宋" w:hAnsi="仿宋" w:cs="仿宋"/>
                <w:sz w:val="24"/>
                <w:szCs w:val="24"/>
                <w:lang w:eastAsia="zh-CN"/>
              </w:rPr>
            </w:pPr>
            <w:r>
              <w:rPr>
                <w:rFonts w:ascii="仿宋" w:eastAsia="仿宋" w:hAnsi="仿宋" w:cs="仿宋" w:hint="eastAsia"/>
                <w:kern w:val="0"/>
                <w:sz w:val="24"/>
                <w:szCs w:val="24"/>
              </w:rPr>
              <w:t>数据对接：</w:t>
            </w:r>
            <w:r>
              <w:rPr>
                <w:rFonts w:ascii="仿宋" w:eastAsia="仿宋" w:hAnsi="仿宋" w:cs="仿宋" w:hint="eastAsia"/>
                <w:bCs/>
                <w:sz w:val="24"/>
                <w:szCs w:val="24"/>
              </w:rPr>
              <w:t>机构养老信息管理</w:t>
            </w:r>
            <w:r>
              <w:rPr>
                <w:rFonts w:ascii="仿宋" w:eastAsia="仿宋" w:hAnsi="仿宋" w:cs="仿宋" w:hint="eastAsia"/>
                <w:sz w:val="24"/>
                <w:szCs w:val="24"/>
              </w:rPr>
              <w:t>系统</w:t>
            </w:r>
            <w:r>
              <w:rPr>
                <w:rFonts w:ascii="仿宋" w:eastAsia="仿宋" w:hAnsi="仿宋" w:cs="仿宋" w:hint="eastAsia"/>
                <w:kern w:val="0"/>
                <w:sz w:val="24"/>
                <w:szCs w:val="24"/>
              </w:rPr>
              <w:t>提供完整的数据传输接口协议，支持多种联网传输方式（数据库直连、HTTP、Webservice以及xml文件等）</w:t>
            </w:r>
            <w:r>
              <w:rPr>
                <w:rFonts w:ascii="仿宋" w:eastAsia="仿宋" w:hAnsi="仿宋" w:cs="仿宋" w:hint="eastAsia"/>
                <w:kern w:val="0"/>
                <w:sz w:val="24"/>
                <w:szCs w:val="24"/>
                <w:lang w:eastAsia="zh-CN"/>
              </w:rPr>
              <w:t>，支持穿戴设备的数据对接；</w:t>
            </w:r>
          </w:p>
          <w:p w:rsidR="006A669C" w:rsidRDefault="006A669C" w:rsidP="006A669C">
            <w:pPr>
              <w:pStyle w:val="17"/>
              <w:numPr>
                <w:ilvl w:val="0"/>
                <w:numId w:val="28"/>
              </w:numPr>
              <w:spacing w:line="240" w:lineRule="auto"/>
              <w:ind w:left="363" w:hanging="363"/>
              <w:rPr>
                <w:rFonts w:ascii="仿宋" w:eastAsia="仿宋" w:hAnsi="仿宋" w:cs="仿宋"/>
                <w:sz w:val="24"/>
                <w:szCs w:val="24"/>
                <w:lang w:eastAsia="zh-CN"/>
              </w:rPr>
            </w:pPr>
            <w:r>
              <w:rPr>
                <w:rFonts w:ascii="仿宋" w:eastAsia="仿宋" w:hAnsi="仿宋" w:cs="仿宋" w:hint="eastAsia"/>
                <w:kern w:val="0"/>
                <w:sz w:val="24"/>
                <w:szCs w:val="24"/>
                <w:lang w:eastAsia="zh-CN"/>
              </w:rPr>
              <w:t>第三方系统接口：</w:t>
            </w:r>
            <w:r>
              <w:rPr>
                <w:rFonts w:ascii="仿宋" w:eastAsia="仿宋" w:hAnsi="仿宋" w:cs="仿宋" w:hint="eastAsia"/>
                <w:bCs/>
                <w:sz w:val="24"/>
                <w:szCs w:val="24"/>
              </w:rPr>
              <w:t>机构养老信息管理</w:t>
            </w:r>
            <w:r>
              <w:rPr>
                <w:rFonts w:ascii="仿宋" w:eastAsia="仿宋" w:hAnsi="仿宋" w:cs="仿宋" w:hint="eastAsia"/>
                <w:bCs/>
                <w:sz w:val="24"/>
                <w:szCs w:val="24"/>
                <w:lang w:eastAsia="zh-CN"/>
              </w:rPr>
              <w:t>系统</w:t>
            </w:r>
            <w:r>
              <w:rPr>
                <w:rFonts w:ascii="仿宋" w:eastAsia="仿宋" w:hAnsi="仿宋" w:cs="仿宋" w:hint="eastAsia"/>
                <w:kern w:val="0"/>
                <w:sz w:val="24"/>
                <w:szCs w:val="24"/>
                <w:lang w:eastAsia="zh-CN"/>
              </w:rPr>
              <w:t>能实现与医院的HIS、EMR、PACS、LIS、心电系统进行无缝集成，实现患者数据的互联互通和界面集成；通过</w:t>
            </w:r>
            <w:r>
              <w:rPr>
                <w:rFonts w:ascii="仿宋" w:eastAsia="仿宋" w:hAnsi="仿宋" w:cs="仿宋" w:hint="eastAsia"/>
                <w:bCs/>
                <w:sz w:val="24"/>
                <w:szCs w:val="24"/>
              </w:rPr>
              <w:t>机构养老信息管理</w:t>
            </w:r>
            <w:r>
              <w:rPr>
                <w:rFonts w:ascii="仿宋" w:eastAsia="仿宋" w:hAnsi="仿宋" w:cs="仿宋" w:hint="eastAsia"/>
                <w:bCs/>
                <w:sz w:val="24"/>
                <w:szCs w:val="24"/>
                <w:lang w:eastAsia="zh-CN"/>
              </w:rPr>
              <w:t>系统</w:t>
            </w:r>
            <w:r>
              <w:rPr>
                <w:rFonts w:ascii="仿宋" w:eastAsia="仿宋" w:hAnsi="仿宋" w:cs="仿宋" w:hint="eastAsia"/>
                <w:kern w:val="0"/>
                <w:sz w:val="24"/>
                <w:szCs w:val="24"/>
                <w:lang w:eastAsia="zh-CN"/>
              </w:rPr>
              <w:t>页面调阅患者在医疗结构就诊的相关诊疗数据指标；</w:t>
            </w:r>
            <w:r>
              <w:rPr>
                <w:rFonts w:ascii="仿宋" w:eastAsia="仿宋" w:hAnsi="仿宋" w:cs="仿宋" w:hint="eastAsia"/>
                <w:bCs/>
                <w:sz w:val="24"/>
                <w:szCs w:val="24"/>
              </w:rPr>
              <w:t>养老机构</w:t>
            </w:r>
            <w:r>
              <w:rPr>
                <w:rFonts w:ascii="仿宋" w:eastAsia="仿宋" w:hAnsi="仿宋" w:cs="仿宋" w:hint="eastAsia"/>
                <w:bCs/>
                <w:sz w:val="24"/>
                <w:szCs w:val="24"/>
                <w:lang w:eastAsia="zh-CN"/>
              </w:rPr>
              <w:t>的人员日常检测数据时时传送到医疗结构，为医护工作人员提供诊疗依据。</w:t>
            </w:r>
          </w:p>
          <w:p w:rsidR="006A669C" w:rsidRDefault="006A669C" w:rsidP="006A669C">
            <w:pPr>
              <w:pStyle w:val="17"/>
              <w:numPr>
                <w:ilvl w:val="0"/>
                <w:numId w:val="28"/>
              </w:numPr>
              <w:spacing w:line="240" w:lineRule="auto"/>
              <w:ind w:left="363" w:hanging="363"/>
              <w:rPr>
                <w:rFonts w:ascii="仿宋" w:eastAsia="仿宋" w:hAnsi="仿宋" w:cs="仿宋"/>
                <w:sz w:val="24"/>
                <w:szCs w:val="24"/>
                <w:lang w:eastAsia="zh-CN"/>
              </w:rPr>
            </w:pPr>
            <w:r>
              <w:rPr>
                <w:rFonts w:ascii="仿宋" w:eastAsia="仿宋" w:hAnsi="仿宋" w:cs="仿宋" w:hint="eastAsia"/>
                <w:color w:val="000000"/>
                <w:sz w:val="24"/>
                <w:szCs w:val="24"/>
                <w:lang w:eastAsia="zh-CN"/>
              </w:rPr>
              <w:t>系统支撑硬件：</w:t>
            </w:r>
            <w:r>
              <w:rPr>
                <w:rFonts w:ascii="仿宋" w:eastAsia="仿宋" w:hAnsi="仿宋" w:cs="仿宋" w:hint="eastAsia"/>
                <w:color w:val="000000"/>
                <w:kern w:val="0"/>
                <w:sz w:val="24"/>
                <w:szCs w:val="24"/>
                <w:lang w:eastAsia="zh-CN"/>
              </w:rPr>
              <w:t>防火墙、汇聚交换机、服务器。</w:t>
            </w:r>
          </w:p>
        </w:tc>
        <w:tc>
          <w:tcPr>
            <w:tcW w:w="885" w:type="dxa"/>
            <w:vAlign w:val="center"/>
          </w:tcPr>
          <w:p w:rsidR="006A669C" w:rsidRDefault="006A669C" w:rsidP="00873902">
            <w:pPr>
              <w:pStyle w:val="17"/>
              <w:ind w:firstLine="0"/>
              <w:rPr>
                <w:rFonts w:ascii="仿宋" w:eastAsia="仿宋" w:hAnsi="仿宋" w:cs="仿宋"/>
                <w:sz w:val="24"/>
                <w:szCs w:val="24"/>
                <w:lang w:eastAsia="zh-CN"/>
              </w:rPr>
            </w:pPr>
            <w:r>
              <w:rPr>
                <w:rFonts w:ascii="仿宋" w:eastAsia="仿宋" w:hAnsi="仿宋" w:cs="仿宋" w:hint="eastAsia"/>
                <w:sz w:val="24"/>
                <w:szCs w:val="24"/>
                <w:lang w:eastAsia="zh-CN"/>
              </w:rPr>
              <w:t>1套</w:t>
            </w:r>
          </w:p>
        </w:tc>
      </w:tr>
    </w:tbl>
    <w:p w:rsidR="006A669C" w:rsidRDefault="006A669C" w:rsidP="006A669C">
      <w:pPr>
        <w:pStyle w:val="17"/>
        <w:ind w:firstLine="0"/>
        <w:rPr>
          <w:rFonts w:ascii="黑体" w:eastAsia="黑体" w:hAnsi="黑体" w:cs="黑体"/>
          <w:sz w:val="32"/>
          <w:szCs w:val="32"/>
          <w:lang w:eastAsia="zh-CN"/>
        </w:rPr>
      </w:pPr>
      <w:r>
        <w:rPr>
          <w:rFonts w:ascii="黑体" w:eastAsia="黑体" w:hAnsi="黑体" w:cs="黑体" w:hint="eastAsia"/>
          <w:sz w:val="32"/>
          <w:szCs w:val="32"/>
          <w:lang w:eastAsia="zh-CN"/>
        </w:rPr>
        <w:t>三、技术参数要求</w:t>
      </w:r>
    </w:p>
    <w:tbl>
      <w:tblPr>
        <w:tblW w:w="5107" w:type="pct"/>
        <w:tblCellMar>
          <w:top w:w="15" w:type="dxa"/>
          <w:left w:w="15" w:type="dxa"/>
          <w:bottom w:w="15" w:type="dxa"/>
          <w:right w:w="15" w:type="dxa"/>
        </w:tblCellMar>
        <w:tblLook w:val="04A0"/>
      </w:tblPr>
      <w:tblGrid>
        <w:gridCol w:w="1043"/>
        <w:gridCol w:w="772"/>
        <w:gridCol w:w="727"/>
        <w:gridCol w:w="5587"/>
        <w:gridCol w:w="935"/>
      </w:tblGrid>
      <w:tr w:rsidR="006A669C" w:rsidTr="00873902">
        <w:trPr>
          <w:trHeight w:val="90"/>
        </w:trPr>
        <w:tc>
          <w:tcPr>
            <w:tcW w:w="563" w:type="pct"/>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序号</w:t>
            </w:r>
          </w:p>
        </w:tc>
        <w:tc>
          <w:tcPr>
            <w:tcW w:w="417" w:type="pct"/>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bCs/>
                <w:color w:val="000000"/>
                <w:sz w:val="24"/>
                <w:szCs w:val="24"/>
              </w:rPr>
            </w:pPr>
            <w:r>
              <w:rPr>
                <w:rFonts w:ascii="仿宋" w:eastAsia="仿宋" w:hAnsi="仿宋" w:cs="仿宋" w:hint="eastAsia"/>
                <w:bCs/>
                <w:color w:val="000000"/>
                <w:kern w:val="0"/>
                <w:sz w:val="24"/>
                <w:szCs w:val="24"/>
              </w:rPr>
              <w:t>功能模块</w:t>
            </w:r>
          </w:p>
        </w:tc>
        <w:tc>
          <w:tcPr>
            <w:tcW w:w="3407" w:type="pct"/>
            <w:gridSpan w:val="2"/>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widowControl/>
              <w:ind w:firstLineChars="1000" w:firstLine="2400"/>
              <w:textAlignment w:val="center"/>
              <w:rPr>
                <w:rFonts w:ascii="仿宋" w:eastAsia="仿宋" w:hAnsi="仿宋" w:cs="仿宋"/>
                <w:bCs/>
                <w:color w:val="000000"/>
                <w:sz w:val="24"/>
                <w:szCs w:val="24"/>
              </w:rPr>
            </w:pPr>
            <w:r>
              <w:rPr>
                <w:rFonts w:ascii="仿宋" w:eastAsia="仿宋" w:hAnsi="仿宋" w:cs="仿宋" w:hint="eastAsia"/>
                <w:bCs/>
                <w:color w:val="000000"/>
                <w:kern w:val="0"/>
                <w:sz w:val="24"/>
                <w:szCs w:val="24"/>
              </w:rPr>
              <w:t>功能描述</w:t>
            </w:r>
          </w:p>
        </w:tc>
        <w:tc>
          <w:tcPr>
            <w:tcW w:w="505" w:type="pct"/>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widowControl/>
              <w:ind w:firstLineChars="100" w:firstLine="240"/>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数量</w:t>
            </w:r>
          </w:p>
        </w:tc>
      </w:tr>
      <w:tr w:rsidR="006A669C" w:rsidTr="00873902">
        <w:trPr>
          <w:trHeight w:val="565"/>
        </w:trPr>
        <w:tc>
          <w:tcPr>
            <w:tcW w:w="563" w:type="pct"/>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1</w:t>
            </w:r>
          </w:p>
        </w:tc>
        <w:tc>
          <w:tcPr>
            <w:tcW w:w="417" w:type="pct"/>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流程导向</w:t>
            </w:r>
          </w:p>
        </w:tc>
        <w:tc>
          <w:tcPr>
            <w:tcW w:w="3407" w:type="pct"/>
            <w:gridSpan w:val="2"/>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对系统入住流程，退住流程，收费流程，护理员排班考勤流程等进行图形化展示，同时可直接点击进入某个流程节点，给用户导向</w:t>
            </w:r>
          </w:p>
        </w:tc>
        <w:tc>
          <w:tcPr>
            <w:tcW w:w="505" w:type="pct"/>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widowControl/>
              <w:jc w:val="center"/>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1套</w:t>
            </w:r>
          </w:p>
        </w:tc>
      </w:tr>
      <w:tr w:rsidR="006A669C" w:rsidTr="00873902">
        <w:trPr>
          <w:trHeight w:val="317"/>
        </w:trPr>
        <w:tc>
          <w:tcPr>
            <w:tcW w:w="563" w:type="pct"/>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w:t>
            </w:r>
          </w:p>
        </w:tc>
        <w:tc>
          <w:tcPr>
            <w:tcW w:w="417" w:type="pct"/>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工作台</w:t>
            </w:r>
          </w:p>
        </w:tc>
        <w:tc>
          <w:tcPr>
            <w:tcW w:w="3407" w:type="pct"/>
            <w:gridSpan w:val="2"/>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提供常用操作如老人充值、消费、评估、护理计划、退住等常用操作</w:t>
            </w:r>
          </w:p>
        </w:tc>
        <w:tc>
          <w:tcPr>
            <w:tcW w:w="505" w:type="pct"/>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widowControl/>
              <w:jc w:val="center"/>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1套</w:t>
            </w:r>
          </w:p>
        </w:tc>
      </w:tr>
      <w:tr w:rsidR="006A669C" w:rsidTr="00873902">
        <w:trPr>
          <w:trHeight w:val="309"/>
        </w:trPr>
        <w:tc>
          <w:tcPr>
            <w:tcW w:w="563" w:type="pct"/>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w:t>
            </w:r>
          </w:p>
        </w:tc>
        <w:tc>
          <w:tcPr>
            <w:tcW w:w="417" w:type="pct"/>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数据对接</w:t>
            </w:r>
          </w:p>
        </w:tc>
        <w:tc>
          <w:tcPr>
            <w:tcW w:w="3407" w:type="pct"/>
            <w:gridSpan w:val="2"/>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kern w:val="0"/>
                <w:sz w:val="24"/>
                <w:szCs w:val="24"/>
              </w:rPr>
              <w:t>数据对接：提供完整的数据传输接口协议，支持多种联网传输方式（数据库直连、HTTP、Webservice以及xml文件等），支持穿戴设备的数据对接。</w:t>
            </w:r>
          </w:p>
        </w:tc>
        <w:tc>
          <w:tcPr>
            <w:tcW w:w="505" w:type="pct"/>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widowControl/>
              <w:jc w:val="center"/>
              <w:textAlignment w:val="top"/>
              <w:rPr>
                <w:rFonts w:ascii="仿宋" w:eastAsia="仿宋" w:hAnsi="仿宋" w:cs="仿宋"/>
                <w:kern w:val="0"/>
                <w:sz w:val="24"/>
                <w:szCs w:val="24"/>
              </w:rPr>
            </w:pPr>
            <w:r>
              <w:rPr>
                <w:rFonts w:ascii="仿宋" w:eastAsia="仿宋" w:hAnsi="仿宋" w:cs="仿宋" w:hint="eastAsia"/>
                <w:color w:val="000000"/>
                <w:kern w:val="0"/>
                <w:sz w:val="24"/>
                <w:szCs w:val="24"/>
              </w:rPr>
              <w:t>1套</w:t>
            </w:r>
          </w:p>
        </w:tc>
      </w:tr>
      <w:tr w:rsidR="006A669C" w:rsidTr="00873902">
        <w:trPr>
          <w:trHeight w:val="309"/>
        </w:trPr>
        <w:tc>
          <w:tcPr>
            <w:tcW w:w="563" w:type="pct"/>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4</w:t>
            </w:r>
          </w:p>
        </w:tc>
        <w:tc>
          <w:tcPr>
            <w:tcW w:w="417" w:type="pct"/>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系统对接</w:t>
            </w:r>
          </w:p>
        </w:tc>
        <w:tc>
          <w:tcPr>
            <w:tcW w:w="3407" w:type="pct"/>
            <w:gridSpan w:val="2"/>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kern w:val="0"/>
                <w:sz w:val="24"/>
                <w:szCs w:val="24"/>
              </w:rPr>
              <w:t>能实现与在用的HIS、EMR、PACS、LIS、心电系统进行无缝集成，实现患者数据的互联互通和界面集成；通过</w:t>
            </w:r>
            <w:r>
              <w:rPr>
                <w:rFonts w:ascii="仿宋" w:eastAsia="仿宋" w:hAnsi="仿宋" w:cs="仿宋" w:hint="eastAsia"/>
                <w:bCs/>
                <w:sz w:val="24"/>
                <w:szCs w:val="24"/>
              </w:rPr>
              <w:t>机构养老信息管理系统</w:t>
            </w:r>
            <w:r>
              <w:rPr>
                <w:rFonts w:ascii="仿宋" w:eastAsia="仿宋" w:hAnsi="仿宋" w:cs="仿宋" w:hint="eastAsia"/>
                <w:kern w:val="0"/>
                <w:sz w:val="24"/>
                <w:szCs w:val="24"/>
              </w:rPr>
              <w:t>页面调阅患者在医疗结构就诊的相关诊疗数据指标；</w:t>
            </w:r>
            <w:r>
              <w:rPr>
                <w:rFonts w:ascii="仿宋" w:eastAsia="仿宋" w:hAnsi="仿宋" w:cs="仿宋" w:hint="eastAsia"/>
                <w:bCs/>
                <w:sz w:val="24"/>
                <w:szCs w:val="24"/>
              </w:rPr>
              <w:t>养老机构的人员日常检测数据时时传送到医疗结构，为医护工作人员提供诊疗依据。</w:t>
            </w:r>
          </w:p>
        </w:tc>
        <w:tc>
          <w:tcPr>
            <w:tcW w:w="505" w:type="pct"/>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widowControl/>
              <w:jc w:val="center"/>
              <w:textAlignment w:val="top"/>
              <w:rPr>
                <w:rFonts w:ascii="仿宋" w:eastAsia="仿宋" w:hAnsi="仿宋" w:cs="仿宋"/>
                <w:kern w:val="0"/>
                <w:sz w:val="24"/>
                <w:szCs w:val="24"/>
              </w:rPr>
            </w:pPr>
            <w:r>
              <w:rPr>
                <w:rFonts w:ascii="仿宋" w:eastAsia="仿宋" w:hAnsi="仿宋" w:cs="仿宋" w:hint="eastAsia"/>
                <w:color w:val="000000"/>
                <w:kern w:val="0"/>
                <w:sz w:val="24"/>
                <w:szCs w:val="24"/>
              </w:rPr>
              <w:t>1套</w:t>
            </w:r>
          </w:p>
        </w:tc>
      </w:tr>
      <w:tr w:rsidR="006A669C" w:rsidTr="00873902">
        <w:trPr>
          <w:trHeight w:val="576"/>
        </w:trPr>
        <w:tc>
          <w:tcPr>
            <w:tcW w:w="563" w:type="pct"/>
            <w:vMerge w:val="restart"/>
            <w:tcBorders>
              <w:top w:val="single" w:sz="4" w:space="0" w:color="000000"/>
              <w:left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5</w:t>
            </w:r>
          </w:p>
        </w:tc>
        <w:tc>
          <w:tcPr>
            <w:tcW w:w="417" w:type="pct"/>
            <w:vMerge w:val="restart"/>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老人服务</w:t>
            </w:r>
          </w:p>
        </w:tc>
        <w:tc>
          <w:tcPr>
            <w:tcW w:w="392" w:type="pct"/>
            <w:vMerge w:val="restart"/>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接待管理</w:t>
            </w: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接待管理：接待登记，查询历史接待信息，可从接待直接给老人建档，进行回访，预约床位，预约评估时间</w:t>
            </w:r>
          </w:p>
        </w:tc>
        <w:tc>
          <w:tcPr>
            <w:tcW w:w="505" w:type="pct"/>
            <w:vMerge w:val="restart"/>
            <w:tcBorders>
              <w:top w:val="single" w:sz="4" w:space="0" w:color="000000"/>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1套</w:t>
            </w:r>
          </w:p>
        </w:tc>
      </w:tr>
      <w:tr w:rsidR="006A669C" w:rsidTr="00873902">
        <w:trPr>
          <w:trHeight w:val="232"/>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预约评估：对未入住老人预约评估</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24"/>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来访管理：登记家属来访信息，回访登记</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90"/>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可视化床态图：查看机构当前的床位占用情况，以楼栋、楼层、房间的维度显示具体床位信息，具有标记当天生日老人功能。鼠标放到老人头像上， 可以展示老人信息，可以进行老人相关业务操作， 如缴费、  新增工单、  退住、请假、就医等</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224"/>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客服沟通：登记和家属的沟通记录，做好售后服务</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557"/>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val="restart"/>
            <w:tcBorders>
              <w:top w:val="single" w:sz="4" w:space="0" w:color="000000"/>
              <w:left w:val="single" w:sz="4" w:space="0" w:color="000000"/>
              <w:bottom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档案管理</w:t>
            </w: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sz w:val="24"/>
                <w:szCs w:val="24"/>
              </w:rPr>
            </w:pPr>
            <w:r>
              <w:rPr>
                <w:rFonts w:ascii="仿宋" w:eastAsia="仿宋" w:hAnsi="仿宋" w:cs="仿宋" w:hint="eastAsia"/>
                <w:sz w:val="24"/>
                <w:szCs w:val="24"/>
              </w:rPr>
              <w:t>对所有老人档案进行管理，</w:t>
            </w:r>
            <w:r>
              <w:rPr>
                <w:rFonts w:ascii="仿宋" w:eastAsia="仿宋" w:hAnsi="仿宋" w:cs="仿宋" w:hint="eastAsia"/>
                <w:color w:val="000000"/>
                <w:kern w:val="0"/>
                <w:sz w:val="24"/>
                <w:szCs w:val="24"/>
              </w:rPr>
              <w:t>对入住老人进行档案添加， 主要包含老人基本信息， 医疗信息， 身体状况， 家人信息等。</w:t>
            </w:r>
            <w:r>
              <w:rPr>
                <w:rFonts w:ascii="仿宋" w:eastAsia="仿宋" w:hAnsi="仿宋" w:cs="仿宋" w:hint="eastAsia"/>
                <w:sz w:val="24"/>
                <w:szCs w:val="24"/>
              </w:rPr>
              <w:t>包含未入住，在住和已出院的老人，可修改老人对应家属APP的登录密码，可导出打印老人档案</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sz w:val="24"/>
                <w:szCs w:val="24"/>
              </w:rPr>
            </w:pPr>
          </w:p>
        </w:tc>
      </w:tr>
      <w:tr w:rsidR="006A669C" w:rsidTr="00873902">
        <w:trPr>
          <w:trHeight w:val="328"/>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top w:val="single" w:sz="4" w:space="0" w:color="000000"/>
              <w:left w:val="single" w:sz="4" w:space="0" w:color="000000"/>
              <w:bottom w:val="single" w:sz="4" w:space="0" w:color="000000"/>
              <w:right w:val="single" w:sz="4" w:space="0" w:color="000000"/>
            </w:tcBorders>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给老人新建档案，完善资料</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75"/>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top w:val="single" w:sz="4" w:space="0" w:color="000000"/>
              <w:left w:val="single" w:sz="4" w:space="0" w:color="000000"/>
              <w:bottom w:val="single" w:sz="4" w:space="0" w:color="000000"/>
              <w:right w:val="single" w:sz="4" w:space="0" w:color="000000"/>
            </w:tcBorders>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对老人合同进行管理，可新增老人合同，可上传合同的扫描件</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543"/>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val="restart"/>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老人服务</w:t>
            </w: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入住前评估，入住中评估，根据评估结果可确定老人默认的自理能力、护理级别及餐饮类型，制定护理计划</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553"/>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办理入住手续，签署入住协议,可上传合同扫描件,确定床位费、管理费、餐饮费的收费标准，预付款充值；给老人变更床位，变更护理级别，变更餐饮类型，并完成费用的调整</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22"/>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完成在住老人的日常风险评估，如压疮风险，坠床风险评估</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232"/>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老人请假、延假、销假的操作；老人就医信息，完成返院登记；记录老人除床位费、护理费、餐饮费之外的日常消费，老人特殊情况的退费；登记老人疾病信息，并根据体温，脉搏，血压、血糖等数值判断正常或异常；登记老人的自备药用药信息；登记老人在院期间的大事件；登记机构举办的活动及老人的参与情况，可按照活动给老人积分。</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611"/>
        </w:trPr>
        <w:tc>
          <w:tcPr>
            <w:tcW w:w="563"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themeColor="text1"/>
                <w:kern w:val="0"/>
                <w:sz w:val="24"/>
                <w:szCs w:val="24"/>
              </w:rPr>
              <w:t>可按照老人的护理计划自动生成护理工单，配合护理APP进行工单的开工、完工，可按工单计算护理员的绩效</w:t>
            </w:r>
          </w:p>
        </w:tc>
        <w:tc>
          <w:tcPr>
            <w:tcW w:w="505" w:type="pct"/>
            <w:vMerge/>
            <w:tcBorders>
              <w:left w:val="single" w:sz="4" w:space="0" w:color="000000"/>
              <w:bottom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themeColor="text1"/>
                <w:kern w:val="0"/>
                <w:sz w:val="24"/>
                <w:szCs w:val="24"/>
              </w:rPr>
            </w:pPr>
          </w:p>
        </w:tc>
      </w:tr>
      <w:tr w:rsidR="006A669C" w:rsidTr="00873902">
        <w:trPr>
          <w:trHeight w:val="396"/>
        </w:trPr>
        <w:tc>
          <w:tcPr>
            <w:tcW w:w="563" w:type="pct"/>
            <w:vMerge w:val="restart"/>
            <w:tcBorders>
              <w:left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6</w:t>
            </w:r>
          </w:p>
        </w:tc>
        <w:tc>
          <w:tcPr>
            <w:tcW w:w="417" w:type="pct"/>
            <w:vMerge w:val="restart"/>
            <w:tcBorders>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财务收费</w:t>
            </w:r>
          </w:p>
        </w:tc>
        <w:tc>
          <w:tcPr>
            <w:tcW w:w="392" w:type="pct"/>
            <w:vMerge w:val="restart"/>
            <w:tcBorders>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收费管理</w:t>
            </w: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对老人账户进行充值，家属来缴费充值到老人账户；按照老人的费用标准生成每月的床位费、护理费、餐饮费；对老人的包月费用进行扣费；</w:t>
            </w:r>
          </w:p>
        </w:tc>
        <w:tc>
          <w:tcPr>
            <w:tcW w:w="505" w:type="pct"/>
            <w:vMerge w:val="restart"/>
            <w:tcBorders>
              <w:top w:val="single" w:sz="4" w:space="0" w:color="000000"/>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1套</w:t>
            </w:r>
          </w:p>
        </w:tc>
      </w:tr>
      <w:tr w:rsidR="006A669C" w:rsidTr="00873902">
        <w:trPr>
          <w:trHeight w:val="349"/>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对取暖费等阶段性费用对老人统一登记扣除；对日常消费，充值，退费等单据进行结算，家属或老人从账户中提现，结算后账户余额减少</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34"/>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查询老人的所有单据，包括充值，月度结算，消费、提现等；对余额和医疗备用金不足的老人提示；可查看、导出、打印老人的费用流水、各月份的费用汇总</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78"/>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tcBorders>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财务管理</w:t>
            </w: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可登记除老人业务外的其他入账账单、机构的支出账单、定义入账、出账的账务类别</w:t>
            </w:r>
          </w:p>
        </w:tc>
        <w:tc>
          <w:tcPr>
            <w:tcW w:w="505" w:type="pct"/>
            <w:vMerge/>
            <w:tcBorders>
              <w:left w:val="single" w:sz="4" w:space="0" w:color="000000"/>
              <w:bottom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81"/>
        </w:trPr>
        <w:tc>
          <w:tcPr>
            <w:tcW w:w="563" w:type="pct"/>
            <w:vMerge w:val="restart"/>
            <w:tcBorders>
              <w:left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7</w:t>
            </w:r>
          </w:p>
        </w:tc>
        <w:tc>
          <w:tcPr>
            <w:tcW w:w="417" w:type="pct"/>
            <w:vMerge w:val="restart"/>
            <w:tcBorders>
              <w:left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仓库、</w:t>
            </w:r>
          </w:p>
          <w:p w:rsidR="006A669C" w:rsidRDefault="006A669C" w:rsidP="00873902">
            <w:pPr>
              <w:widowControl/>
              <w:ind w:firstLineChars="100" w:firstLine="240"/>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膳食</w:t>
            </w:r>
          </w:p>
        </w:tc>
        <w:tc>
          <w:tcPr>
            <w:tcW w:w="392" w:type="pct"/>
            <w:vMerge w:val="restart"/>
            <w:tcBorders>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仓库管理</w:t>
            </w: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可定义机构的物品仓库、物品供应商，定义物品的分类，支持三级分类、物品的基本资料，如名称、规格等；查询物品在各仓库的库存、出入库明细</w:t>
            </w:r>
          </w:p>
        </w:tc>
        <w:tc>
          <w:tcPr>
            <w:tcW w:w="505" w:type="pct"/>
            <w:vMerge w:val="restart"/>
            <w:tcBorders>
              <w:top w:val="single" w:sz="4" w:space="0" w:color="000000"/>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1套</w:t>
            </w:r>
          </w:p>
        </w:tc>
      </w:tr>
      <w:tr w:rsidR="006A669C" w:rsidTr="00873902">
        <w:trPr>
          <w:trHeight w:val="236"/>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管理物品的入库、出库，可把物品出库给老人并生成老人的消费账单</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61"/>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统计物品在各月份的期初库存，当月入库出库及期末库存</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40"/>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val="restart"/>
            <w:tcBorders>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膳食管理</w:t>
            </w: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定义可提供的菜品的分类，支持多级；管理菜品名称，价格，类型，介绍等菜品信息；管理菜品套餐，可单点菜品或套餐</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83"/>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进行特殊餐点餐记录，生成老人的消费记录、消费账单</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24"/>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可制定指定时间段内食谱计划，查看当天在住的老人各种餐饮类型的用餐人数</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24"/>
        </w:trPr>
        <w:tc>
          <w:tcPr>
            <w:tcW w:w="563" w:type="pct"/>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tcBorders>
              <w:left w:val="single" w:sz="4" w:space="0" w:color="000000"/>
              <w:bottom w:val="single" w:sz="4" w:space="0" w:color="000000"/>
              <w:right w:val="single" w:sz="4" w:space="0" w:color="000000"/>
            </w:tcBorders>
            <w:vAlign w:val="center"/>
          </w:tcPr>
          <w:p w:rsidR="006A669C" w:rsidRDefault="006A669C" w:rsidP="00873902">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点餐服务</w:t>
            </w:r>
          </w:p>
        </w:tc>
        <w:tc>
          <w:tcPr>
            <w:tcW w:w="3014" w:type="pct"/>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可给老人进行特殊餐的点餐记录， 同时生成老人的消费记录</w:t>
            </w:r>
          </w:p>
        </w:tc>
        <w:tc>
          <w:tcPr>
            <w:tcW w:w="505" w:type="pct"/>
            <w:vMerge/>
            <w:tcBorders>
              <w:left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kern w:val="0"/>
                <w:sz w:val="24"/>
                <w:szCs w:val="24"/>
              </w:rPr>
            </w:pPr>
          </w:p>
        </w:tc>
      </w:tr>
      <w:tr w:rsidR="006A669C" w:rsidTr="00873902">
        <w:trPr>
          <w:trHeight w:val="324"/>
        </w:trPr>
        <w:tc>
          <w:tcPr>
            <w:tcW w:w="563" w:type="pct"/>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tcBorders>
              <w:left w:val="single" w:sz="4" w:space="0" w:color="000000"/>
              <w:bottom w:val="single" w:sz="4" w:space="0" w:color="000000"/>
              <w:right w:val="single" w:sz="4" w:space="0" w:color="000000"/>
            </w:tcBorders>
            <w:vAlign w:val="center"/>
          </w:tcPr>
          <w:p w:rsidR="006A669C" w:rsidRDefault="006A669C" w:rsidP="00873902">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点餐订单</w:t>
            </w:r>
          </w:p>
        </w:tc>
        <w:tc>
          <w:tcPr>
            <w:tcW w:w="3014" w:type="pct"/>
            <w:tcBorders>
              <w:top w:val="single" w:sz="4" w:space="0" w:color="000000"/>
              <w:left w:val="single" w:sz="4" w:space="0" w:color="000000"/>
              <w:bottom w:val="single" w:sz="4" w:space="0" w:color="000000"/>
              <w:right w:val="single" w:sz="4" w:space="0" w:color="000000"/>
            </w:tcBorders>
            <w:vAlign w:val="center"/>
          </w:tcPr>
          <w:p w:rsidR="006A669C" w:rsidRDefault="006A669C" w:rsidP="00873902">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进行点餐订单管理</w:t>
            </w:r>
          </w:p>
        </w:tc>
        <w:tc>
          <w:tcPr>
            <w:tcW w:w="505" w:type="pct"/>
            <w:vMerge/>
            <w:tcBorders>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kern w:val="0"/>
                <w:sz w:val="24"/>
                <w:szCs w:val="24"/>
              </w:rPr>
            </w:pPr>
          </w:p>
        </w:tc>
      </w:tr>
      <w:tr w:rsidR="006A669C" w:rsidTr="00873902">
        <w:trPr>
          <w:trHeight w:val="595"/>
        </w:trPr>
        <w:tc>
          <w:tcPr>
            <w:tcW w:w="563" w:type="pct"/>
            <w:vMerge w:val="restart"/>
            <w:tcBorders>
              <w:left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8</w:t>
            </w:r>
          </w:p>
        </w:tc>
        <w:tc>
          <w:tcPr>
            <w:tcW w:w="417" w:type="pct"/>
            <w:vMerge w:val="restart"/>
            <w:tcBorders>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机构管理</w:t>
            </w:r>
          </w:p>
        </w:tc>
        <w:tc>
          <w:tcPr>
            <w:tcW w:w="392" w:type="pct"/>
            <w:vMerge w:val="restart"/>
            <w:tcBorders>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机构管理</w:t>
            </w: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可修改当前机构的信息，如logo，法人，电话，核定床位数、机构证件、银行账户等</w:t>
            </w:r>
          </w:p>
        </w:tc>
        <w:tc>
          <w:tcPr>
            <w:tcW w:w="505" w:type="pct"/>
            <w:vMerge w:val="restart"/>
            <w:tcBorders>
              <w:top w:val="single" w:sz="4" w:space="0" w:color="000000"/>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1套</w:t>
            </w:r>
          </w:p>
        </w:tc>
      </w:tr>
      <w:tr w:rsidR="006A669C" w:rsidTr="00873902">
        <w:trPr>
          <w:trHeight w:val="233"/>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可定义机构内部的部门,可发布机构公告</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22"/>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管理医养中心及下属机构、合作机构，可给下属机构开通子账户，支持机构下为健管师/医生开通账号，设置角色、密码等</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57"/>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可上传机构内部文件，用于内部成员共享和规章制度的学习</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45"/>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可登记物品的报修信息，相关人员收到信息后会反馈报修结果</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66"/>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val="restart"/>
            <w:tcBorders>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人事管理</w:t>
            </w: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管理所有员工信息，包括员工入职登记、请假、离职</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285"/>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登记员工请假，销假</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270"/>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登记员工的培训记录</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15"/>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登记员工的奖惩记录</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30"/>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登记员工每月发放工资的情况</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54"/>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查看员工宿舍的床位占用情况</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03"/>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val="restart"/>
            <w:tcBorders>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护理员管理</w:t>
            </w: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可管理机构的护理组</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00"/>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护理员进行分组、排班，对护理员的替班进行登记，登记后考勤自动变更（可导出打印排班表、考勤表），根据护理员的考勤生成绩效，对护理组的责任床位进行划分</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630"/>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对护理员的基础班次进行设置，可设置不同的班次护理不同护理级别的老人的提成方式和提成金额</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220"/>
        </w:trPr>
        <w:tc>
          <w:tcPr>
            <w:tcW w:w="563"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可登记查房时各老人的情况</w:t>
            </w:r>
          </w:p>
        </w:tc>
        <w:tc>
          <w:tcPr>
            <w:tcW w:w="505" w:type="pct"/>
            <w:vMerge/>
            <w:tcBorders>
              <w:left w:val="single" w:sz="4" w:space="0" w:color="000000"/>
              <w:bottom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632"/>
        </w:trPr>
        <w:tc>
          <w:tcPr>
            <w:tcW w:w="563" w:type="pct"/>
            <w:vMerge w:val="restart"/>
            <w:tcBorders>
              <w:left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sz w:val="24"/>
                <w:szCs w:val="24"/>
              </w:rPr>
            </w:pPr>
          </w:p>
          <w:p w:rsidR="006A669C" w:rsidRDefault="006A669C" w:rsidP="00873902">
            <w:pPr>
              <w:pStyle w:val="17"/>
              <w:rPr>
                <w:rFonts w:ascii="仿宋" w:eastAsia="仿宋" w:hAnsi="仿宋" w:cs="仿宋"/>
                <w:color w:val="000000"/>
                <w:kern w:val="0"/>
                <w:sz w:val="24"/>
                <w:szCs w:val="24"/>
              </w:rPr>
            </w:pPr>
          </w:p>
          <w:p w:rsidR="006A669C" w:rsidRDefault="006A669C" w:rsidP="00873902">
            <w:pPr>
              <w:pStyle w:val="17"/>
              <w:rPr>
                <w:rFonts w:ascii="仿宋" w:eastAsia="仿宋" w:hAnsi="仿宋" w:cs="仿宋"/>
                <w:color w:val="000000"/>
                <w:kern w:val="0"/>
                <w:sz w:val="24"/>
                <w:szCs w:val="24"/>
              </w:rPr>
            </w:pPr>
          </w:p>
          <w:p w:rsidR="006A669C" w:rsidRDefault="006A669C" w:rsidP="00873902">
            <w:pPr>
              <w:pStyle w:val="17"/>
              <w:rPr>
                <w:rFonts w:ascii="仿宋" w:eastAsia="仿宋" w:hAnsi="仿宋" w:cs="仿宋"/>
                <w:color w:val="000000"/>
                <w:kern w:val="0"/>
                <w:sz w:val="24"/>
                <w:szCs w:val="24"/>
              </w:rPr>
            </w:pPr>
          </w:p>
          <w:p w:rsidR="006A669C" w:rsidRDefault="006A669C" w:rsidP="00873902">
            <w:pPr>
              <w:pStyle w:val="17"/>
              <w:rPr>
                <w:rFonts w:ascii="仿宋" w:eastAsia="仿宋" w:hAnsi="仿宋" w:cs="仿宋"/>
                <w:color w:val="000000"/>
                <w:kern w:val="0"/>
                <w:sz w:val="24"/>
                <w:szCs w:val="24"/>
                <w:lang w:eastAsia="zh-CN"/>
              </w:rPr>
            </w:pPr>
          </w:p>
          <w:p w:rsidR="006A669C" w:rsidRDefault="006A669C" w:rsidP="00873902">
            <w:pPr>
              <w:pStyle w:val="17"/>
              <w:rPr>
                <w:rFonts w:ascii="仿宋" w:eastAsia="仿宋" w:hAnsi="仿宋" w:cs="仿宋"/>
                <w:color w:val="000000"/>
                <w:kern w:val="0"/>
                <w:sz w:val="24"/>
                <w:szCs w:val="24"/>
                <w:lang w:eastAsia="zh-CN"/>
              </w:rPr>
            </w:pPr>
            <w:r>
              <w:rPr>
                <w:rFonts w:ascii="仿宋" w:eastAsia="仿宋" w:hAnsi="仿宋" w:cs="仿宋" w:hint="eastAsia"/>
                <w:color w:val="000000"/>
                <w:kern w:val="0"/>
                <w:sz w:val="24"/>
                <w:szCs w:val="24"/>
                <w:lang w:eastAsia="zh-CN"/>
              </w:rPr>
              <w:t>9</w:t>
            </w:r>
          </w:p>
        </w:tc>
        <w:tc>
          <w:tcPr>
            <w:tcW w:w="417" w:type="pct"/>
            <w:vMerge w:val="restart"/>
            <w:tcBorders>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基础设置</w:t>
            </w:r>
          </w:p>
        </w:tc>
        <w:tc>
          <w:tcPr>
            <w:tcW w:w="392" w:type="pct"/>
            <w:vMerge w:val="restart"/>
            <w:tcBorders>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模板设置</w:t>
            </w: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可对老人的评估模板进行设置（各评估项的分数和权重），可设置多个评估模板，可设置评估结果对应的护理级别</w:t>
            </w:r>
          </w:p>
        </w:tc>
        <w:tc>
          <w:tcPr>
            <w:tcW w:w="505" w:type="pct"/>
            <w:vMerge w:val="restart"/>
            <w:tcBorders>
              <w:top w:val="single" w:sz="4" w:space="0" w:color="000000"/>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1套</w:t>
            </w:r>
          </w:p>
        </w:tc>
      </w:tr>
      <w:tr w:rsidR="006A669C" w:rsidTr="00873902">
        <w:trPr>
          <w:trHeight w:val="384"/>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可自定义老人档案中的健康情况模板</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60"/>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可定义机构提供的护理项目</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98"/>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可定义多护理项目组合的护理模板，用于制定老人护理计划时快捷选择</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220"/>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可定义在住老人的日常护理风险模板</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60"/>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val="restart"/>
            <w:tcBorders>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基础数据</w:t>
            </w: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可定义用于日常消费、阶段性费用的消费项目、老人退费的退费项目</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73"/>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可管理机构的护理楼宇、房间、床位及房间、床位的</w:t>
            </w:r>
            <w:r>
              <w:rPr>
                <w:rFonts w:ascii="仿宋" w:eastAsia="仿宋" w:hAnsi="仿宋" w:cs="仿宋" w:hint="eastAsia"/>
                <w:color w:val="000000"/>
                <w:kern w:val="0"/>
                <w:sz w:val="24"/>
                <w:szCs w:val="24"/>
              </w:rPr>
              <w:lastRenderedPageBreak/>
              <w:t>费用设置</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601"/>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可对同一房间类型、同一入住方式的床位费用进行批量调整，可立即生效，也可指定时间生效</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270"/>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可对员工宿舍的床位进行管理</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00"/>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可定义基本房间类型、床位类型</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70"/>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可定义基本的护理级别、餐饮类型，同一护理级别、餐饮类型对不同入住方式护理费、餐饮费可不同</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15"/>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可定义常用的打折比例，用于入住办理时选择打折比例</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45"/>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可定义机构举办活动的活动类型、活动指导老师、活动地址</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634"/>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可定义健康指标如体温、脉搏、血压、血糖的正常范围值，用于判断相关指标测量数据是否正常</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47"/>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可定义机构房间所属区域，用于分区域管理，如自理区，介助区，介护区</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663"/>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可定义常用数据的基础选项，如房间朝向、老人类型，婚姻状况、老人费用承担、物品维修类型等</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25"/>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可定义员工工资的子项目，如无错奖励、差错惩处等</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25"/>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可定义各种提醒消息的接收人</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19"/>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可通过excel导入初始的房间、床位、员工、老人档案</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45"/>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val="restart"/>
            <w:tcBorders>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系统管理</w:t>
            </w: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可定义各登录用户的角色及角色所能操作的菜单权限</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60"/>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可管理机构的登录用户</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50"/>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可设置护理APP的轮播图片</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90"/>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可设置机构的基础参数</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30"/>
        </w:trPr>
        <w:tc>
          <w:tcPr>
            <w:tcW w:w="563" w:type="pct"/>
            <w:vMerge/>
            <w:tcBorders>
              <w:left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可查看系统日志、登录日志</w:t>
            </w:r>
          </w:p>
        </w:tc>
        <w:tc>
          <w:tcPr>
            <w:tcW w:w="505" w:type="pct"/>
            <w:vMerge/>
            <w:tcBorders>
              <w:left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270"/>
        </w:trPr>
        <w:tc>
          <w:tcPr>
            <w:tcW w:w="563" w:type="pct"/>
            <w:vMerge/>
            <w:tcBorders>
              <w:left w:val="single" w:sz="4" w:space="0" w:color="000000"/>
              <w:bottom w:val="single" w:sz="4" w:space="0" w:color="auto"/>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auto"/>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auto"/>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可修改个人登录用户的密码</w:t>
            </w:r>
          </w:p>
        </w:tc>
        <w:tc>
          <w:tcPr>
            <w:tcW w:w="505" w:type="pct"/>
            <w:vMerge/>
            <w:tcBorders>
              <w:left w:val="single" w:sz="4" w:space="0" w:color="000000"/>
              <w:bottom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679"/>
        </w:trPr>
        <w:tc>
          <w:tcPr>
            <w:tcW w:w="563" w:type="pct"/>
            <w:vMerge w:val="restart"/>
            <w:tcBorders>
              <w:top w:val="single" w:sz="4" w:space="0" w:color="auto"/>
              <w:left w:val="single" w:sz="4" w:space="0" w:color="auto"/>
              <w:right w:val="single" w:sz="4" w:space="0" w:color="auto"/>
            </w:tcBorders>
            <w:vAlign w:val="center"/>
          </w:tcPr>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10</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统计分析</w:t>
            </w:r>
          </w:p>
        </w:tc>
        <w:tc>
          <w:tcPr>
            <w:tcW w:w="392" w:type="pct"/>
            <w:vMerge w:val="restart"/>
            <w:tcBorders>
              <w:top w:val="single" w:sz="4" w:space="0" w:color="auto"/>
              <w:left w:val="single" w:sz="4" w:space="0" w:color="auto"/>
              <w:bottom w:val="single" w:sz="4" w:space="0" w:color="auto"/>
              <w:right w:val="single" w:sz="4" w:space="0" w:color="auto"/>
            </w:tcBorders>
            <w:vAlign w:val="center"/>
          </w:tcPr>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lastRenderedPageBreak/>
              <w:t>老人统计</w:t>
            </w:r>
          </w:p>
        </w:tc>
        <w:tc>
          <w:tcPr>
            <w:tcW w:w="3014" w:type="pct"/>
            <w:tcBorders>
              <w:top w:val="single" w:sz="4" w:space="0" w:color="000000"/>
              <w:left w:val="single" w:sz="4" w:space="0" w:color="auto"/>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从男女比例、年龄、获知渠道、入住年限、护理级别、居住地等多维度统计老人信息</w:t>
            </w:r>
          </w:p>
        </w:tc>
        <w:tc>
          <w:tcPr>
            <w:tcW w:w="505" w:type="pct"/>
            <w:vMerge w:val="restart"/>
            <w:tcBorders>
              <w:top w:val="single" w:sz="4" w:space="0" w:color="000000"/>
              <w:left w:val="single" w:sz="4" w:space="0" w:color="auto"/>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1套</w:t>
            </w:r>
          </w:p>
        </w:tc>
      </w:tr>
      <w:tr w:rsidR="006A669C" w:rsidTr="00873902">
        <w:trPr>
          <w:trHeight w:val="637"/>
        </w:trPr>
        <w:tc>
          <w:tcPr>
            <w:tcW w:w="563" w:type="pct"/>
            <w:vMerge/>
            <w:tcBorders>
              <w:left w:val="single" w:sz="4" w:space="0" w:color="auto"/>
              <w:right w:val="single" w:sz="4" w:space="0" w:color="auto"/>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auto"/>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top w:val="single" w:sz="4" w:space="0" w:color="auto"/>
              <w:left w:val="single" w:sz="4" w:space="0" w:color="000000"/>
              <w:bottom w:val="single" w:sz="4" w:space="0" w:color="000000"/>
              <w:right w:val="single" w:sz="4" w:space="0" w:color="auto"/>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auto"/>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统计机构各区域，各房间类型的房间数、床位费、入住人数、入住率房间占用率、空闲房间床位数等</w:t>
            </w:r>
          </w:p>
        </w:tc>
        <w:tc>
          <w:tcPr>
            <w:tcW w:w="505" w:type="pct"/>
            <w:vMerge/>
            <w:tcBorders>
              <w:left w:val="single" w:sz="4" w:space="0" w:color="auto"/>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205"/>
        </w:trPr>
        <w:tc>
          <w:tcPr>
            <w:tcW w:w="563" w:type="pct"/>
            <w:vMerge/>
            <w:tcBorders>
              <w:left w:val="single" w:sz="4" w:space="0" w:color="auto"/>
              <w:right w:val="single" w:sz="4" w:space="0" w:color="auto"/>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auto"/>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auto"/>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按月份统计各种渠道的接待人数</w:t>
            </w:r>
          </w:p>
        </w:tc>
        <w:tc>
          <w:tcPr>
            <w:tcW w:w="505" w:type="pct"/>
            <w:vMerge/>
            <w:tcBorders>
              <w:left w:val="single" w:sz="4" w:space="0" w:color="auto"/>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265"/>
        </w:trPr>
        <w:tc>
          <w:tcPr>
            <w:tcW w:w="563" w:type="pct"/>
            <w:vMerge/>
            <w:tcBorders>
              <w:left w:val="single" w:sz="4" w:space="0" w:color="auto"/>
              <w:right w:val="single" w:sz="4" w:space="0" w:color="auto"/>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auto"/>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auto"/>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统计各月份接待人数，转入住人数，转化率，老人新入住和退住的人数及退住原因的退住人数比例</w:t>
            </w:r>
          </w:p>
        </w:tc>
        <w:tc>
          <w:tcPr>
            <w:tcW w:w="505" w:type="pct"/>
            <w:vMerge/>
            <w:tcBorders>
              <w:left w:val="single" w:sz="4" w:space="0" w:color="auto"/>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259"/>
        </w:trPr>
        <w:tc>
          <w:tcPr>
            <w:tcW w:w="563" w:type="pct"/>
            <w:vMerge/>
            <w:tcBorders>
              <w:left w:val="single" w:sz="4" w:space="0" w:color="auto"/>
              <w:right w:val="single" w:sz="4" w:space="0" w:color="auto"/>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auto"/>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auto"/>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统计各月份的床位入住率</w:t>
            </w:r>
          </w:p>
        </w:tc>
        <w:tc>
          <w:tcPr>
            <w:tcW w:w="505" w:type="pct"/>
            <w:vMerge/>
            <w:tcBorders>
              <w:left w:val="single" w:sz="4" w:space="0" w:color="auto"/>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62"/>
        </w:trPr>
        <w:tc>
          <w:tcPr>
            <w:tcW w:w="563" w:type="pct"/>
            <w:vMerge/>
            <w:tcBorders>
              <w:left w:val="single" w:sz="4" w:space="0" w:color="auto"/>
              <w:right w:val="single" w:sz="4" w:space="0" w:color="auto"/>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auto"/>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auto"/>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查看在住老人或曾入住老人的入住详单，已退住老人</w:t>
            </w:r>
            <w:r>
              <w:rPr>
                <w:rFonts w:ascii="仿宋" w:eastAsia="仿宋" w:hAnsi="仿宋" w:cs="仿宋" w:hint="eastAsia"/>
                <w:color w:val="000000"/>
                <w:kern w:val="0"/>
                <w:sz w:val="24"/>
                <w:szCs w:val="24"/>
              </w:rPr>
              <w:lastRenderedPageBreak/>
              <w:t>的退住信息</w:t>
            </w:r>
          </w:p>
        </w:tc>
        <w:tc>
          <w:tcPr>
            <w:tcW w:w="505" w:type="pct"/>
            <w:vMerge/>
            <w:tcBorders>
              <w:left w:val="single" w:sz="4" w:space="0" w:color="auto"/>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90"/>
        </w:trPr>
        <w:tc>
          <w:tcPr>
            <w:tcW w:w="563" w:type="pct"/>
            <w:vMerge/>
            <w:tcBorders>
              <w:left w:val="single" w:sz="4" w:space="0" w:color="auto"/>
              <w:right w:val="single" w:sz="4" w:space="0" w:color="auto"/>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auto"/>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auto"/>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统计机构每天的在住老人数量及大事件的数量</w:t>
            </w:r>
          </w:p>
        </w:tc>
        <w:tc>
          <w:tcPr>
            <w:tcW w:w="505" w:type="pct"/>
            <w:vMerge/>
            <w:tcBorders>
              <w:left w:val="single" w:sz="4" w:space="0" w:color="auto"/>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242"/>
        </w:trPr>
        <w:tc>
          <w:tcPr>
            <w:tcW w:w="563" w:type="pct"/>
            <w:vMerge/>
            <w:tcBorders>
              <w:left w:val="single" w:sz="4" w:space="0" w:color="auto"/>
              <w:right w:val="single" w:sz="4" w:space="0" w:color="auto"/>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val="restart"/>
            <w:tcBorders>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员工统计</w:t>
            </w: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按部门、护理组、工种、学历等统计员工信息</w:t>
            </w:r>
          </w:p>
        </w:tc>
        <w:tc>
          <w:tcPr>
            <w:tcW w:w="505" w:type="pct"/>
            <w:vMerge/>
            <w:tcBorders>
              <w:left w:val="single" w:sz="4" w:space="0" w:color="auto"/>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213"/>
        </w:trPr>
        <w:tc>
          <w:tcPr>
            <w:tcW w:w="563" w:type="pct"/>
            <w:vMerge/>
            <w:tcBorders>
              <w:left w:val="single" w:sz="4" w:space="0" w:color="auto"/>
              <w:right w:val="single" w:sz="4" w:space="0" w:color="auto"/>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统计员工入职、离职人数</w:t>
            </w:r>
          </w:p>
        </w:tc>
        <w:tc>
          <w:tcPr>
            <w:tcW w:w="505" w:type="pct"/>
            <w:vMerge/>
            <w:tcBorders>
              <w:left w:val="single" w:sz="4" w:space="0" w:color="auto"/>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36"/>
        </w:trPr>
        <w:tc>
          <w:tcPr>
            <w:tcW w:w="563" w:type="pct"/>
            <w:vMerge/>
            <w:tcBorders>
              <w:left w:val="single" w:sz="4" w:space="0" w:color="auto"/>
              <w:right w:val="single" w:sz="4" w:space="0" w:color="auto"/>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按照工种统计员工工资的支出占比</w:t>
            </w:r>
          </w:p>
        </w:tc>
        <w:tc>
          <w:tcPr>
            <w:tcW w:w="505" w:type="pct"/>
            <w:vMerge/>
            <w:tcBorders>
              <w:left w:val="single" w:sz="4" w:space="0" w:color="auto"/>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60"/>
        </w:trPr>
        <w:tc>
          <w:tcPr>
            <w:tcW w:w="563" w:type="pct"/>
            <w:vMerge/>
            <w:tcBorders>
              <w:left w:val="single" w:sz="4" w:space="0" w:color="auto"/>
              <w:right w:val="single" w:sz="4" w:space="0" w:color="auto"/>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val="restart"/>
            <w:tcBorders>
              <w:left w:val="single" w:sz="4" w:space="0" w:color="000000"/>
              <w:bottom w:val="single" w:sz="4" w:space="0" w:color="000000"/>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财务统计</w:t>
            </w: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统计每日各种费用科目的收入金额</w:t>
            </w:r>
          </w:p>
        </w:tc>
        <w:tc>
          <w:tcPr>
            <w:tcW w:w="505" w:type="pct"/>
            <w:vMerge/>
            <w:tcBorders>
              <w:left w:val="single" w:sz="4" w:space="0" w:color="auto"/>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246"/>
        </w:trPr>
        <w:tc>
          <w:tcPr>
            <w:tcW w:w="563" w:type="pct"/>
            <w:vMerge/>
            <w:tcBorders>
              <w:left w:val="single" w:sz="4" w:space="0" w:color="auto"/>
              <w:right w:val="single" w:sz="4" w:space="0" w:color="auto"/>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统计某月各种费用科目的收入情况、汇总金额</w:t>
            </w:r>
          </w:p>
        </w:tc>
        <w:tc>
          <w:tcPr>
            <w:tcW w:w="505" w:type="pct"/>
            <w:vMerge/>
            <w:tcBorders>
              <w:left w:val="single" w:sz="4" w:space="0" w:color="auto"/>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250"/>
        </w:trPr>
        <w:tc>
          <w:tcPr>
            <w:tcW w:w="563" w:type="pct"/>
            <w:vMerge/>
            <w:tcBorders>
              <w:left w:val="single" w:sz="4" w:space="0" w:color="auto"/>
              <w:right w:val="single" w:sz="4" w:space="0" w:color="auto"/>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查看某月的收入明细</w:t>
            </w:r>
          </w:p>
        </w:tc>
        <w:tc>
          <w:tcPr>
            <w:tcW w:w="505" w:type="pct"/>
            <w:vMerge/>
            <w:tcBorders>
              <w:left w:val="single" w:sz="4" w:space="0" w:color="auto"/>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400"/>
        </w:trPr>
        <w:tc>
          <w:tcPr>
            <w:tcW w:w="563" w:type="pct"/>
            <w:vMerge/>
            <w:tcBorders>
              <w:left w:val="single" w:sz="4" w:space="0" w:color="auto"/>
              <w:right w:val="single" w:sz="4" w:space="0" w:color="auto"/>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查看老人某月月初余额，当月充值、消费情况</w:t>
            </w:r>
          </w:p>
        </w:tc>
        <w:tc>
          <w:tcPr>
            <w:tcW w:w="505" w:type="pct"/>
            <w:vMerge/>
            <w:tcBorders>
              <w:left w:val="single" w:sz="4" w:space="0" w:color="auto"/>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83"/>
        </w:trPr>
        <w:tc>
          <w:tcPr>
            <w:tcW w:w="563" w:type="pct"/>
            <w:vMerge/>
            <w:tcBorders>
              <w:left w:val="single" w:sz="4" w:space="0" w:color="auto"/>
              <w:right w:val="single" w:sz="4" w:space="0" w:color="auto"/>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统计某月、某日各种支付方式的收银情况</w:t>
            </w:r>
          </w:p>
        </w:tc>
        <w:tc>
          <w:tcPr>
            <w:tcW w:w="505" w:type="pct"/>
            <w:vMerge/>
            <w:tcBorders>
              <w:left w:val="single" w:sz="4" w:space="0" w:color="auto"/>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24"/>
        </w:trPr>
        <w:tc>
          <w:tcPr>
            <w:tcW w:w="563" w:type="pct"/>
            <w:vMerge/>
            <w:tcBorders>
              <w:left w:val="single" w:sz="4" w:space="0" w:color="auto"/>
              <w:right w:val="single" w:sz="4" w:space="0" w:color="auto"/>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查看每日的收银明细</w:t>
            </w:r>
          </w:p>
        </w:tc>
        <w:tc>
          <w:tcPr>
            <w:tcW w:w="505" w:type="pct"/>
            <w:vMerge/>
            <w:tcBorders>
              <w:left w:val="single" w:sz="4" w:space="0" w:color="auto"/>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75"/>
        </w:trPr>
        <w:tc>
          <w:tcPr>
            <w:tcW w:w="563" w:type="pct"/>
            <w:vMerge/>
            <w:tcBorders>
              <w:left w:val="single" w:sz="4" w:space="0" w:color="auto"/>
              <w:right w:val="single" w:sz="4" w:space="0" w:color="auto"/>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统计某月每个老人产生的收银信息、收入情况</w:t>
            </w:r>
          </w:p>
        </w:tc>
        <w:tc>
          <w:tcPr>
            <w:tcW w:w="505" w:type="pct"/>
            <w:vMerge/>
            <w:tcBorders>
              <w:left w:val="single" w:sz="4" w:space="0" w:color="auto"/>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362"/>
        </w:trPr>
        <w:tc>
          <w:tcPr>
            <w:tcW w:w="563" w:type="pct"/>
            <w:vMerge/>
            <w:tcBorders>
              <w:left w:val="single" w:sz="4" w:space="0" w:color="auto"/>
              <w:right w:val="single" w:sz="4" w:space="0" w:color="auto"/>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vMerge/>
            <w:tcBorders>
              <w:left w:val="single" w:sz="4" w:space="0" w:color="000000"/>
              <w:bottom w:val="single" w:sz="4" w:space="0" w:color="000000"/>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统计每月老人请假产生的退费信息</w:t>
            </w:r>
          </w:p>
        </w:tc>
        <w:tc>
          <w:tcPr>
            <w:tcW w:w="505" w:type="pct"/>
            <w:vMerge/>
            <w:tcBorders>
              <w:left w:val="single" w:sz="4" w:space="0" w:color="auto"/>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rPr>
          <w:trHeight w:val="601"/>
        </w:trPr>
        <w:tc>
          <w:tcPr>
            <w:tcW w:w="563" w:type="pct"/>
            <w:vMerge/>
            <w:tcBorders>
              <w:left w:val="single" w:sz="4" w:space="0" w:color="auto"/>
              <w:bottom w:val="single" w:sz="4" w:space="0" w:color="auto"/>
              <w:right w:val="single" w:sz="4" w:space="0" w:color="auto"/>
            </w:tcBorders>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auto"/>
              <w:right w:val="single" w:sz="4" w:space="0" w:color="000000"/>
            </w:tcBorders>
            <w:vAlign w:val="center"/>
          </w:tcPr>
          <w:p w:rsidR="006A669C" w:rsidRDefault="006A669C" w:rsidP="00873902">
            <w:pPr>
              <w:jc w:val="center"/>
              <w:rPr>
                <w:rFonts w:ascii="仿宋" w:eastAsia="仿宋" w:hAnsi="仿宋" w:cs="仿宋"/>
                <w:color w:val="000000"/>
                <w:sz w:val="24"/>
                <w:szCs w:val="24"/>
              </w:rPr>
            </w:pPr>
          </w:p>
        </w:tc>
        <w:tc>
          <w:tcPr>
            <w:tcW w:w="392" w:type="pct"/>
            <w:tcBorders>
              <w:left w:val="single" w:sz="4" w:space="0" w:color="000000"/>
              <w:bottom w:val="single" w:sz="4" w:space="0" w:color="auto"/>
              <w:right w:val="single" w:sz="4" w:space="0" w:color="000000"/>
            </w:tcBorders>
            <w:vAlign w:val="center"/>
          </w:tcPr>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工单统计</w:t>
            </w:r>
          </w:p>
        </w:tc>
        <w:tc>
          <w:tcPr>
            <w:tcW w:w="3014" w:type="pct"/>
            <w:tcBorders>
              <w:top w:val="single" w:sz="4" w:space="0" w:color="000000"/>
              <w:left w:val="single" w:sz="4" w:space="0" w:color="000000"/>
              <w:bottom w:val="single" w:sz="4" w:space="0" w:color="000000"/>
              <w:right w:val="single" w:sz="4" w:space="0" w:color="000000"/>
            </w:tcBorders>
          </w:tcPr>
          <w:p w:rsidR="006A669C" w:rsidRDefault="006A669C" w:rsidP="0087390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统计每月各护理员护理工单完成数、提成金额，可查看详细的每个工单的提成情况</w:t>
            </w:r>
          </w:p>
        </w:tc>
        <w:tc>
          <w:tcPr>
            <w:tcW w:w="505" w:type="pct"/>
            <w:vMerge/>
            <w:tcBorders>
              <w:left w:val="single" w:sz="4" w:space="0" w:color="auto"/>
              <w:bottom w:val="single" w:sz="4" w:space="0" w:color="000000"/>
              <w:right w:val="single" w:sz="4" w:space="0" w:color="000000"/>
            </w:tcBorders>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blPrEx>
          <w:tblCellMar>
            <w:top w:w="0" w:type="dxa"/>
            <w:left w:w="108" w:type="dxa"/>
            <w:bottom w:w="0" w:type="dxa"/>
            <w:right w:w="108" w:type="dxa"/>
          </w:tblCellMar>
        </w:tblPrEx>
        <w:trPr>
          <w:trHeight w:val="500"/>
        </w:trPr>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jc w:val="center"/>
              <w:textAlignment w:val="center"/>
              <w:rPr>
                <w:rFonts w:ascii="仿宋" w:eastAsia="仿宋" w:hAnsi="仿宋" w:cs="仿宋"/>
                <w:color w:val="000000"/>
                <w:sz w:val="24"/>
                <w:szCs w:val="24"/>
              </w:rPr>
            </w:pPr>
          </w:p>
          <w:p w:rsidR="006A669C" w:rsidRDefault="006A669C" w:rsidP="00873902">
            <w:pPr>
              <w:widowControl/>
              <w:jc w:val="center"/>
              <w:textAlignment w:val="center"/>
              <w:rPr>
                <w:rFonts w:ascii="仿宋" w:eastAsia="仿宋" w:hAnsi="仿宋" w:cs="仿宋"/>
                <w:color w:val="000000"/>
                <w:sz w:val="24"/>
                <w:szCs w:val="24"/>
              </w:rPr>
            </w:pPr>
          </w:p>
          <w:p w:rsidR="006A669C" w:rsidRDefault="006A669C" w:rsidP="00873902">
            <w:pPr>
              <w:widowControl/>
              <w:jc w:val="center"/>
              <w:textAlignment w:val="center"/>
              <w:rPr>
                <w:rFonts w:ascii="仿宋" w:eastAsia="仿宋" w:hAnsi="仿宋" w:cs="仿宋"/>
                <w:color w:val="000000"/>
                <w:sz w:val="24"/>
                <w:szCs w:val="24"/>
              </w:rPr>
            </w:pPr>
          </w:p>
          <w:p w:rsidR="006A669C" w:rsidRDefault="006A669C" w:rsidP="00873902">
            <w:pPr>
              <w:widowControl/>
              <w:jc w:val="center"/>
              <w:textAlignment w:val="center"/>
              <w:rPr>
                <w:rFonts w:ascii="仿宋" w:eastAsia="仿宋" w:hAnsi="仿宋" w:cs="仿宋"/>
                <w:color w:val="000000"/>
                <w:sz w:val="24"/>
                <w:szCs w:val="24"/>
              </w:rPr>
            </w:pPr>
          </w:p>
          <w:p w:rsidR="006A669C" w:rsidRDefault="006A669C" w:rsidP="00873902">
            <w:pPr>
              <w:widowControl/>
              <w:jc w:val="center"/>
              <w:textAlignment w:val="center"/>
              <w:rPr>
                <w:rFonts w:ascii="仿宋" w:eastAsia="仿宋" w:hAnsi="仿宋" w:cs="仿宋"/>
                <w:color w:val="000000"/>
                <w:sz w:val="24"/>
                <w:szCs w:val="24"/>
              </w:rPr>
            </w:pPr>
          </w:p>
          <w:p w:rsidR="006A669C" w:rsidRDefault="006A669C" w:rsidP="00873902">
            <w:pPr>
              <w:widowControl/>
              <w:jc w:val="center"/>
              <w:textAlignment w:val="center"/>
              <w:rPr>
                <w:rFonts w:ascii="仿宋" w:eastAsia="仿宋" w:hAnsi="仿宋" w:cs="仿宋"/>
                <w:color w:val="000000"/>
                <w:sz w:val="24"/>
                <w:szCs w:val="24"/>
              </w:rPr>
            </w:pPr>
          </w:p>
          <w:p w:rsidR="006A669C" w:rsidRDefault="006A669C" w:rsidP="00873902">
            <w:pPr>
              <w:widowControl/>
              <w:jc w:val="center"/>
              <w:textAlignment w:val="center"/>
              <w:rPr>
                <w:rFonts w:ascii="仿宋" w:eastAsia="仿宋" w:hAnsi="仿宋" w:cs="仿宋"/>
                <w:color w:val="000000"/>
                <w:sz w:val="24"/>
                <w:szCs w:val="24"/>
              </w:rPr>
            </w:pPr>
          </w:p>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11</w:t>
            </w:r>
          </w:p>
        </w:tc>
        <w:tc>
          <w:tcPr>
            <w:tcW w:w="41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p>
          <w:p w:rsidR="006A669C" w:rsidRDefault="006A669C" w:rsidP="00873902">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智慧医养移动端</w:t>
            </w:r>
          </w:p>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应 用</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用户 APP</w:t>
            </w: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包含健康自测、健康评估、服务预约等功能</w:t>
            </w:r>
          </w:p>
        </w:tc>
        <w:tc>
          <w:tcPr>
            <w:tcW w:w="505" w:type="pct"/>
            <w:vMerge w:val="restart"/>
            <w:tcBorders>
              <w:top w:val="single" w:sz="4" w:space="0" w:color="000000"/>
              <w:left w:val="single" w:sz="4" w:space="0" w:color="000000"/>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sz w:val="24"/>
                <w:szCs w:val="24"/>
              </w:rPr>
            </w:pPr>
          </w:p>
          <w:p w:rsidR="006A669C" w:rsidRDefault="006A669C" w:rsidP="00873902">
            <w:pPr>
              <w:pStyle w:val="17"/>
              <w:rPr>
                <w:rFonts w:ascii="仿宋" w:eastAsia="仿宋" w:hAnsi="仿宋" w:cs="仿宋"/>
                <w:color w:val="000000"/>
                <w:kern w:val="0"/>
                <w:sz w:val="24"/>
                <w:szCs w:val="24"/>
                <w:lang w:eastAsia="zh-CN"/>
              </w:rPr>
            </w:pPr>
          </w:p>
          <w:p w:rsidR="006A669C" w:rsidRDefault="006A669C" w:rsidP="00873902">
            <w:pPr>
              <w:pStyle w:val="17"/>
              <w:rPr>
                <w:rFonts w:ascii="仿宋" w:eastAsia="仿宋" w:hAnsi="仿宋" w:cs="仿宋"/>
                <w:color w:val="000000"/>
                <w:kern w:val="0"/>
                <w:sz w:val="24"/>
                <w:szCs w:val="24"/>
                <w:lang w:eastAsia="zh-CN"/>
              </w:rPr>
            </w:pPr>
          </w:p>
          <w:p w:rsidR="006A669C" w:rsidRDefault="006A669C" w:rsidP="00873902">
            <w:pPr>
              <w:pStyle w:val="17"/>
              <w:ind w:firstLine="0"/>
              <w:rPr>
                <w:rFonts w:ascii="仿宋" w:eastAsia="仿宋" w:hAnsi="仿宋" w:cs="仿宋"/>
                <w:color w:val="000000"/>
                <w:kern w:val="0"/>
                <w:sz w:val="24"/>
                <w:szCs w:val="24"/>
                <w:lang w:eastAsia="zh-CN"/>
              </w:rPr>
            </w:pPr>
            <w:r>
              <w:rPr>
                <w:rFonts w:ascii="仿宋" w:eastAsia="仿宋" w:hAnsi="仿宋" w:cs="仿宋" w:hint="eastAsia"/>
                <w:color w:val="000000"/>
                <w:kern w:val="0"/>
                <w:sz w:val="24"/>
                <w:szCs w:val="24"/>
                <w:lang w:eastAsia="zh-CN"/>
              </w:rPr>
              <w:t>1套</w:t>
            </w:r>
          </w:p>
        </w:tc>
      </w:tr>
      <w:tr w:rsidR="006A669C" w:rsidTr="00873902">
        <w:tblPrEx>
          <w:tblCellMar>
            <w:top w:w="0" w:type="dxa"/>
            <w:left w:w="108" w:type="dxa"/>
            <w:bottom w:w="0" w:type="dxa"/>
            <w:right w:w="108" w:type="dxa"/>
          </w:tblCellMar>
        </w:tblPrEx>
        <w:trPr>
          <w:trHeight w:val="500"/>
        </w:trPr>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医护管理 APP</w:t>
            </w: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包含查看健康档案、在线文字沟通、接收预约信 息等功能</w:t>
            </w:r>
          </w:p>
        </w:tc>
        <w:tc>
          <w:tcPr>
            <w:tcW w:w="505" w:type="pct"/>
            <w:vMerge/>
            <w:tcBorders>
              <w:left w:val="single" w:sz="4" w:space="0" w:color="000000"/>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blPrEx>
          <w:tblCellMar>
            <w:top w:w="0" w:type="dxa"/>
            <w:left w:w="108" w:type="dxa"/>
            <w:bottom w:w="0" w:type="dxa"/>
            <w:right w:w="108" w:type="dxa"/>
          </w:tblCellMar>
        </w:tblPrEx>
        <w:trPr>
          <w:trHeight w:val="480"/>
        </w:trPr>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9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微信公众号、 小程序应用</w:t>
            </w: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查看体检报告</w:t>
            </w:r>
          </w:p>
        </w:tc>
        <w:tc>
          <w:tcPr>
            <w:tcW w:w="505" w:type="pct"/>
            <w:vMerge/>
            <w:tcBorders>
              <w:left w:val="single" w:sz="4" w:space="0" w:color="000000"/>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blPrEx>
          <w:tblCellMar>
            <w:top w:w="0" w:type="dxa"/>
            <w:left w:w="108" w:type="dxa"/>
            <w:bottom w:w="0" w:type="dxa"/>
            <w:right w:w="108" w:type="dxa"/>
          </w:tblCellMar>
        </w:tblPrEx>
        <w:trPr>
          <w:trHeight w:val="500"/>
        </w:trPr>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9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查看健康报告</w:t>
            </w:r>
          </w:p>
        </w:tc>
        <w:tc>
          <w:tcPr>
            <w:tcW w:w="505" w:type="pct"/>
            <w:vMerge/>
            <w:tcBorders>
              <w:left w:val="single" w:sz="4" w:space="0" w:color="000000"/>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blPrEx>
          <w:tblCellMar>
            <w:top w:w="0" w:type="dxa"/>
            <w:left w:w="108" w:type="dxa"/>
            <w:bottom w:w="0" w:type="dxa"/>
            <w:right w:w="108" w:type="dxa"/>
          </w:tblCellMar>
        </w:tblPrEx>
        <w:trPr>
          <w:trHeight w:val="500"/>
        </w:trPr>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9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查看个人卡项、余额</w:t>
            </w:r>
          </w:p>
        </w:tc>
        <w:tc>
          <w:tcPr>
            <w:tcW w:w="505" w:type="pct"/>
            <w:vMerge/>
            <w:tcBorders>
              <w:left w:val="single" w:sz="4" w:space="0" w:color="000000"/>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blPrEx>
          <w:tblCellMar>
            <w:top w:w="0" w:type="dxa"/>
            <w:left w:w="108" w:type="dxa"/>
            <w:bottom w:w="0" w:type="dxa"/>
            <w:right w:w="108" w:type="dxa"/>
          </w:tblCellMar>
        </w:tblPrEx>
        <w:trPr>
          <w:trHeight w:val="500"/>
        </w:trPr>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9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查看健康数据趋势</w:t>
            </w:r>
          </w:p>
        </w:tc>
        <w:tc>
          <w:tcPr>
            <w:tcW w:w="505" w:type="pct"/>
            <w:vMerge/>
            <w:tcBorders>
              <w:left w:val="single" w:sz="4" w:space="0" w:color="000000"/>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blPrEx>
          <w:tblCellMar>
            <w:top w:w="0" w:type="dxa"/>
            <w:left w:w="108" w:type="dxa"/>
            <w:bottom w:w="0" w:type="dxa"/>
            <w:right w:w="108" w:type="dxa"/>
          </w:tblCellMar>
        </w:tblPrEx>
        <w:trPr>
          <w:trHeight w:val="500"/>
        </w:trPr>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9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查看个人电子健康档案</w:t>
            </w:r>
          </w:p>
        </w:tc>
        <w:tc>
          <w:tcPr>
            <w:tcW w:w="505" w:type="pct"/>
            <w:vMerge/>
            <w:tcBorders>
              <w:left w:val="single" w:sz="4" w:space="0" w:color="000000"/>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blPrEx>
          <w:tblCellMar>
            <w:top w:w="0" w:type="dxa"/>
            <w:left w:w="108" w:type="dxa"/>
            <w:bottom w:w="0" w:type="dxa"/>
            <w:right w:w="108" w:type="dxa"/>
          </w:tblCellMar>
        </w:tblPrEx>
        <w:trPr>
          <w:trHeight w:val="500"/>
        </w:trPr>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9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支持检前自测，可自动出具个性化体检方案</w:t>
            </w:r>
          </w:p>
        </w:tc>
        <w:tc>
          <w:tcPr>
            <w:tcW w:w="505" w:type="pct"/>
            <w:vMerge/>
            <w:tcBorders>
              <w:left w:val="single" w:sz="4" w:space="0" w:color="000000"/>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blPrEx>
          <w:tblCellMar>
            <w:top w:w="0" w:type="dxa"/>
            <w:left w:w="108" w:type="dxa"/>
            <w:bottom w:w="0" w:type="dxa"/>
            <w:right w:w="108" w:type="dxa"/>
          </w:tblCellMar>
        </w:tblPrEx>
        <w:trPr>
          <w:trHeight w:val="500"/>
        </w:trPr>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9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支持体检预约</w:t>
            </w:r>
          </w:p>
        </w:tc>
        <w:tc>
          <w:tcPr>
            <w:tcW w:w="505" w:type="pct"/>
            <w:vMerge/>
            <w:tcBorders>
              <w:left w:val="single" w:sz="4" w:space="0" w:color="000000"/>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blPrEx>
          <w:tblCellMar>
            <w:top w:w="0" w:type="dxa"/>
            <w:left w:w="108" w:type="dxa"/>
            <w:bottom w:w="0" w:type="dxa"/>
            <w:right w:w="108" w:type="dxa"/>
          </w:tblCellMar>
        </w:tblPrEx>
        <w:trPr>
          <w:trHeight w:val="500"/>
        </w:trPr>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9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支持在线支付体检费用</w:t>
            </w:r>
          </w:p>
        </w:tc>
        <w:tc>
          <w:tcPr>
            <w:tcW w:w="505" w:type="pct"/>
            <w:vMerge/>
            <w:tcBorders>
              <w:left w:val="single" w:sz="4" w:space="0" w:color="000000"/>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blPrEx>
          <w:tblCellMar>
            <w:top w:w="0" w:type="dxa"/>
            <w:left w:w="108" w:type="dxa"/>
            <w:bottom w:w="0" w:type="dxa"/>
            <w:right w:w="108" w:type="dxa"/>
          </w:tblCellMar>
        </w:tblPrEx>
        <w:trPr>
          <w:trHeight w:val="800"/>
        </w:trPr>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9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014" w:type="pct"/>
            <w:tcBorders>
              <w:top w:val="single" w:sz="4" w:space="0" w:color="000000"/>
              <w:left w:val="single" w:sz="4" w:space="0" w:color="000000"/>
              <w:bottom w:val="nil"/>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家人关怀，可以添加家人账号，实现使用一个账 号查询多人的电子健康档案和健康报告</w:t>
            </w:r>
          </w:p>
        </w:tc>
        <w:tc>
          <w:tcPr>
            <w:tcW w:w="505" w:type="pct"/>
            <w:vMerge/>
            <w:tcBorders>
              <w:left w:val="single" w:sz="4" w:space="0" w:color="000000"/>
              <w:bottom w:val="nil"/>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blPrEx>
          <w:tblCellMar>
            <w:top w:w="0" w:type="dxa"/>
            <w:left w:w="108" w:type="dxa"/>
            <w:bottom w:w="0" w:type="dxa"/>
            <w:right w:w="108" w:type="dxa"/>
          </w:tblCellMar>
        </w:tblPrEx>
        <w:trPr>
          <w:trHeight w:val="500"/>
        </w:trPr>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669C" w:rsidRDefault="006A669C" w:rsidP="00873902">
            <w:pPr>
              <w:jc w:val="center"/>
              <w:rPr>
                <w:rFonts w:ascii="仿宋" w:eastAsia="仿宋" w:hAnsi="仿宋" w:cs="仿宋"/>
                <w:color w:val="000000"/>
                <w:sz w:val="24"/>
                <w:szCs w:val="24"/>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员工</w:t>
            </w:r>
            <w:r>
              <w:rPr>
                <w:rFonts w:ascii="仿宋" w:eastAsia="仿宋" w:hAnsi="仿宋" w:cs="仿宋" w:hint="eastAsia"/>
                <w:color w:val="000000"/>
                <w:kern w:val="0"/>
                <w:sz w:val="24"/>
                <w:szCs w:val="24"/>
              </w:rPr>
              <w:lastRenderedPageBreak/>
              <w:t>管理</w:t>
            </w: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支持机构下为健管师/医生开通账号，设置角色、 密</w:t>
            </w:r>
            <w:r>
              <w:rPr>
                <w:rFonts w:ascii="仿宋" w:eastAsia="仿宋" w:hAnsi="仿宋" w:cs="仿宋" w:hint="eastAsia"/>
                <w:color w:val="000000"/>
                <w:kern w:val="0"/>
                <w:sz w:val="24"/>
                <w:szCs w:val="24"/>
              </w:rPr>
              <w:lastRenderedPageBreak/>
              <w:t>码等</w:t>
            </w:r>
          </w:p>
        </w:tc>
        <w:tc>
          <w:tcPr>
            <w:tcW w:w="505" w:type="pct"/>
            <w:vMerge/>
            <w:tcBorders>
              <w:left w:val="single" w:sz="4" w:space="0" w:color="000000"/>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blPrEx>
          <w:tblCellMar>
            <w:top w:w="0" w:type="dxa"/>
            <w:left w:w="108" w:type="dxa"/>
            <w:bottom w:w="0" w:type="dxa"/>
            <w:right w:w="108" w:type="dxa"/>
          </w:tblCellMar>
        </w:tblPrEx>
        <w:trPr>
          <w:trHeight w:val="500"/>
        </w:trPr>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669C" w:rsidRDefault="006A669C" w:rsidP="00873902">
            <w:pPr>
              <w:jc w:val="center"/>
              <w:rPr>
                <w:rFonts w:ascii="仿宋" w:eastAsia="仿宋" w:hAnsi="仿宋" w:cs="仿宋"/>
                <w:color w:val="000000"/>
                <w:sz w:val="24"/>
                <w:szCs w:val="24"/>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角色管理</w:t>
            </w: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可定义各登录用户的角色及角色所能操作的菜 单权限</w:t>
            </w:r>
          </w:p>
        </w:tc>
        <w:tc>
          <w:tcPr>
            <w:tcW w:w="505" w:type="pct"/>
            <w:vMerge/>
            <w:tcBorders>
              <w:left w:val="single" w:sz="4" w:space="0" w:color="000000"/>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blPrEx>
          <w:tblCellMar>
            <w:top w:w="0" w:type="dxa"/>
            <w:left w:w="108" w:type="dxa"/>
            <w:bottom w:w="0" w:type="dxa"/>
            <w:right w:w="108" w:type="dxa"/>
          </w:tblCellMar>
        </w:tblPrEx>
        <w:trPr>
          <w:trHeight w:val="500"/>
        </w:trPr>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669C" w:rsidRDefault="006A669C" w:rsidP="00873902">
            <w:pPr>
              <w:jc w:val="center"/>
              <w:rPr>
                <w:rFonts w:ascii="仿宋" w:eastAsia="仿宋" w:hAnsi="仿宋" w:cs="仿宋"/>
                <w:color w:val="000000"/>
                <w:sz w:val="24"/>
                <w:szCs w:val="24"/>
              </w:rPr>
            </w:pPr>
          </w:p>
        </w:tc>
        <w:tc>
          <w:tcPr>
            <w:tcW w:w="392" w:type="pct"/>
            <w:tcBorders>
              <w:top w:val="single" w:sz="4" w:space="0" w:color="000000"/>
              <w:left w:val="single" w:sz="4" w:space="0" w:color="000000"/>
              <w:bottom w:val="nil"/>
              <w:right w:val="single" w:sz="4" w:space="0" w:color="000000"/>
            </w:tcBorders>
            <w:shd w:val="clear" w:color="auto" w:fill="auto"/>
            <w:vAlign w:val="center"/>
          </w:tcPr>
          <w:p w:rsidR="006A669C" w:rsidRDefault="006A669C" w:rsidP="00873902">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日志管理</w:t>
            </w:r>
          </w:p>
        </w:tc>
        <w:tc>
          <w:tcPr>
            <w:tcW w:w="3014" w:type="pct"/>
            <w:tcBorders>
              <w:top w:val="single" w:sz="4" w:space="0" w:color="000000"/>
              <w:left w:val="single" w:sz="4" w:space="0" w:color="000000"/>
              <w:bottom w:val="nil"/>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查看登录、操作日志</w:t>
            </w:r>
          </w:p>
        </w:tc>
        <w:tc>
          <w:tcPr>
            <w:tcW w:w="505" w:type="pct"/>
            <w:vMerge/>
            <w:tcBorders>
              <w:left w:val="single" w:sz="4" w:space="0" w:color="000000"/>
              <w:bottom w:val="nil"/>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blPrEx>
          <w:tblCellMar>
            <w:top w:w="0" w:type="dxa"/>
            <w:left w:w="108" w:type="dxa"/>
            <w:bottom w:w="0" w:type="dxa"/>
            <w:right w:w="108" w:type="dxa"/>
          </w:tblCellMar>
        </w:tblPrEx>
        <w:trPr>
          <w:trHeight w:val="500"/>
        </w:trPr>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669C" w:rsidRDefault="006A669C" w:rsidP="00873902">
            <w:pPr>
              <w:jc w:val="center"/>
              <w:rPr>
                <w:rFonts w:ascii="仿宋" w:eastAsia="仿宋" w:hAnsi="仿宋" w:cs="仿宋"/>
                <w:color w:val="000000"/>
                <w:sz w:val="24"/>
                <w:szCs w:val="24"/>
              </w:rPr>
            </w:pPr>
            <w:r>
              <w:rPr>
                <w:rFonts w:ascii="仿宋" w:eastAsia="仿宋" w:hAnsi="仿宋" w:cs="仿宋" w:hint="eastAsia"/>
                <w:color w:val="000000"/>
                <w:sz w:val="24"/>
                <w:szCs w:val="24"/>
              </w:rPr>
              <w:t>12</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远程</w:t>
            </w:r>
          </w:p>
          <w:p w:rsidR="006A669C" w:rsidRDefault="006A669C" w:rsidP="0087390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会诊</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远程会诊</w:t>
            </w: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实现关联医院机构间远程会诊， 可同时在线查看编辑患者健康档案和 病例信息</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1套</w:t>
            </w:r>
          </w:p>
        </w:tc>
      </w:tr>
      <w:tr w:rsidR="006A669C" w:rsidTr="00873902">
        <w:tblPrEx>
          <w:tblCellMar>
            <w:top w:w="0" w:type="dxa"/>
            <w:left w:w="108" w:type="dxa"/>
            <w:bottom w:w="0" w:type="dxa"/>
            <w:right w:w="108" w:type="dxa"/>
          </w:tblCellMar>
        </w:tblPrEx>
        <w:trPr>
          <w:trHeight w:val="771"/>
        </w:trPr>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r>
              <w:rPr>
                <w:rFonts w:ascii="仿宋" w:eastAsia="仿宋" w:hAnsi="仿宋" w:cs="仿宋" w:hint="eastAsia"/>
                <w:color w:val="000000"/>
                <w:sz w:val="24"/>
                <w:szCs w:val="24"/>
              </w:rPr>
              <w:t>13</w:t>
            </w: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rPr>
                <w:rFonts w:ascii="仿宋" w:eastAsia="仿宋" w:hAnsi="仿宋" w:cs="仿宋"/>
                <w:color w:val="000000"/>
                <w:sz w:val="24"/>
                <w:szCs w:val="24"/>
              </w:rPr>
            </w:pPr>
          </w:p>
        </w:tc>
        <w:tc>
          <w:tcPr>
            <w:tcW w:w="41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r>
              <w:rPr>
                <w:rFonts w:ascii="仿宋" w:eastAsia="仿宋" w:hAnsi="仿宋" w:cs="仿宋" w:hint="eastAsia"/>
                <w:color w:val="000000"/>
                <w:sz w:val="24"/>
                <w:szCs w:val="24"/>
              </w:rPr>
              <w:t>医护到家业务系统</w:t>
            </w: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jc w:val="center"/>
              <w:rPr>
                <w:rFonts w:ascii="仿宋" w:eastAsia="仿宋" w:hAnsi="仿宋" w:cs="仿宋"/>
                <w:color w:val="000000"/>
                <w:sz w:val="24"/>
                <w:szCs w:val="24"/>
              </w:rPr>
            </w:pPr>
          </w:p>
          <w:p w:rsidR="006A669C" w:rsidRDefault="006A669C" w:rsidP="00873902">
            <w:pPr>
              <w:rPr>
                <w:rFonts w:ascii="仿宋" w:eastAsia="仿宋" w:hAnsi="仿宋" w:cs="仿宋"/>
                <w:color w:val="000000"/>
                <w:sz w:val="24"/>
                <w:szCs w:val="24"/>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客户档案管理</w:t>
            </w: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建立客户信息档案、记录服务购买等</w:t>
            </w:r>
          </w:p>
        </w:tc>
        <w:tc>
          <w:tcPr>
            <w:tcW w:w="505" w:type="pct"/>
            <w:vMerge w:val="restart"/>
            <w:tcBorders>
              <w:top w:val="single" w:sz="4" w:space="0" w:color="000000"/>
              <w:left w:val="single" w:sz="4" w:space="0" w:color="000000"/>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1套</w:t>
            </w:r>
          </w:p>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blPrEx>
          <w:tblCellMar>
            <w:top w:w="0" w:type="dxa"/>
            <w:left w:w="108" w:type="dxa"/>
            <w:bottom w:w="0" w:type="dxa"/>
            <w:right w:w="108" w:type="dxa"/>
          </w:tblCellMar>
        </w:tblPrEx>
        <w:trPr>
          <w:trHeight w:val="780"/>
        </w:trPr>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服务项目管理</w:t>
            </w: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服务项目信息管理包括服务名称、服务内容、  注意事项、收费标准等</w:t>
            </w:r>
          </w:p>
        </w:tc>
        <w:tc>
          <w:tcPr>
            <w:tcW w:w="505" w:type="pct"/>
            <w:vMerge/>
            <w:tcBorders>
              <w:left w:val="single" w:sz="4" w:space="0" w:color="000000"/>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blPrEx>
          <w:tblCellMar>
            <w:top w:w="0" w:type="dxa"/>
            <w:left w:w="108" w:type="dxa"/>
            <w:bottom w:w="0" w:type="dxa"/>
            <w:right w:w="108" w:type="dxa"/>
          </w:tblCellMar>
        </w:tblPrEx>
        <w:trPr>
          <w:trHeight w:val="500"/>
        </w:trPr>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排班管理</w:t>
            </w: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自定义服务人员上班时间，用户可根据排班时间进行预约上门服务</w:t>
            </w:r>
          </w:p>
        </w:tc>
        <w:tc>
          <w:tcPr>
            <w:tcW w:w="505" w:type="pct"/>
            <w:vMerge/>
            <w:tcBorders>
              <w:left w:val="single" w:sz="4" w:space="0" w:color="000000"/>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blPrEx>
          <w:tblCellMar>
            <w:top w:w="0" w:type="dxa"/>
            <w:left w:w="108" w:type="dxa"/>
            <w:bottom w:w="0" w:type="dxa"/>
            <w:right w:w="108" w:type="dxa"/>
          </w:tblCellMar>
        </w:tblPrEx>
        <w:trPr>
          <w:trHeight w:val="500"/>
        </w:trPr>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预约管理</w:t>
            </w: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客户可通过微信端或APP端预约上门服务项目， 并完成在线支付</w:t>
            </w:r>
          </w:p>
        </w:tc>
        <w:tc>
          <w:tcPr>
            <w:tcW w:w="505" w:type="pct"/>
            <w:vMerge/>
            <w:tcBorders>
              <w:left w:val="single" w:sz="4" w:space="0" w:color="000000"/>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blPrEx>
          <w:tblCellMar>
            <w:top w:w="0" w:type="dxa"/>
            <w:left w:w="108" w:type="dxa"/>
            <w:bottom w:w="0" w:type="dxa"/>
            <w:right w:w="108" w:type="dxa"/>
          </w:tblCellMar>
        </w:tblPrEx>
        <w:trPr>
          <w:trHeight w:val="500"/>
        </w:trPr>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订单管理</w:t>
            </w: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对客户预约订单进行接单、派单管理</w:t>
            </w:r>
          </w:p>
        </w:tc>
        <w:tc>
          <w:tcPr>
            <w:tcW w:w="505" w:type="pct"/>
            <w:vMerge/>
            <w:tcBorders>
              <w:left w:val="single" w:sz="4" w:space="0" w:color="000000"/>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blPrEx>
          <w:tblCellMar>
            <w:top w:w="0" w:type="dxa"/>
            <w:left w:w="108" w:type="dxa"/>
            <w:bottom w:w="0" w:type="dxa"/>
            <w:right w:w="108" w:type="dxa"/>
          </w:tblCellMar>
        </w:tblPrEx>
        <w:trPr>
          <w:trHeight w:val="500"/>
        </w:trPr>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评价管理</w:t>
            </w: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客户可通过微信端或APP端对上门服务进行评价，后台端对评价结果 进行统计分析</w:t>
            </w:r>
          </w:p>
        </w:tc>
        <w:tc>
          <w:tcPr>
            <w:tcW w:w="505" w:type="pct"/>
            <w:vMerge/>
            <w:tcBorders>
              <w:left w:val="single" w:sz="4" w:space="0" w:color="000000"/>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blPrEx>
          <w:tblCellMar>
            <w:top w:w="0" w:type="dxa"/>
            <w:left w:w="108" w:type="dxa"/>
            <w:bottom w:w="0" w:type="dxa"/>
            <w:right w:w="108" w:type="dxa"/>
          </w:tblCellMar>
        </w:tblPrEx>
        <w:trPr>
          <w:trHeight w:val="680"/>
        </w:trPr>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总收入统计</w:t>
            </w: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统计医护到家项目收入情况</w:t>
            </w:r>
          </w:p>
        </w:tc>
        <w:tc>
          <w:tcPr>
            <w:tcW w:w="505" w:type="pct"/>
            <w:vMerge/>
            <w:tcBorders>
              <w:left w:val="single" w:sz="4" w:space="0" w:color="000000"/>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blPrEx>
          <w:tblCellMar>
            <w:top w:w="0" w:type="dxa"/>
            <w:left w:w="108" w:type="dxa"/>
            <w:bottom w:w="0" w:type="dxa"/>
            <w:right w:w="108" w:type="dxa"/>
          </w:tblCellMar>
        </w:tblPrEx>
        <w:trPr>
          <w:trHeight w:val="680"/>
        </w:trPr>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材料使用统计</w:t>
            </w: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医护服务耗材使用情况统计</w:t>
            </w:r>
          </w:p>
        </w:tc>
        <w:tc>
          <w:tcPr>
            <w:tcW w:w="505" w:type="pct"/>
            <w:vMerge/>
            <w:tcBorders>
              <w:left w:val="single" w:sz="4" w:space="0" w:color="000000"/>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blPrEx>
          <w:tblCellMar>
            <w:top w:w="0" w:type="dxa"/>
            <w:left w:w="108" w:type="dxa"/>
            <w:bottom w:w="0" w:type="dxa"/>
            <w:right w:w="108" w:type="dxa"/>
          </w:tblCellMar>
        </w:tblPrEx>
        <w:trPr>
          <w:trHeight w:val="472"/>
        </w:trPr>
        <w:tc>
          <w:tcPr>
            <w:tcW w:w="563" w:type="pct"/>
            <w:vMerge/>
            <w:tcBorders>
              <w:top w:val="single" w:sz="4" w:space="0" w:color="000000"/>
              <w:left w:val="single" w:sz="4" w:space="0" w:color="000000"/>
              <w:bottom w:val="single" w:sz="4" w:space="0" w:color="auto"/>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417" w:type="pct"/>
            <w:vMerge/>
            <w:tcBorders>
              <w:top w:val="single" w:sz="4" w:space="0" w:color="000000"/>
              <w:left w:val="single" w:sz="4" w:space="0" w:color="000000"/>
              <w:bottom w:val="single" w:sz="4" w:space="0" w:color="auto"/>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医护人员收入</w:t>
            </w: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hint="eastAsia"/>
              </w:rPr>
              <w:t>医护工作人员收入收入情况统计</w:t>
            </w:r>
          </w:p>
        </w:tc>
        <w:tc>
          <w:tcPr>
            <w:tcW w:w="505" w:type="pct"/>
            <w:vMerge/>
            <w:tcBorders>
              <w:left w:val="single" w:sz="4" w:space="0" w:color="000000"/>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p>
        </w:tc>
      </w:tr>
      <w:tr w:rsidR="006A669C" w:rsidTr="00873902">
        <w:tblPrEx>
          <w:tblCellMar>
            <w:top w:w="0" w:type="dxa"/>
            <w:left w:w="108" w:type="dxa"/>
            <w:bottom w:w="0" w:type="dxa"/>
            <w:right w:w="108" w:type="dxa"/>
          </w:tblCellMar>
        </w:tblPrEx>
        <w:trPr>
          <w:trHeight w:val="760"/>
        </w:trPr>
        <w:tc>
          <w:tcPr>
            <w:tcW w:w="563" w:type="pct"/>
            <w:vMerge w:val="restart"/>
            <w:tcBorders>
              <w:top w:val="single" w:sz="4" w:space="0" w:color="auto"/>
              <w:left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r>
              <w:rPr>
                <w:rFonts w:ascii="仿宋" w:eastAsia="仿宋" w:hAnsi="仿宋" w:cs="仿宋" w:hint="eastAsia"/>
                <w:color w:val="000000"/>
                <w:sz w:val="24"/>
                <w:szCs w:val="24"/>
              </w:rPr>
              <w:t>14</w:t>
            </w:r>
          </w:p>
        </w:tc>
        <w:tc>
          <w:tcPr>
            <w:tcW w:w="417" w:type="pct"/>
            <w:vMerge w:val="restart"/>
            <w:tcBorders>
              <w:top w:val="single" w:sz="4" w:space="0" w:color="auto"/>
              <w:left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r>
              <w:rPr>
                <w:rFonts w:ascii="仿宋" w:eastAsia="仿宋" w:hAnsi="仿宋" w:cs="仿宋" w:hint="eastAsia"/>
                <w:color w:val="000000"/>
                <w:sz w:val="24"/>
                <w:szCs w:val="24"/>
              </w:rPr>
              <w:t>系统支撑硬件</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rPr>
                <w:rFonts w:ascii="仿宋" w:eastAsia="仿宋" w:hAnsi="仿宋" w:cs="仿宋"/>
                <w:sz w:val="24"/>
                <w:szCs w:val="24"/>
              </w:rPr>
            </w:pPr>
          </w:p>
          <w:p w:rsidR="006A669C" w:rsidRDefault="006A669C" w:rsidP="00873902">
            <w:pPr>
              <w:rPr>
                <w:rFonts w:ascii="仿宋" w:eastAsia="仿宋" w:hAnsi="仿宋" w:cs="仿宋"/>
                <w:color w:val="000000"/>
                <w:kern w:val="0"/>
                <w:sz w:val="24"/>
                <w:szCs w:val="24"/>
              </w:rPr>
            </w:pPr>
            <w:r>
              <w:rPr>
                <w:rFonts w:ascii="仿宋" w:eastAsia="仿宋" w:hAnsi="仿宋" w:cs="仿宋" w:hint="eastAsia"/>
                <w:sz w:val="24"/>
                <w:szCs w:val="24"/>
              </w:rPr>
              <w:t>防火墙</w:t>
            </w:r>
          </w:p>
        </w:tc>
        <w:tc>
          <w:tcPr>
            <w:tcW w:w="3014" w:type="pct"/>
            <w:tcBorders>
              <w:top w:val="single" w:sz="4" w:space="0" w:color="000000"/>
              <w:left w:val="single" w:sz="4" w:space="0" w:color="000000"/>
              <w:bottom w:val="single" w:sz="4" w:space="0" w:color="000000"/>
              <w:right w:val="single" w:sz="4" w:space="0" w:color="000000"/>
            </w:tcBorders>
            <w:shd w:val="clear" w:color="auto" w:fill="auto"/>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性能参数：网络层吞吐量：≥4G，应用层吞吐量：≥1G，并发连接数：≥100万，HTTP新建连接数：≥2万；</w:t>
            </w:r>
          </w:p>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硬件参数：规格：1U，内存：≥4G，硬盘容量：≥64G，接口：≥6千兆电口+4千兆光口SFP；</w:t>
            </w:r>
          </w:p>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产品支持路由模式、透明模式、虚拟网线模式、旁路镜像模式等多种部署方式。</w:t>
            </w:r>
          </w:p>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产品支持链路聚合功能，可以将多个物理链路组合成一个性能更高的逻辑链路接口，提高链路带宽和</w:t>
            </w:r>
            <w:r>
              <w:rPr>
                <w:rFonts w:ascii="仿宋" w:eastAsia="仿宋" w:hAnsi="仿宋" w:cs="仿宋" w:hint="eastAsia"/>
                <w:color w:val="000000"/>
                <w:kern w:val="0"/>
                <w:sz w:val="24"/>
                <w:szCs w:val="24"/>
              </w:rPr>
              <w:lastRenderedPageBreak/>
              <w:t>链路可靠性。</w:t>
            </w:r>
          </w:p>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产品支持IPv6访问控制策略设置，基于IPv6的IP地址、服务、域名、应用、时间等条件设置访问控制策略。</w:t>
            </w:r>
          </w:p>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产品支持对常见Web应用攻击防御，攻击类型至少支持跨站脚本（XSS）攻击、SQL注入、文件包含攻击、信息泄露攻击、WEBSHELL、网站扫描、网页木马等类型，产品预定义Web应用漏洞特征库超过3320种。（需提供产品功能截图证明）</w:t>
            </w:r>
          </w:p>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产品支持异常包攻击防御，异常包攻击类型至少包括Ping of Death、Teardrop、Smurf、Land、WinNuke等攻击类型。</w:t>
            </w:r>
          </w:p>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产品支持基于地区维度设置流控策略，实现多区域流量批量快速管控功能。所投产品必须提供具备CMA（中国国家认证认可监督管理委员会）认证的第三方权威机构关于“国家/地区的流量管理”功能项的产品检测报告。</w:t>
            </w:r>
          </w:p>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产品支持用户账号全生命周期保护功能，包括用户账号多余入口检测、用户账号弱口令检测、用户账号暴力破解检测、失陷账号检测，防止因账号被暴力破解导致的非法提权情况发生。</w:t>
            </w:r>
          </w:p>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★产品支持策略生命周期管理功能，支持对安全策略修改的时间、原因、变更类型进行统一管理，便于策略的运维与管理。</w:t>
            </w:r>
          </w:p>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产品支持对HTTPS协议加密流量进行解密，支持配置基于区域、对象、业务类型、服务器IP/端口的解密策略。</w:t>
            </w:r>
          </w:p>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★产品支持勒索病毒检测与防御功能，为保障勒索病毒的防御效果，所投产品必须提供具备CMA（中国国家认证认可监督管理委员会）认证的第三方权威机构关于“勒索软件通信防护”功能项的产品检测报告。</w:t>
            </w:r>
          </w:p>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产品支持多种自定义条件快速查询安全日志，自定义条件至少包括时间、日志类型、安全日志严重等级等条件。</w:t>
            </w:r>
          </w:p>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★要求所投产品具备IT产品信息安全认证证书EAL4增强级，提供有效证书复印件。</w:t>
            </w:r>
          </w:p>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★要求所投产品在IDC在2020年 UTM品类市场占有率排名前三，提供有效证明材料。</w:t>
            </w:r>
          </w:p>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★要求所投产品具备国家信息安全漏洞库兼容性资质证书，提供有效证书复印件。</w:t>
            </w:r>
          </w:p>
        </w:tc>
        <w:tc>
          <w:tcPr>
            <w:tcW w:w="505" w:type="pct"/>
            <w:tcBorders>
              <w:top w:val="single" w:sz="4" w:space="0" w:color="000000"/>
              <w:left w:val="single" w:sz="4" w:space="0" w:color="000000"/>
              <w:bottom w:val="single" w:sz="4" w:space="0" w:color="000000"/>
              <w:right w:val="single" w:sz="4" w:space="0" w:color="000000"/>
            </w:tcBorders>
            <w:shd w:val="clear" w:color="auto" w:fill="auto"/>
          </w:tcPr>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p>
          <w:p w:rsidR="006A669C" w:rsidRDefault="006A669C" w:rsidP="00873902">
            <w:pPr>
              <w:widowControl/>
              <w:jc w:val="center"/>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1台</w:t>
            </w:r>
          </w:p>
        </w:tc>
      </w:tr>
      <w:tr w:rsidR="006A669C" w:rsidTr="00873902">
        <w:tblPrEx>
          <w:tblCellMar>
            <w:top w:w="0" w:type="dxa"/>
            <w:left w:w="108" w:type="dxa"/>
            <w:bottom w:w="0" w:type="dxa"/>
            <w:right w:w="108" w:type="dxa"/>
          </w:tblCellMar>
        </w:tblPrEx>
        <w:trPr>
          <w:trHeight w:val="760"/>
        </w:trPr>
        <w:tc>
          <w:tcPr>
            <w:tcW w:w="563" w:type="pct"/>
            <w:vMerge/>
            <w:tcBorders>
              <w:left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rPr>
                <w:rFonts w:ascii="仿宋" w:eastAsia="仿宋" w:hAnsi="仿宋" w:cs="仿宋"/>
                <w:color w:val="000000"/>
                <w:kern w:val="0"/>
                <w:sz w:val="24"/>
                <w:szCs w:val="24"/>
              </w:rPr>
            </w:pPr>
            <w:r>
              <w:rPr>
                <w:rFonts w:ascii="仿宋" w:eastAsia="仿宋" w:hAnsi="仿宋" w:cs="仿宋" w:hint="eastAsia"/>
                <w:sz w:val="24"/>
                <w:szCs w:val="24"/>
              </w:rPr>
              <w:t>汇聚交换机</w:t>
            </w: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1、 交换容量≥336Gbps，包转发率≥108Mpps；</w:t>
            </w:r>
          </w:p>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2、 24个千兆电口，4个万兆SFP+，为了提高设备可靠性，支持模块化可插拔双电源；</w:t>
            </w:r>
          </w:p>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3、 支持4K VLAN，支持QinQ，灵活QinQ、支持端口VLAN、协议VLAN、IP</w:t>
            </w:r>
            <w:bookmarkStart w:id="23" w:name="_GoBack"/>
            <w:bookmarkEnd w:id="23"/>
            <w:r>
              <w:rPr>
                <w:rFonts w:ascii="仿宋" w:eastAsia="仿宋" w:hAnsi="仿宋" w:cs="仿宋" w:hint="eastAsia"/>
                <w:color w:val="000000"/>
                <w:kern w:val="0"/>
                <w:sz w:val="24"/>
                <w:szCs w:val="24"/>
              </w:rPr>
              <w:t>子网VLAN，支持Super VLAN、支持Voice VLAN、支持组播VLAN；</w:t>
            </w:r>
          </w:p>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4、 支持静态路由、RIP v1/v2、OSPF、BGP、ISIS、RIPng、OSPFv3；</w:t>
            </w:r>
          </w:p>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5、 支持802.1x、MAC认证和Portal认证；</w:t>
            </w:r>
          </w:p>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6、 支持以太网环网保护协议ERPS，故障倒换时间小于50ms；</w:t>
            </w:r>
          </w:p>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7、 支持纵向虚拟化，作为纵向子节点零配置即插即用，纵向虚拟化的子节点交换机支持堆叠；</w:t>
            </w:r>
          </w:p>
          <w:p w:rsidR="006A669C" w:rsidRDefault="006A669C" w:rsidP="0087390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8、 支持Telemetry技术，配合网络分析组件通过智能故障识别算法对网络数据进行分析，精准展现网络实时状态，并能及时有效地定界故障以及定位故障发生原因，发现影响用户体验的网络问题，精准保障用户体验；</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1台</w:t>
            </w:r>
          </w:p>
        </w:tc>
      </w:tr>
      <w:tr w:rsidR="006A669C" w:rsidTr="00873902">
        <w:tblPrEx>
          <w:tblCellMar>
            <w:top w:w="0" w:type="dxa"/>
            <w:left w:w="108" w:type="dxa"/>
            <w:bottom w:w="0" w:type="dxa"/>
            <w:right w:w="108" w:type="dxa"/>
          </w:tblCellMar>
        </w:tblPrEx>
        <w:trPr>
          <w:trHeight w:val="760"/>
        </w:trPr>
        <w:tc>
          <w:tcPr>
            <w:tcW w:w="563" w:type="pct"/>
            <w:vMerge/>
            <w:tcBorders>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417" w:type="pct"/>
            <w:vMerge/>
            <w:tcBorders>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sz w:val="24"/>
                <w:szCs w:val="24"/>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jc w:val="center"/>
              <w:rPr>
                <w:rFonts w:ascii="仿宋" w:eastAsia="仿宋" w:hAnsi="仿宋" w:cs="仿宋"/>
                <w:color w:val="000000"/>
                <w:kern w:val="0"/>
                <w:sz w:val="24"/>
                <w:szCs w:val="24"/>
              </w:rPr>
            </w:pPr>
            <w:r>
              <w:rPr>
                <w:rFonts w:ascii="仿宋" w:eastAsia="仿宋" w:hAnsi="仿宋" w:cs="仿宋" w:hint="eastAsia"/>
                <w:sz w:val="24"/>
                <w:szCs w:val="24"/>
              </w:rPr>
              <w:t>服务器</w:t>
            </w: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textAlignment w:val="top"/>
              <w:rPr>
                <w:rFonts w:ascii="仿宋" w:eastAsia="仿宋" w:hAnsi="仿宋" w:cs="仿宋"/>
                <w:sz w:val="24"/>
                <w:szCs w:val="24"/>
              </w:rPr>
            </w:pPr>
            <w:r>
              <w:rPr>
                <w:rFonts w:ascii="仿宋" w:eastAsia="仿宋" w:hAnsi="仿宋" w:cs="仿宋" w:hint="eastAsia"/>
                <w:sz w:val="24"/>
                <w:szCs w:val="24"/>
              </w:rPr>
              <w:t>1、规格：≥2U，机架式服务器，带滑轨；</w:t>
            </w:r>
          </w:p>
          <w:p w:rsidR="006A669C" w:rsidRDefault="006A669C" w:rsidP="00873902">
            <w:pPr>
              <w:widowControl/>
              <w:textAlignment w:val="top"/>
              <w:rPr>
                <w:rFonts w:ascii="仿宋" w:eastAsia="仿宋" w:hAnsi="仿宋" w:cs="仿宋"/>
                <w:sz w:val="24"/>
                <w:szCs w:val="24"/>
              </w:rPr>
            </w:pPr>
            <w:r>
              <w:rPr>
                <w:rFonts w:ascii="仿宋" w:eastAsia="仿宋" w:hAnsi="仿宋" w:cs="仿宋" w:hint="eastAsia"/>
                <w:sz w:val="24"/>
                <w:szCs w:val="24"/>
              </w:rPr>
              <w:t>2、CPU：2颗，主频≥2.3GHz, 核数≥18核；</w:t>
            </w:r>
          </w:p>
          <w:p w:rsidR="006A669C" w:rsidRDefault="006A669C" w:rsidP="00873902">
            <w:pPr>
              <w:widowControl/>
              <w:textAlignment w:val="top"/>
              <w:rPr>
                <w:rFonts w:ascii="仿宋" w:eastAsia="仿宋" w:hAnsi="仿宋" w:cs="仿宋"/>
                <w:sz w:val="24"/>
                <w:szCs w:val="24"/>
              </w:rPr>
            </w:pPr>
            <w:r>
              <w:rPr>
                <w:rFonts w:ascii="仿宋" w:eastAsia="仿宋" w:hAnsi="仿宋" w:cs="仿宋" w:hint="eastAsia"/>
                <w:sz w:val="24"/>
                <w:szCs w:val="24"/>
              </w:rPr>
              <w:t>3、内存：配置≥256GB DDR4 2933MHz内存，内存槽位最大支持24个；</w:t>
            </w:r>
          </w:p>
          <w:p w:rsidR="006A669C" w:rsidRDefault="006A669C" w:rsidP="00873902">
            <w:pPr>
              <w:widowControl/>
              <w:textAlignment w:val="top"/>
              <w:rPr>
                <w:rFonts w:ascii="仿宋" w:eastAsia="仿宋" w:hAnsi="仿宋" w:cs="仿宋"/>
                <w:sz w:val="24"/>
                <w:szCs w:val="24"/>
              </w:rPr>
            </w:pPr>
            <w:r>
              <w:rPr>
                <w:rFonts w:ascii="仿宋" w:eastAsia="仿宋" w:hAnsi="仿宋" w:cs="仿宋" w:hint="eastAsia"/>
                <w:sz w:val="24"/>
                <w:szCs w:val="24"/>
              </w:rPr>
              <w:t>★故障DIMM标识隔离、单颗粒数据纠错、内存巡检、内存地址奇偶检测保护、内存过热调节、内存Rank冗余热备、内存镜像、设备标记、数据加扰，提供官网证明材料。</w:t>
            </w:r>
          </w:p>
          <w:p w:rsidR="006A669C" w:rsidRDefault="006A669C" w:rsidP="00873902">
            <w:pPr>
              <w:widowControl/>
              <w:textAlignment w:val="top"/>
              <w:rPr>
                <w:rFonts w:ascii="仿宋" w:eastAsia="仿宋" w:hAnsi="仿宋" w:cs="仿宋"/>
                <w:sz w:val="24"/>
                <w:szCs w:val="24"/>
              </w:rPr>
            </w:pPr>
            <w:r>
              <w:rPr>
                <w:rFonts w:ascii="仿宋" w:eastAsia="仿宋" w:hAnsi="仿宋" w:cs="仿宋" w:hint="eastAsia"/>
                <w:sz w:val="24"/>
                <w:szCs w:val="24"/>
              </w:rPr>
              <w:t>硬盘配置：配置≥2* 600GB 10K SAS 硬盘；≥1*2T PCI-E NVME固态硬盘 ≥7*2.4T 10K SAS硬盘；</w:t>
            </w:r>
          </w:p>
          <w:p w:rsidR="006A669C" w:rsidRDefault="006A669C" w:rsidP="00873902">
            <w:pPr>
              <w:widowControl/>
              <w:textAlignment w:val="top"/>
              <w:rPr>
                <w:rFonts w:ascii="仿宋" w:eastAsia="仿宋" w:hAnsi="仿宋" w:cs="仿宋"/>
                <w:sz w:val="24"/>
                <w:szCs w:val="24"/>
              </w:rPr>
            </w:pPr>
            <w:r>
              <w:rPr>
                <w:rFonts w:ascii="仿宋" w:eastAsia="仿宋" w:hAnsi="仿宋" w:cs="仿宋" w:hint="eastAsia"/>
                <w:sz w:val="24"/>
                <w:szCs w:val="24"/>
              </w:rPr>
              <w:t>配置≥1张阵列卡，支持RAID 0,1 ,支持直通</w:t>
            </w:r>
          </w:p>
          <w:p w:rsidR="006A669C" w:rsidRDefault="006A669C" w:rsidP="00873902">
            <w:pPr>
              <w:widowControl/>
              <w:textAlignment w:val="top"/>
              <w:rPr>
                <w:rFonts w:ascii="仿宋" w:eastAsia="仿宋" w:hAnsi="仿宋" w:cs="仿宋"/>
                <w:sz w:val="24"/>
                <w:szCs w:val="24"/>
              </w:rPr>
            </w:pPr>
            <w:r>
              <w:rPr>
                <w:rFonts w:ascii="仿宋" w:eastAsia="仿宋" w:hAnsi="仿宋" w:cs="仿宋" w:hint="eastAsia"/>
                <w:sz w:val="24"/>
                <w:szCs w:val="24"/>
              </w:rPr>
              <w:t>最大可扩展≥31个热插拔2.5"硬盘槽位</w:t>
            </w:r>
          </w:p>
          <w:p w:rsidR="006A669C" w:rsidRDefault="006A669C" w:rsidP="00873902">
            <w:pPr>
              <w:widowControl/>
              <w:textAlignment w:val="top"/>
              <w:rPr>
                <w:rFonts w:ascii="仿宋" w:eastAsia="仿宋" w:hAnsi="仿宋" w:cs="仿宋"/>
                <w:sz w:val="24"/>
                <w:szCs w:val="24"/>
              </w:rPr>
            </w:pPr>
            <w:r>
              <w:rPr>
                <w:rFonts w:ascii="仿宋" w:eastAsia="仿宋" w:hAnsi="仿宋" w:cs="仿宋" w:hint="eastAsia"/>
                <w:sz w:val="24"/>
                <w:szCs w:val="24"/>
              </w:rPr>
              <w:t>网口配置：配置：≥2*GE电口，配置≥4*10GE光口（包含4个万兆多模模块）</w:t>
            </w:r>
          </w:p>
          <w:p w:rsidR="006A669C" w:rsidRDefault="006A669C" w:rsidP="00873902">
            <w:pPr>
              <w:widowControl/>
              <w:textAlignment w:val="top"/>
              <w:rPr>
                <w:rFonts w:ascii="仿宋" w:eastAsia="仿宋" w:hAnsi="仿宋" w:cs="仿宋"/>
                <w:sz w:val="24"/>
                <w:szCs w:val="24"/>
              </w:rPr>
            </w:pPr>
            <w:r>
              <w:rPr>
                <w:rFonts w:ascii="仿宋" w:eastAsia="仿宋" w:hAnsi="仿宋" w:cs="仿宋" w:hint="eastAsia"/>
                <w:sz w:val="24"/>
                <w:szCs w:val="24"/>
              </w:rPr>
              <w:t>I/O扩展：PCI-E 3.0 I/O插槽总数：≥10个</w:t>
            </w:r>
          </w:p>
          <w:p w:rsidR="006A669C" w:rsidRDefault="006A669C" w:rsidP="00873902">
            <w:pPr>
              <w:widowControl/>
              <w:textAlignment w:val="top"/>
              <w:rPr>
                <w:rFonts w:ascii="仿宋" w:eastAsia="仿宋" w:hAnsi="仿宋" w:cs="仿宋"/>
                <w:sz w:val="24"/>
                <w:szCs w:val="24"/>
              </w:rPr>
            </w:pPr>
            <w:r>
              <w:rPr>
                <w:rFonts w:ascii="仿宋" w:eastAsia="仿宋" w:hAnsi="仿宋" w:cs="仿宋" w:hint="eastAsia"/>
                <w:sz w:val="24"/>
                <w:szCs w:val="24"/>
              </w:rPr>
              <w:t>电源：配置≥900W白金1+1冗余交流电源</w:t>
            </w:r>
          </w:p>
          <w:p w:rsidR="006A669C" w:rsidRDefault="006A669C" w:rsidP="00873902">
            <w:pPr>
              <w:widowControl/>
              <w:textAlignment w:val="top"/>
              <w:rPr>
                <w:rFonts w:ascii="仿宋" w:eastAsia="仿宋" w:hAnsi="仿宋" w:cs="仿宋"/>
                <w:sz w:val="24"/>
                <w:szCs w:val="24"/>
              </w:rPr>
            </w:pPr>
            <w:r>
              <w:rPr>
                <w:rFonts w:ascii="仿宋" w:eastAsia="仿宋" w:hAnsi="仿宋" w:cs="仿宋" w:hint="eastAsia"/>
                <w:sz w:val="24"/>
                <w:szCs w:val="24"/>
              </w:rPr>
              <w:t>环境温度：长期工作环境温度支持  5-45度.</w:t>
            </w:r>
          </w:p>
          <w:p w:rsidR="006A669C" w:rsidRDefault="006A669C" w:rsidP="00873902">
            <w:pPr>
              <w:widowControl/>
              <w:textAlignment w:val="top"/>
              <w:rPr>
                <w:rFonts w:ascii="仿宋" w:eastAsia="仿宋" w:hAnsi="仿宋" w:cs="仿宋"/>
                <w:sz w:val="24"/>
                <w:szCs w:val="24"/>
              </w:rPr>
            </w:pPr>
            <w:r>
              <w:rPr>
                <w:rFonts w:ascii="仿宋" w:eastAsia="仿宋" w:hAnsi="仿宋" w:cs="仿宋" w:hint="eastAsia"/>
                <w:sz w:val="24"/>
                <w:szCs w:val="24"/>
              </w:rPr>
              <w:t>可管理和维护性:1. 集成系统管理处理器支持：自动服务器重启、风扇监视和控制、电源监控、温度监控、启动/关闭、按序重启、本地固件更新、错误日志，可通过可视化工具提供系统未来状况的可视显示； 2.具有图形管理界面及其他高级管理功能；</w:t>
            </w:r>
            <w:r>
              <w:rPr>
                <w:rFonts w:ascii="仿宋" w:eastAsia="仿宋" w:hAnsi="仿宋" w:cs="仿宋" w:hint="eastAsia"/>
                <w:sz w:val="24"/>
                <w:szCs w:val="24"/>
              </w:rPr>
              <w:lastRenderedPageBreak/>
              <w:t>3.配置独立的远程管理控制端口，支持远程监控图形界面, 可实现与操作系统无关的远程对服务器的完全控制，包括远程的开机、关机、重启、虚拟软驱、虚拟光驱等操作</w:t>
            </w:r>
          </w:p>
          <w:p w:rsidR="006A669C" w:rsidRDefault="006A669C" w:rsidP="00873902">
            <w:pPr>
              <w:widowControl/>
              <w:textAlignment w:val="top"/>
              <w:rPr>
                <w:rFonts w:ascii="仿宋" w:eastAsia="仿宋" w:hAnsi="仿宋" w:cs="仿宋"/>
                <w:sz w:val="24"/>
                <w:szCs w:val="24"/>
              </w:rPr>
            </w:pPr>
            <w:r>
              <w:rPr>
                <w:rFonts w:ascii="仿宋" w:eastAsia="仿宋" w:hAnsi="仿宋" w:cs="仿宋" w:hint="eastAsia"/>
                <w:sz w:val="24"/>
                <w:szCs w:val="24"/>
              </w:rPr>
              <w:t>★投标产品具备带外故障检测功能，不依赖于OS，对CPU故障；I2C和 IPMB总线故障；内存故障；PCIe设备故障；硬盘故障，系统宕机故障等进行分析和定位，支持定位到具体部件丝印。投标厂商需要提供白皮书，官网证明材料。</w:t>
            </w:r>
          </w:p>
          <w:p w:rsidR="006A669C" w:rsidRDefault="006A669C" w:rsidP="00873902">
            <w:pPr>
              <w:widowControl/>
              <w:textAlignment w:val="top"/>
              <w:rPr>
                <w:rFonts w:ascii="仿宋" w:eastAsia="仿宋" w:hAnsi="仿宋" w:cs="仿宋"/>
                <w:sz w:val="24"/>
                <w:szCs w:val="24"/>
              </w:rPr>
            </w:pPr>
            <w:r>
              <w:rPr>
                <w:rFonts w:ascii="仿宋" w:eastAsia="仿宋" w:hAnsi="仿宋" w:cs="仿宋" w:hint="eastAsia"/>
                <w:sz w:val="24"/>
                <w:szCs w:val="24"/>
              </w:rPr>
              <w:t>★投标产品具备对硬件故障进行数据收集、记录、诊断、告警、日志导出等功能。告警事件在WEB界面，通过部件健康树集中清晰的展示每个部件的故障信息。投标厂商需要提供白皮书，官网证明材料。</w:t>
            </w:r>
          </w:p>
          <w:p w:rsidR="006A669C" w:rsidRDefault="006A669C" w:rsidP="00873902">
            <w:pPr>
              <w:widowControl/>
              <w:textAlignment w:val="top"/>
              <w:rPr>
                <w:rFonts w:ascii="仿宋" w:eastAsia="仿宋" w:hAnsi="仿宋" w:cs="仿宋"/>
                <w:sz w:val="24"/>
                <w:szCs w:val="24"/>
              </w:rPr>
            </w:pPr>
            <w:r>
              <w:rPr>
                <w:rFonts w:ascii="仿宋" w:eastAsia="仿宋" w:hAnsi="仿宋" w:cs="仿宋" w:hint="eastAsia"/>
                <w:sz w:val="24"/>
                <w:szCs w:val="24"/>
              </w:rPr>
              <w:t>安全特性：★服务器管理系统支持国产自研管理芯片，投标厂商需要提供证明材料；提供芯片厂家发布的产品简介，提供芯片厂家的资质证明，芯片厂家为国产厂家。</w:t>
            </w:r>
          </w:p>
          <w:p w:rsidR="006A669C" w:rsidRDefault="006A669C" w:rsidP="00873902">
            <w:pPr>
              <w:widowControl/>
              <w:textAlignment w:val="top"/>
              <w:rPr>
                <w:rFonts w:ascii="仿宋" w:eastAsia="仿宋" w:hAnsi="仿宋" w:cs="仿宋"/>
                <w:sz w:val="24"/>
                <w:szCs w:val="24"/>
              </w:rPr>
            </w:pPr>
            <w:r>
              <w:rPr>
                <w:rFonts w:ascii="仿宋" w:eastAsia="仿宋" w:hAnsi="仿宋" w:cs="仿宋" w:hint="eastAsia"/>
                <w:sz w:val="24"/>
                <w:szCs w:val="24"/>
              </w:rPr>
              <w:t>安装服务：三年原厂服务，设备生产商需在国内设有400技术服务热线。</w:t>
            </w:r>
          </w:p>
          <w:p w:rsidR="006A669C" w:rsidRDefault="006A669C" w:rsidP="00873902">
            <w:pPr>
              <w:widowControl/>
              <w:textAlignment w:val="top"/>
              <w:rPr>
                <w:rFonts w:hint="eastAsia"/>
              </w:rPr>
            </w:pPr>
            <w:r>
              <w:rPr>
                <w:rFonts w:ascii="仿宋" w:eastAsia="仿宋" w:hAnsi="仿宋" w:cs="仿宋" w:hint="eastAsia"/>
                <w:sz w:val="24"/>
                <w:szCs w:val="24"/>
              </w:rPr>
              <w:t>一致性：与甲方原有服务器(及内置相关硬件)同品牌，以保证兼容性无偏差，安排工程师上门对接原系统。</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669C" w:rsidRDefault="006A669C" w:rsidP="00873902">
            <w:pPr>
              <w:widowControl/>
              <w:jc w:val="center"/>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1台</w:t>
            </w:r>
          </w:p>
        </w:tc>
      </w:tr>
    </w:tbl>
    <w:p w:rsidR="006A669C" w:rsidRPr="006A669C" w:rsidRDefault="006A669C" w:rsidP="006A669C">
      <w:pPr>
        <w:pStyle w:val="Default"/>
        <w:rPr>
          <w:rFonts w:hint="eastAsia"/>
        </w:rPr>
      </w:pPr>
    </w:p>
    <w:p w:rsidR="00B606C7" w:rsidRPr="001E4210" w:rsidRDefault="00721AEF" w:rsidP="00752889">
      <w:pPr>
        <w:spacing w:line="360" w:lineRule="auto"/>
        <w:contextualSpacing/>
        <w:jc w:val="left"/>
        <w:rPr>
          <w:rFonts w:asciiTheme="minorEastAsia" w:hAnsiTheme="minorEastAsia" w:cs="宋体"/>
          <w:b/>
          <w:color w:val="FF0000"/>
          <w:kern w:val="0"/>
          <w:sz w:val="32"/>
          <w:szCs w:val="24"/>
          <w:lang w:val="zh-CN" w:bidi="zh-CN"/>
        </w:rPr>
      </w:pPr>
      <w:r w:rsidRPr="001E4210">
        <w:rPr>
          <w:rFonts w:ascii="宋体" w:eastAsia="宋体" w:hAnsi="Calibri" w:cs="宋体" w:hint="eastAsia"/>
          <w:b/>
          <w:sz w:val="32"/>
          <w:szCs w:val="24"/>
          <w:lang w:val="zh-CN" w:bidi="zh-CN"/>
        </w:rPr>
        <w:t>三</w:t>
      </w:r>
      <w:r w:rsidRPr="001E4210">
        <w:rPr>
          <w:rFonts w:ascii="宋体" w:eastAsia="宋体" w:hAnsi="Calibri" w:cs="宋体"/>
          <w:b/>
          <w:sz w:val="32"/>
          <w:szCs w:val="24"/>
          <w:lang w:val="zh-CN" w:bidi="zh-CN"/>
        </w:rPr>
        <w:t>、</w:t>
      </w:r>
      <w:r w:rsidRPr="001E4210">
        <w:rPr>
          <w:rFonts w:ascii="宋体" w:cs="宋体"/>
          <w:b/>
          <w:sz w:val="24"/>
          <w:lang w:val="zh-CN" w:bidi="zh-CN"/>
        </w:rPr>
        <w:t>采购标的的其他技术、服务等要求</w:t>
      </w:r>
    </w:p>
    <w:p w:rsidR="00B606C7" w:rsidRDefault="00721AEF" w:rsidP="00752889">
      <w:pPr>
        <w:pStyle w:val="ae"/>
        <w:widowControl/>
        <w:shd w:val="clear" w:color="auto" w:fill="FFFFFF"/>
        <w:spacing w:line="360" w:lineRule="auto"/>
        <w:contextualSpacing/>
        <w:rPr>
          <w:rFonts w:ascii="宋体" w:cs="宋体" w:hint="eastAsia"/>
          <w:b/>
          <w:lang w:val="zh-CN" w:bidi="zh-CN"/>
        </w:rPr>
      </w:pPr>
      <w:r>
        <w:rPr>
          <w:rFonts w:ascii="宋体" w:cs="宋体"/>
          <w:lang w:val="zh-CN" w:bidi="zh-CN"/>
        </w:rPr>
        <w:t>1、投标人须明确投标产品的厂家、</w:t>
      </w:r>
      <w:r>
        <w:rPr>
          <w:rFonts w:ascii="宋体" w:cs="宋体" w:hint="eastAsia"/>
          <w:lang w:val="zh-CN" w:bidi="zh-CN"/>
        </w:rPr>
        <w:t>规格</w:t>
      </w:r>
      <w:r>
        <w:rPr>
          <w:rFonts w:ascii="宋体" w:cs="宋体"/>
          <w:lang w:val="zh-CN" w:bidi="zh-CN"/>
        </w:rPr>
        <w:t>、详细参数，</w:t>
      </w:r>
      <w:r>
        <w:rPr>
          <w:rFonts w:ascii="宋体" w:cs="宋体"/>
          <w:b/>
          <w:lang w:val="zh-CN" w:bidi="zh-CN"/>
        </w:rPr>
        <w:t>否则为无效投标。</w:t>
      </w:r>
    </w:p>
    <w:p w:rsidR="00B606C7" w:rsidRDefault="00721AEF" w:rsidP="00752889">
      <w:pPr>
        <w:pStyle w:val="ae"/>
        <w:widowControl/>
        <w:shd w:val="clear" w:color="auto" w:fill="FFFFFF"/>
        <w:spacing w:line="360" w:lineRule="auto"/>
        <w:contextualSpacing/>
        <w:rPr>
          <w:rFonts w:ascii="宋体" w:cs="宋体" w:hint="eastAsia"/>
          <w:b/>
          <w:lang w:val="zh-CN" w:bidi="zh-CN"/>
        </w:rPr>
      </w:pPr>
      <w:r>
        <w:rPr>
          <w:rFonts w:ascii="宋体" w:cs="宋体"/>
          <w:lang w:val="zh-CN" w:bidi="zh-CN"/>
        </w:rPr>
        <w:t>2、投标人应就本项目（每包或者标段）完整投标，</w:t>
      </w:r>
      <w:r>
        <w:rPr>
          <w:rFonts w:ascii="宋体" w:cs="宋体"/>
          <w:b/>
          <w:lang w:val="zh-CN" w:bidi="zh-CN"/>
        </w:rPr>
        <w:t>否则为无效投标。</w:t>
      </w:r>
    </w:p>
    <w:p w:rsidR="00B606C7" w:rsidRDefault="00721AEF" w:rsidP="00752889">
      <w:pPr>
        <w:pStyle w:val="ae"/>
        <w:widowControl/>
        <w:shd w:val="clear" w:color="auto" w:fill="FFFFFF"/>
        <w:spacing w:line="360" w:lineRule="auto"/>
        <w:contextualSpacing/>
        <w:rPr>
          <w:rFonts w:ascii="宋体" w:cs="宋体" w:hint="eastAsia"/>
          <w:lang w:val="zh-CN" w:bidi="zh-CN"/>
        </w:rPr>
      </w:pPr>
      <w:r>
        <w:rPr>
          <w:rFonts w:ascii="宋体" w:cs="宋体"/>
          <w:lang w:val="zh-CN" w:bidi="zh-CN"/>
        </w:rPr>
        <w:t>3、所投产品必须符合国家质量检测标准和本招标文件规定标准的全新正品现货。</w:t>
      </w:r>
    </w:p>
    <w:p w:rsidR="00B606C7" w:rsidRPr="00814578" w:rsidRDefault="001E4210" w:rsidP="00752889">
      <w:pPr>
        <w:pStyle w:val="ae"/>
        <w:widowControl/>
        <w:shd w:val="clear" w:color="auto" w:fill="FFFFFF"/>
        <w:spacing w:line="360" w:lineRule="auto"/>
        <w:contextualSpacing/>
        <w:rPr>
          <w:rFonts w:ascii="宋体" w:cs="宋体" w:hint="eastAsia"/>
          <w:lang w:bidi="zh-CN"/>
        </w:rPr>
      </w:pPr>
      <w:r>
        <w:rPr>
          <w:rFonts w:ascii="宋体" w:cs="宋体" w:hint="eastAsia"/>
          <w:lang w:val="zh-CN" w:bidi="zh-CN"/>
        </w:rPr>
        <w:t>4、</w:t>
      </w:r>
      <w:r w:rsidR="00721AEF">
        <w:rPr>
          <w:rFonts w:ascii="宋体" w:cs="宋体"/>
          <w:lang w:val="zh-CN" w:bidi="zh-CN"/>
        </w:rPr>
        <w:t>本项目为交钥匙工程。</w:t>
      </w:r>
    </w:p>
    <w:p w:rsidR="00B606C7" w:rsidRDefault="006D4AAC" w:rsidP="00752889">
      <w:pPr>
        <w:pStyle w:val="ae"/>
        <w:widowControl/>
        <w:shd w:val="clear" w:color="auto" w:fill="FFFFFF"/>
        <w:spacing w:line="360" w:lineRule="auto"/>
        <w:contextualSpacing/>
        <w:rPr>
          <w:rFonts w:ascii="宋体" w:cs="宋体" w:hint="eastAsia"/>
          <w:b/>
          <w:lang w:val="zh-CN" w:bidi="zh-CN"/>
        </w:rPr>
      </w:pPr>
      <w:r>
        <w:rPr>
          <w:rFonts w:ascii="宋体" w:cs="宋体" w:hint="eastAsia"/>
          <w:b/>
          <w:lang w:val="zh-CN" w:bidi="zh-CN"/>
        </w:rPr>
        <w:t>四</w:t>
      </w:r>
      <w:r w:rsidR="00721AEF">
        <w:rPr>
          <w:rFonts w:ascii="宋体" w:cs="宋体"/>
          <w:b/>
          <w:lang w:val="zh-CN" w:bidi="zh-CN"/>
        </w:rPr>
        <w:t>、验收标准</w:t>
      </w:r>
    </w:p>
    <w:p w:rsidR="00FC02F2" w:rsidRPr="00FC02F2" w:rsidRDefault="00FC02F2" w:rsidP="00FC02F2">
      <w:pPr>
        <w:pStyle w:val="ae"/>
        <w:widowControl/>
        <w:shd w:val="clear" w:color="auto" w:fill="FFFFFF"/>
        <w:spacing w:line="360" w:lineRule="auto"/>
        <w:contextualSpacing/>
        <w:rPr>
          <w:rFonts w:ascii="宋体" w:cs="宋体" w:hint="eastAsia"/>
          <w:lang w:val="zh-CN" w:bidi="zh-CN"/>
        </w:rPr>
      </w:pPr>
      <w:r w:rsidRPr="00FC02F2">
        <w:rPr>
          <w:rFonts w:ascii="宋体" w:cs="宋体"/>
          <w:lang w:val="zh-CN" w:bidi="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r w:rsidRPr="00FC02F2">
        <w:rPr>
          <w:rFonts w:ascii="宋体" w:cs="宋体" w:hint="eastAsia"/>
          <w:lang w:val="zh-CN" w:bidi="zh-CN"/>
        </w:rPr>
        <w:t>；</w:t>
      </w:r>
    </w:p>
    <w:p w:rsidR="00FC02F2" w:rsidRPr="00FC02F2" w:rsidRDefault="00FC02F2" w:rsidP="00FC02F2">
      <w:pPr>
        <w:pStyle w:val="ae"/>
        <w:widowControl/>
        <w:shd w:val="clear" w:color="auto" w:fill="FFFFFF"/>
        <w:spacing w:line="360" w:lineRule="auto"/>
        <w:contextualSpacing/>
        <w:rPr>
          <w:rFonts w:ascii="宋体" w:cs="宋体" w:hint="eastAsia"/>
          <w:lang w:val="zh-CN" w:bidi="zh-CN"/>
        </w:rPr>
      </w:pPr>
      <w:r w:rsidRPr="00FC02F2">
        <w:rPr>
          <w:rFonts w:ascii="宋体" w:cs="宋体"/>
          <w:lang w:val="zh-CN" w:bidi="zh-CN"/>
        </w:rPr>
        <w:t>2、按照招标文件要求、投标文件响应和承诺验收；</w:t>
      </w:r>
    </w:p>
    <w:p w:rsidR="00FC02F2" w:rsidRDefault="00FC02F2" w:rsidP="00FC02F2">
      <w:pPr>
        <w:pStyle w:val="ae"/>
        <w:widowControl/>
        <w:shd w:val="clear" w:color="auto" w:fill="FFFFFF"/>
        <w:spacing w:line="360" w:lineRule="auto"/>
        <w:contextualSpacing/>
        <w:rPr>
          <w:rFonts w:ascii="宋体" w:cs="宋体" w:hint="eastAsia"/>
          <w:lang w:val="zh-CN" w:bidi="zh-CN"/>
        </w:rPr>
      </w:pPr>
      <w:r w:rsidRPr="00FC02F2">
        <w:rPr>
          <w:rFonts w:ascii="宋体" w:cs="宋体"/>
          <w:lang w:val="zh-CN" w:bidi="zh-CN"/>
        </w:rPr>
        <w:lastRenderedPageBreak/>
        <w:t>3、按照国家相关标准、行业标准、地方标准或者其他标准、规范验收（与采购标的执行标准一致）。</w:t>
      </w:r>
    </w:p>
    <w:p w:rsidR="00B606C7" w:rsidRDefault="006D4AAC" w:rsidP="00FC02F2">
      <w:pPr>
        <w:pStyle w:val="ae"/>
        <w:widowControl/>
        <w:shd w:val="clear" w:color="auto" w:fill="FFFFFF"/>
        <w:spacing w:line="360" w:lineRule="auto"/>
        <w:contextualSpacing/>
        <w:jc w:val="left"/>
        <w:rPr>
          <w:rFonts w:asciiTheme="minorEastAsia" w:eastAsiaTheme="minorEastAsia" w:hAnsiTheme="minorEastAsia" w:cs="宋体"/>
          <w:b/>
          <w:kern w:val="0"/>
          <w:lang w:val="zh-CN"/>
        </w:rPr>
      </w:pPr>
      <w:r>
        <w:rPr>
          <w:rFonts w:asciiTheme="minorEastAsia" w:eastAsiaTheme="minorEastAsia" w:hAnsiTheme="minorEastAsia" w:cs="微软雅黑" w:hint="eastAsia"/>
          <w:b/>
        </w:rPr>
        <w:t>五</w:t>
      </w:r>
      <w:r w:rsidR="00721AEF">
        <w:rPr>
          <w:rFonts w:asciiTheme="minorEastAsia" w:eastAsiaTheme="minorEastAsia" w:hAnsiTheme="minorEastAsia" w:cs="黑体" w:hint="eastAsia"/>
          <w:b/>
          <w:bCs/>
          <w:shd w:val="clear" w:color="auto" w:fill="FFFFFF"/>
        </w:rPr>
        <w:t>、本项目预算金额</w:t>
      </w:r>
      <w:r w:rsidR="001E4210">
        <w:rPr>
          <w:rFonts w:asciiTheme="minorEastAsia" w:eastAsiaTheme="minorEastAsia" w:hAnsiTheme="minorEastAsia" w:cs="黑体" w:hint="eastAsia"/>
          <w:b/>
          <w:bCs/>
          <w:shd w:val="clear" w:color="auto" w:fill="FFFFFF"/>
        </w:rPr>
        <w:t>一标段：</w:t>
      </w:r>
      <w:r w:rsidR="004E3AAF">
        <w:rPr>
          <w:rFonts w:asciiTheme="minorEastAsia" w:eastAsiaTheme="minorEastAsia" w:hAnsiTheme="minorEastAsia" w:cs="黑体" w:hint="eastAsia"/>
          <w:b/>
          <w:bCs/>
          <w:shd w:val="clear" w:color="auto" w:fill="FFFFFF"/>
        </w:rPr>
        <w:t>710000.00元，</w:t>
      </w:r>
      <w:r w:rsidR="00721AEF">
        <w:rPr>
          <w:rFonts w:asciiTheme="minorEastAsia" w:eastAsiaTheme="minorEastAsia" w:hAnsiTheme="minorEastAsia" w:cs="宋体" w:hint="eastAsia"/>
          <w:b/>
          <w:kern w:val="0"/>
          <w:lang w:val="zh-CN"/>
        </w:rPr>
        <w:t>超出预算金额的投标无效。</w:t>
      </w:r>
    </w:p>
    <w:p w:rsidR="00B606C7" w:rsidRDefault="006D4AAC" w:rsidP="00752889">
      <w:pPr>
        <w:widowControl/>
        <w:shd w:val="clear" w:color="auto" w:fill="FFFFFF"/>
        <w:spacing w:line="360" w:lineRule="auto"/>
        <w:contextualSpacing/>
        <w:jc w:val="left"/>
        <w:rPr>
          <w:rFonts w:asciiTheme="minorEastAsia" w:hAnsiTheme="minorEastAsia" w:cs="宋体"/>
          <w:b/>
          <w:kern w:val="0"/>
          <w:sz w:val="24"/>
          <w:szCs w:val="24"/>
          <w:lang w:val="zh-CN"/>
        </w:rPr>
      </w:pPr>
      <w:r>
        <w:rPr>
          <w:rFonts w:asciiTheme="minorEastAsia" w:hAnsiTheme="minorEastAsia" w:cs="微软雅黑" w:hint="eastAsia"/>
          <w:b/>
          <w:sz w:val="24"/>
          <w:szCs w:val="24"/>
        </w:rPr>
        <w:t>六</w:t>
      </w:r>
      <w:r w:rsidR="00721AEF">
        <w:rPr>
          <w:rFonts w:asciiTheme="minorEastAsia" w:hAnsiTheme="minorEastAsia" w:cs="宋体" w:hint="eastAsia"/>
          <w:b/>
          <w:kern w:val="0"/>
          <w:sz w:val="24"/>
          <w:szCs w:val="24"/>
          <w:lang w:val="zh-CN"/>
        </w:rPr>
        <w:t>、资金支付及其他要求</w:t>
      </w:r>
    </w:p>
    <w:p w:rsidR="006A669C" w:rsidRDefault="009342BD" w:rsidP="00814578">
      <w:pPr>
        <w:spacing w:line="360" w:lineRule="auto"/>
        <w:jc w:val="left"/>
        <w:rPr>
          <w:rFonts w:ascii="宋体" w:eastAsia="宋体" w:hAnsi="Calibri" w:cs="宋体" w:hint="eastAsia"/>
          <w:sz w:val="24"/>
          <w:szCs w:val="24"/>
          <w:lang w:bidi="zh-CN"/>
        </w:rPr>
      </w:pPr>
      <w:r w:rsidRPr="009342BD">
        <w:rPr>
          <w:rFonts w:ascii="宋体" w:eastAsia="宋体" w:hAnsi="Calibri" w:cs="宋体" w:hint="eastAsia"/>
          <w:b/>
          <w:sz w:val="24"/>
          <w:szCs w:val="24"/>
          <w:lang w:bidi="zh-CN"/>
        </w:rPr>
        <w:t>1</w:t>
      </w:r>
      <w:r w:rsidR="00721AEF" w:rsidRPr="009342BD">
        <w:rPr>
          <w:rFonts w:ascii="宋体" w:eastAsia="宋体" w:hAnsi="Calibri" w:cs="宋体" w:hint="eastAsia"/>
          <w:b/>
          <w:sz w:val="24"/>
          <w:szCs w:val="24"/>
          <w:lang w:bidi="zh-CN"/>
        </w:rPr>
        <w:t>、付款方式：</w:t>
      </w:r>
      <w:r w:rsidR="006A669C" w:rsidRPr="006A669C">
        <w:rPr>
          <w:rFonts w:ascii="宋体" w:eastAsia="宋体" w:hAnsi="Calibri" w:cs="宋体" w:hint="eastAsia"/>
          <w:sz w:val="24"/>
          <w:szCs w:val="24"/>
          <w:lang w:bidi="zh-CN"/>
        </w:rPr>
        <w:t>合同签订后支付乙方总价款的30%作为预付款，乙方派驻工程师进场实施。实施完成经河南省医养结合示范项目相关单位验收合格后付总价款的97%,剩余 3 %为质量保证金，无质量问题，满1年后五个工作日内一次性支付给乙方。</w:t>
      </w:r>
    </w:p>
    <w:p w:rsidR="00B606C7" w:rsidRDefault="009342BD" w:rsidP="00814578">
      <w:pPr>
        <w:spacing w:line="360" w:lineRule="auto"/>
        <w:jc w:val="left"/>
        <w:rPr>
          <w:rFonts w:ascii="宋体" w:eastAsia="宋体" w:hAnsi="Calibri" w:cs="宋体" w:hint="eastAsia"/>
          <w:sz w:val="24"/>
          <w:szCs w:val="24"/>
          <w:lang w:bidi="zh-CN"/>
        </w:rPr>
      </w:pPr>
      <w:r w:rsidRPr="009342BD">
        <w:rPr>
          <w:rFonts w:ascii="宋体" w:eastAsia="宋体" w:hAnsi="Calibri" w:cs="宋体" w:hint="eastAsia"/>
          <w:b/>
          <w:sz w:val="24"/>
          <w:szCs w:val="24"/>
          <w:lang w:bidi="zh-CN"/>
        </w:rPr>
        <w:t>2、</w:t>
      </w:r>
      <w:r w:rsidR="00DA42D2" w:rsidRPr="00DA42D2">
        <w:rPr>
          <w:rFonts w:ascii="宋体" w:eastAsia="宋体" w:hAnsi="Calibri" w:cs="宋体" w:hint="eastAsia"/>
          <w:b/>
          <w:sz w:val="24"/>
          <w:szCs w:val="24"/>
          <w:lang w:bidi="zh-CN"/>
        </w:rPr>
        <w:t>供货期（工期）</w:t>
      </w:r>
      <w:r w:rsidRPr="009342BD">
        <w:rPr>
          <w:rFonts w:ascii="宋体" w:eastAsia="宋体" w:hAnsi="Calibri" w:cs="宋体" w:hint="eastAsia"/>
          <w:b/>
          <w:sz w:val="24"/>
          <w:szCs w:val="24"/>
          <w:lang w:bidi="zh-CN"/>
        </w:rPr>
        <w:t>：</w:t>
      </w:r>
      <w:r w:rsidR="006B50CF" w:rsidRPr="006B50CF">
        <w:rPr>
          <w:rFonts w:ascii="宋体" w:eastAsia="宋体" w:hAnsi="Calibri" w:cs="宋体" w:hint="eastAsia"/>
          <w:sz w:val="24"/>
          <w:szCs w:val="24"/>
          <w:lang w:bidi="zh-CN"/>
        </w:rPr>
        <w:t>签订合同后30</w:t>
      </w:r>
      <w:r w:rsidR="006A669C">
        <w:rPr>
          <w:rFonts w:ascii="宋体" w:eastAsia="宋体" w:hAnsi="Calibri" w:cs="宋体" w:hint="eastAsia"/>
          <w:sz w:val="24"/>
          <w:szCs w:val="24"/>
          <w:lang w:bidi="zh-CN"/>
        </w:rPr>
        <w:t>日历</w:t>
      </w:r>
      <w:r w:rsidR="006B50CF" w:rsidRPr="006B50CF">
        <w:rPr>
          <w:rFonts w:ascii="宋体" w:eastAsia="宋体" w:hAnsi="Calibri" w:cs="宋体" w:hint="eastAsia"/>
          <w:sz w:val="24"/>
          <w:szCs w:val="24"/>
          <w:lang w:bidi="zh-CN"/>
        </w:rPr>
        <w:t>天</w:t>
      </w:r>
      <w:r w:rsidR="00814578" w:rsidRPr="00814578">
        <w:rPr>
          <w:rFonts w:ascii="宋体" w:hAnsi="宋体" w:hint="eastAsia"/>
          <w:sz w:val="24"/>
          <w:szCs w:val="24"/>
        </w:rPr>
        <w:t>。</w:t>
      </w:r>
    </w:p>
    <w:p w:rsidR="00B606C7" w:rsidRDefault="00B606C7">
      <w:pPr>
        <w:spacing w:line="220" w:lineRule="atLeast"/>
        <w:rPr>
          <w:rFonts w:hint="eastAsia"/>
        </w:rPr>
      </w:pPr>
    </w:p>
    <w:p w:rsidR="00B606C7" w:rsidRDefault="00B606C7" w:rsidP="00A307DE">
      <w:pPr>
        <w:autoSpaceDE w:val="0"/>
        <w:autoSpaceDN w:val="0"/>
        <w:adjustRightInd w:val="0"/>
        <w:ind w:firstLineChars="600" w:firstLine="1928"/>
        <w:rPr>
          <w:rFonts w:asciiTheme="majorEastAsia" w:eastAsiaTheme="majorEastAsia" w:hAnsiTheme="majorEastAsia" w:cs="宋体"/>
          <w:b/>
          <w:kern w:val="0"/>
          <w:sz w:val="32"/>
          <w:szCs w:val="32"/>
        </w:rPr>
      </w:pPr>
    </w:p>
    <w:p w:rsidR="004943DB" w:rsidRDefault="004943DB" w:rsidP="00A307DE">
      <w:pPr>
        <w:autoSpaceDE w:val="0"/>
        <w:autoSpaceDN w:val="0"/>
        <w:adjustRightInd w:val="0"/>
        <w:ind w:firstLineChars="700" w:firstLine="2249"/>
        <w:rPr>
          <w:rFonts w:asciiTheme="majorEastAsia" w:eastAsiaTheme="majorEastAsia" w:hAnsiTheme="majorEastAsia" w:cs="宋体"/>
          <w:b/>
          <w:kern w:val="0"/>
          <w:sz w:val="32"/>
          <w:szCs w:val="32"/>
        </w:rPr>
        <w:sectPr w:rsidR="004943DB" w:rsidSect="00FC02F2">
          <w:pgSz w:w="11906" w:h="16838"/>
          <w:pgMar w:top="2098" w:right="1474" w:bottom="1928" w:left="1588" w:header="851" w:footer="992" w:gutter="0"/>
          <w:cols w:space="425"/>
          <w:docGrid w:type="linesAndChars" w:linePitch="312"/>
        </w:sectPr>
      </w:pPr>
    </w:p>
    <w:p w:rsidR="00B606C7" w:rsidRDefault="00721AEF" w:rsidP="00A307DE">
      <w:pPr>
        <w:autoSpaceDE w:val="0"/>
        <w:autoSpaceDN w:val="0"/>
        <w:adjustRightInd w:val="0"/>
        <w:ind w:firstLineChars="700" w:firstLine="2249"/>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B606C7" w:rsidRDefault="00B606C7">
      <w:pPr>
        <w:pStyle w:val="Default"/>
        <w:rPr>
          <w:rFonts w:hint="eastAsia"/>
        </w:rPr>
      </w:pPr>
    </w:p>
    <w:p w:rsidR="00B606C7" w:rsidRDefault="00721AEF">
      <w:pPr>
        <w:autoSpaceDE w:val="0"/>
        <w:autoSpaceDN w:val="0"/>
        <w:adjustRightInd w:val="0"/>
        <w:spacing w:line="360" w:lineRule="auto"/>
        <w:ind w:right="-11"/>
        <w:jc w:val="left"/>
        <w:rPr>
          <w:rFonts w:asciiTheme="minorEastAsia" w:hAnsiTheme="minorEastAsia" w:cs="宋体"/>
          <w:b/>
          <w:color w:val="FF0000"/>
          <w:kern w:val="0"/>
          <w:sz w:val="24"/>
          <w:szCs w:val="24"/>
        </w:rPr>
      </w:pPr>
      <w:r>
        <w:rPr>
          <w:rFonts w:cs="微软雅黑" w:hint="eastAsia"/>
          <w:b/>
          <w:color w:val="FF0000"/>
          <w:sz w:val="24"/>
          <w:szCs w:val="24"/>
        </w:rPr>
        <w:t>询价文件中凡标有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87"/>
      </w:tblGrid>
      <w:tr w:rsidR="00B606C7" w:rsidTr="004943DB">
        <w:trPr>
          <w:trHeight w:val="636"/>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B606C7" w:rsidRDefault="00721AE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7087" w:type="dxa"/>
            <w:vAlign w:val="center"/>
          </w:tcPr>
          <w:p w:rsidR="00B606C7" w:rsidRDefault="00721AE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B606C7" w:rsidTr="004943DB">
        <w:trPr>
          <w:trHeight w:val="1278"/>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B606C7" w:rsidRDefault="00721AE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7087" w:type="dxa"/>
          </w:tcPr>
          <w:p w:rsidR="00B606C7" w:rsidRDefault="00721AE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1.项目编号：</w:t>
            </w:r>
            <w:r>
              <w:rPr>
                <w:rFonts w:asciiTheme="minorEastAsia" w:hAnsiTheme="minorEastAsia" w:cs="仿宋" w:hint="eastAsia"/>
                <w:sz w:val="24"/>
                <w:szCs w:val="24"/>
              </w:rPr>
              <w:t>襄财询价采购-202</w:t>
            </w:r>
            <w:r w:rsidR="004E3AAF">
              <w:rPr>
                <w:rFonts w:asciiTheme="minorEastAsia" w:hAnsiTheme="minorEastAsia" w:cs="仿宋" w:hint="eastAsia"/>
                <w:sz w:val="24"/>
                <w:szCs w:val="24"/>
              </w:rPr>
              <w:t>2</w:t>
            </w:r>
            <w:r>
              <w:rPr>
                <w:rFonts w:asciiTheme="minorEastAsia" w:hAnsiTheme="minorEastAsia" w:cs="仿宋" w:hint="eastAsia"/>
                <w:sz w:val="24"/>
                <w:szCs w:val="24"/>
              </w:rPr>
              <w:t>-</w:t>
            </w:r>
            <w:r w:rsidR="004E3AAF">
              <w:rPr>
                <w:rFonts w:asciiTheme="minorEastAsia" w:hAnsiTheme="minorEastAsia" w:cs="仿宋" w:hint="eastAsia"/>
                <w:sz w:val="24"/>
                <w:szCs w:val="24"/>
              </w:rPr>
              <w:t>9</w:t>
            </w:r>
          </w:p>
          <w:p w:rsidR="004E3AAF" w:rsidRDefault="00721AE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2.项目名称：</w:t>
            </w:r>
            <w:r w:rsidR="004E3AAF" w:rsidRPr="004E3AAF">
              <w:rPr>
                <w:rFonts w:asciiTheme="minorEastAsia" w:hAnsiTheme="minorEastAsia" w:cs="仿宋_GB2312" w:hint="eastAsia"/>
                <w:sz w:val="24"/>
                <w:szCs w:val="24"/>
              </w:rPr>
              <w:t>襄城县卫健委关于许昌龙耀医院医养结合信息化平台建设及配套智能设备项目(不见面开标)</w:t>
            </w:r>
          </w:p>
          <w:p w:rsidR="00B606C7" w:rsidRDefault="00721AE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3.项目内容：</w:t>
            </w:r>
            <w:r w:rsidR="004E3AAF" w:rsidRPr="004E3AAF">
              <w:rPr>
                <w:rFonts w:asciiTheme="minorEastAsia" w:hAnsiTheme="minorEastAsia" w:cs="仿宋_GB2312" w:hint="eastAsia"/>
                <w:sz w:val="24"/>
                <w:szCs w:val="24"/>
              </w:rPr>
              <w:t>襄城县卫健委关于许昌龙耀医院医养结合信息化平台建设及配套智能设备项目</w:t>
            </w:r>
            <w:r>
              <w:rPr>
                <w:rFonts w:asciiTheme="minorEastAsia" w:hAnsiTheme="minorEastAsia" w:cs="仿宋_GB2312" w:hint="eastAsia"/>
                <w:sz w:val="24"/>
                <w:szCs w:val="24"/>
              </w:rPr>
              <w:t>（具体要求详见询价文件）。</w:t>
            </w:r>
          </w:p>
          <w:p w:rsidR="00B606C7" w:rsidRDefault="00721AE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4.项目地址：襄城县</w:t>
            </w:r>
          </w:p>
        </w:tc>
      </w:tr>
      <w:tr w:rsidR="00B606C7" w:rsidTr="004943DB">
        <w:trPr>
          <w:trHeight w:val="1421"/>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B606C7" w:rsidRDefault="00721AE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7087" w:type="dxa"/>
            <w:vAlign w:val="center"/>
          </w:tcPr>
          <w:p w:rsidR="00AB675D" w:rsidRPr="00AB675D" w:rsidRDefault="00721AEF" w:rsidP="00AB675D">
            <w:pPr>
              <w:widowControl/>
              <w:shd w:val="clear" w:color="auto" w:fill="FFFFFF"/>
              <w:topLinePunct/>
              <w:spacing w:line="360" w:lineRule="auto"/>
              <w:jc w:val="left"/>
              <w:rPr>
                <w:rFonts w:asciiTheme="minorEastAsia" w:hAnsiTheme="minorEastAsia" w:cs="仿宋"/>
                <w:bCs/>
                <w:sz w:val="24"/>
                <w:szCs w:val="24"/>
              </w:rPr>
            </w:pPr>
            <w:r>
              <w:rPr>
                <w:rFonts w:asciiTheme="minorEastAsia" w:hAnsiTheme="minorEastAsia" w:cs="仿宋_GB2312" w:hint="eastAsia"/>
                <w:sz w:val="24"/>
                <w:szCs w:val="24"/>
              </w:rPr>
              <w:t>名称：</w:t>
            </w:r>
            <w:r w:rsidR="0070389C" w:rsidRPr="0070389C">
              <w:rPr>
                <w:rFonts w:asciiTheme="minorEastAsia" w:hAnsiTheme="minorEastAsia" w:cs="仿宋" w:hint="eastAsia"/>
                <w:sz w:val="24"/>
                <w:szCs w:val="24"/>
              </w:rPr>
              <w:t>襄城县</w:t>
            </w:r>
            <w:r w:rsidR="004E3AAF">
              <w:rPr>
                <w:rFonts w:asciiTheme="minorEastAsia" w:hAnsiTheme="minorEastAsia" w:cs="仿宋" w:hint="eastAsia"/>
                <w:sz w:val="24"/>
                <w:szCs w:val="24"/>
              </w:rPr>
              <w:t>卫生健康委员会</w:t>
            </w:r>
          </w:p>
          <w:p w:rsidR="00B606C7" w:rsidRDefault="00721AEF">
            <w:pPr>
              <w:widowControl/>
              <w:shd w:val="clear" w:color="auto" w:fill="FFFFFF"/>
              <w:topLinePunct/>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地址：</w:t>
            </w:r>
            <w:r>
              <w:rPr>
                <w:rFonts w:asciiTheme="minorEastAsia" w:hAnsiTheme="minorEastAsia" w:cs="宋体" w:hint="eastAsia"/>
                <w:kern w:val="0"/>
                <w:sz w:val="24"/>
                <w:szCs w:val="24"/>
                <w:shd w:val="clear" w:color="auto" w:fill="FFFFFF"/>
              </w:rPr>
              <w:t>襄城县</w:t>
            </w:r>
          </w:p>
          <w:p w:rsidR="00B606C7" w:rsidRDefault="00721AEF" w:rsidP="004E3AAF">
            <w:pPr>
              <w:shd w:val="clear" w:color="auto" w:fill="FFFFFF"/>
              <w:spacing w:line="411" w:lineRule="atLeast"/>
              <w:rPr>
                <w:rFonts w:asciiTheme="minorEastAsia" w:hAnsiTheme="minorEastAsia" w:cs="仿宋_GB2312"/>
                <w:sz w:val="24"/>
                <w:szCs w:val="24"/>
              </w:rPr>
            </w:pPr>
            <w:r>
              <w:rPr>
                <w:rFonts w:asciiTheme="minorEastAsia" w:hAnsiTheme="minorEastAsia" w:cs="仿宋_GB2312" w:hint="eastAsia"/>
                <w:sz w:val="24"/>
                <w:szCs w:val="24"/>
              </w:rPr>
              <w:t>联系方式：</w:t>
            </w:r>
            <w:r w:rsidR="004E3AAF">
              <w:rPr>
                <w:rFonts w:asciiTheme="minorEastAsia" w:hAnsiTheme="minorEastAsia" w:cs="仿宋_GB2312" w:hint="eastAsia"/>
                <w:sz w:val="24"/>
                <w:szCs w:val="24"/>
              </w:rPr>
              <w:t>李孝奇</w:t>
            </w:r>
            <w:r>
              <w:rPr>
                <w:rFonts w:asciiTheme="minorEastAsia" w:hAnsiTheme="minorEastAsia" w:cs="仿宋_GB2312" w:hint="eastAsia"/>
                <w:sz w:val="24"/>
                <w:szCs w:val="24"/>
              </w:rPr>
              <w:t>  </w:t>
            </w:r>
            <w:r w:rsidR="006F681B">
              <w:rPr>
                <w:rFonts w:asciiTheme="minorEastAsia" w:hAnsiTheme="minorEastAsia" w:cs="仿宋_GB2312" w:hint="eastAsia"/>
                <w:sz w:val="24"/>
                <w:szCs w:val="24"/>
              </w:rPr>
              <w:t xml:space="preserve">   </w:t>
            </w:r>
            <w:r w:rsidR="00F86095">
              <w:rPr>
                <w:rFonts w:asciiTheme="minorEastAsia" w:hAnsiTheme="minorEastAsia" w:cs="仿宋_GB2312" w:hint="eastAsia"/>
                <w:sz w:val="24"/>
                <w:szCs w:val="24"/>
              </w:rPr>
              <w:t xml:space="preserve">   </w:t>
            </w:r>
            <w:r w:rsidR="000260CF">
              <w:rPr>
                <w:rFonts w:asciiTheme="minorEastAsia" w:hAnsiTheme="minorEastAsia" w:cs="仿宋_GB2312" w:hint="eastAsia"/>
                <w:sz w:val="24"/>
                <w:szCs w:val="24"/>
              </w:rPr>
              <w:t xml:space="preserve"> </w:t>
            </w:r>
            <w:r>
              <w:rPr>
                <w:rFonts w:asciiTheme="minorEastAsia" w:hAnsiTheme="minorEastAsia" w:cs="仿宋_GB2312" w:hint="eastAsia"/>
                <w:sz w:val="24"/>
                <w:szCs w:val="24"/>
              </w:rPr>
              <w:t>联系电话：</w:t>
            </w:r>
            <w:r w:rsidR="004E3AAF">
              <w:rPr>
                <w:rFonts w:asciiTheme="minorEastAsia" w:hAnsiTheme="minorEastAsia" w:cs="仿宋_GB2312" w:hint="eastAsia"/>
                <w:sz w:val="24"/>
                <w:szCs w:val="24"/>
              </w:rPr>
              <w:t>13700892380</w:t>
            </w:r>
          </w:p>
        </w:tc>
      </w:tr>
      <w:tr w:rsidR="00B606C7" w:rsidTr="004943DB">
        <w:trPr>
          <w:trHeight w:val="323"/>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B606C7" w:rsidRDefault="00721AE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7087" w:type="dxa"/>
            <w:vAlign w:val="center"/>
          </w:tcPr>
          <w:p w:rsidR="00B606C7" w:rsidRDefault="00721AE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B606C7" w:rsidRDefault="00721AE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地址：襄城县八七路东段电子商务产业园12楼1204室</w:t>
            </w:r>
          </w:p>
          <w:p w:rsidR="00B606C7" w:rsidRDefault="00721AEF" w:rsidP="004943D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4E3AAF">
              <w:rPr>
                <w:rFonts w:asciiTheme="minorEastAsia" w:hAnsiTheme="minorEastAsia" w:cs="仿宋_GB2312" w:hint="eastAsia"/>
                <w:sz w:val="24"/>
                <w:szCs w:val="24"/>
              </w:rPr>
              <w:t>魏</w:t>
            </w:r>
            <w:r>
              <w:rPr>
                <w:rFonts w:asciiTheme="minorEastAsia" w:hAnsiTheme="minorEastAsia" w:cs="仿宋_GB2312" w:hint="eastAsia"/>
                <w:sz w:val="24"/>
                <w:szCs w:val="24"/>
              </w:rPr>
              <w:t>先生             电话：0374-3998026</w:t>
            </w:r>
          </w:p>
        </w:tc>
      </w:tr>
      <w:tr w:rsidR="00B606C7" w:rsidTr="004943DB">
        <w:trPr>
          <w:trHeight w:val="90"/>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B606C7" w:rsidRDefault="00721AEF">
            <w:pPr>
              <w:autoSpaceDE w:val="0"/>
              <w:autoSpaceDN w:val="0"/>
              <w:adjustRightInd w:val="0"/>
              <w:spacing w:line="276" w:lineRule="auto"/>
              <w:ind w:firstLineChars="50" w:firstLine="120"/>
              <w:rPr>
                <w:rFonts w:asciiTheme="minorEastAsia" w:hAnsiTheme="minorEastAsia" w:cs="仿宋_GB2312"/>
                <w:color w:val="FF0000"/>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7087" w:type="dxa"/>
            <w:vAlign w:val="center"/>
          </w:tcPr>
          <w:p w:rsidR="00B606C7" w:rsidRPr="00AB675D" w:rsidRDefault="00721AEF" w:rsidP="00AB675D">
            <w:pPr>
              <w:autoSpaceDE w:val="0"/>
              <w:autoSpaceDN w:val="0"/>
              <w:spacing w:line="360" w:lineRule="auto"/>
              <w:contextualSpacing/>
              <w:rPr>
                <w:rFonts w:asciiTheme="minorEastAsia" w:hAnsiTheme="minorEastAsia" w:cs="宋体"/>
                <w:kern w:val="0"/>
                <w:sz w:val="24"/>
                <w:szCs w:val="24"/>
              </w:rPr>
            </w:pPr>
            <w:r w:rsidRPr="00AB675D">
              <w:rPr>
                <w:rFonts w:asciiTheme="minorEastAsia" w:hAnsiTheme="minorEastAsia" w:cs="宋体" w:hint="eastAsia"/>
                <w:kern w:val="0"/>
                <w:sz w:val="24"/>
                <w:szCs w:val="24"/>
              </w:rPr>
              <w:t>一、</w:t>
            </w:r>
            <w:r w:rsidRPr="00AB675D">
              <w:rPr>
                <w:rFonts w:asciiTheme="minorEastAsia" w:hAnsiTheme="minorEastAsia" w:cs="宋体"/>
                <w:kern w:val="0"/>
                <w:sz w:val="24"/>
                <w:szCs w:val="24"/>
              </w:rPr>
              <w:t>法人或者其他组织的营业执照等证明文件，自然人的身份证明</w:t>
            </w:r>
          </w:p>
          <w:p w:rsidR="00885E5B" w:rsidRPr="00AB675D" w:rsidRDefault="00885E5B" w:rsidP="00AB675D">
            <w:pPr>
              <w:autoSpaceDE w:val="0"/>
              <w:autoSpaceDN w:val="0"/>
              <w:spacing w:line="360" w:lineRule="auto"/>
              <w:contextualSpacing/>
              <w:jc w:val="left"/>
              <w:rPr>
                <w:rFonts w:asciiTheme="minorEastAsia" w:hAnsiTheme="minorEastAsia" w:cs="宋体"/>
                <w:kern w:val="0"/>
                <w:sz w:val="24"/>
                <w:szCs w:val="24"/>
              </w:rPr>
            </w:pPr>
            <w:r w:rsidRPr="00AB675D">
              <w:rPr>
                <w:rFonts w:asciiTheme="minorEastAsia" w:hAnsiTheme="minorEastAsia" w:cs="宋体" w:hint="eastAsia"/>
                <w:kern w:val="0"/>
                <w:sz w:val="24"/>
                <w:szCs w:val="24"/>
              </w:rPr>
              <w:t>1、企业法人营业执照或营业执照。（企业提供）</w:t>
            </w:r>
          </w:p>
          <w:p w:rsidR="00885E5B" w:rsidRPr="00AB675D" w:rsidRDefault="00885E5B" w:rsidP="00AB675D">
            <w:pPr>
              <w:autoSpaceDE w:val="0"/>
              <w:autoSpaceDN w:val="0"/>
              <w:spacing w:line="360" w:lineRule="auto"/>
              <w:contextualSpacing/>
              <w:jc w:val="left"/>
              <w:rPr>
                <w:rFonts w:asciiTheme="minorEastAsia" w:hAnsiTheme="minorEastAsia" w:cs="宋体"/>
                <w:kern w:val="0"/>
                <w:sz w:val="24"/>
                <w:szCs w:val="24"/>
              </w:rPr>
            </w:pPr>
            <w:r w:rsidRPr="00AB675D">
              <w:rPr>
                <w:rFonts w:asciiTheme="minorEastAsia" w:hAnsiTheme="minorEastAsia" w:cs="宋体" w:hint="eastAsia"/>
                <w:kern w:val="0"/>
                <w:sz w:val="24"/>
                <w:szCs w:val="24"/>
              </w:rPr>
              <w:t>2、事业单位法人证书。（事业单位提供）</w:t>
            </w:r>
          </w:p>
          <w:p w:rsidR="00885E5B" w:rsidRPr="00AB675D" w:rsidRDefault="00885E5B" w:rsidP="00AB675D">
            <w:pPr>
              <w:autoSpaceDE w:val="0"/>
              <w:autoSpaceDN w:val="0"/>
              <w:spacing w:line="360" w:lineRule="auto"/>
              <w:contextualSpacing/>
              <w:jc w:val="left"/>
              <w:rPr>
                <w:rFonts w:asciiTheme="minorEastAsia" w:hAnsiTheme="minorEastAsia" w:cs="宋体"/>
                <w:kern w:val="0"/>
                <w:sz w:val="24"/>
                <w:szCs w:val="24"/>
              </w:rPr>
            </w:pPr>
            <w:r w:rsidRPr="00AB675D">
              <w:rPr>
                <w:rFonts w:asciiTheme="minorEastAsia" w:hAnsiTheme="minorEastAsia" w:cs="宋体" w:hint="eastAsia"/>
                <w:kern w:val="0"/>
                <w:sz w:val="24"/>
                <w:szCs w:val="24"/>
              </w:rPr>
              <w:t>3、执业许可证。（非企业专业服务机构提供）</w:t>
            </w:r>
          </w:p>
          <w:p w:rsidR="00885E5B" w:rsidRPr="00AB675D" w:rsidRDefault="00885E5B" w:rsidP="00AB675D">
            <w:pPr>
              <w:autoSpaceDE w:val="0"/>
              <w:autoSpaceDN w:val="0"/>
              <w:spacing w:line="360" w:lineRule="auto"/>
              <w:contextualSpacing/>
              <w:jc w:val="left"/>
              <w:rPr>
                <w:rFonts w:asciiTheme="minorEastAsia" w:hAnsiTheme="minorEastAsia" w:cs="宋体"/>
                <w:kern w:val="0"/>
                <w:sz w:val="24"/>
                <w:szCs w:val="24"/>
              </w:rPr>
            </w:pPr>
            <w:r w:rsidRPr="00AB675D">
              <w:rPr>
                <w:rFonts w:asciiTheme="minorEastAsia" w:hAnsiTheme="minorEastAsia" w:cs="宋体" w:hint="eastAsia"/>
                <w:kern w:val="0"/>
                <w:sz w:val="24"/>
                <w:szCs w:val="24"/>
              </w:rPr>
              <w:t>4、个体工商户营业执照。（个体工商户提供）</w:t>
            </w:r>
          </w:p>
          <w:p w:rsidR="00885E5B" w:rsidRPr="00AB675D" w:rsidRDefault="00885E5B" w:rsidP="00AB675D">
            <w:pPr>
              <w:autoSpaceDE w:val="0"/>
              <w:autoSpaceDN w:val="0"/>
              <w:spacing w:line="360" w:lineRule="auto"/>
              <w:contextualSpacing/>
              <w:jc w:val="left"/>
              <w:rPr>
                <w:rFonts w:asciiTheme="minorEastAsia" w:hAnsiTheme="minorEastAsia" w:cs="宋体"/>
                <w:kern w:val="0"/>
                <w:sz w:val="24"/>
                <w:szCs w:val="24"/>
              </w:rPr>
            </w:pPr>
            <w:r w:rsidRPr="00AB675D">
              <w:rPr>
                <w:rFonts w:asciiTheme="minorEastAsia" w:hAnsiTheme="minorEastAsia" w:cs="宋体" w:hint="eastAsia"/>
                <w:kern w:val="0"/>
                <w:sz w:val="24"/>
                <w:szCs w:val="24"/>
              </w:rPr>
              <w:t>5、自然人身份证明。（自然人提供）</w:t>
            </w:r>
          </w:p>
          <w:p w:rsidR="00B606C7" w:rsidRPr="00AB675D" w:rsidRDefault="00885E5B" w:rsidP="00AB675D">
            <w:pPr>
              <w:autoSpaceDE w:val="0"/>
              <w:autoSpaceDN w:val="0"/>
              <w:spacing w:line="360" w:lineRule="auto"/>
              <w:contextualSpacing/>
              <w:jc w:val="left"/>
              <w:rPr>
                <w:rFonts w:asciiTheme="minorEastAsia" w:hAnsiTheme="minorEastAsia" w:cs="宋体"/>
                <w:kern w:val="0"/>
                <w:sz w:val="24"/>
                <w:szCs w:val="24"/>
              </w:rPr>
            </w:pPr>
            <w:r w:rsidRPr="00AB675D">
              <w:rPr>
                <w:rFonts w:asciiTheme="minorEastAsia" w:hAnsiTheme="minorEastAsia" w:cs="宋体" w:hint="eastAsia"/>
                <w:kern w:val="0"/>
                <w:sz w:val="24"/>
                <w:szCs w:val="24"/>
              </w:rPr>
              <w:t>6、民办非企业单位登记证书。（民办非企业单位提供）</w:t>
            </w:r>
            <w:r w:rsidR="00721AEF" w:rsidRPr="00AB675D">
              <w:rPr>
                <w:rFonts w:asciiTheme="minorEastAsia" w:hAnsiTheme="minorEastAsia" w:cs="宋体" w:hint="eastAsia"/>
                <w:kern w:val="0"/>
                <w:sz w:val="24"/>
                <w:szCs w:val="24"/>
              </w:rPr>
              <w:t xml:space="preserve"> </w:t>
            </w:r>
          </w:p>
          <w:p w:rsidR="00B606C7" w:rsidRPr="00AB675D" w:rsidRDefault="00721AEF" w:rsidP="00AB675D">
            <w:pPr>
              <w:autoSpaceDE w:val="0"/>
              <w:autoSpaceDN w:val="0"/>
              <w:spacing w:line="360" w:lineRule="auto"/>
              <w:contextualSpacing/>
              <w:jc w:val="left"/>
              <w:rPr>
                <w:rFonts w:asciiTheme="minorEastAsia" w:hAnsiTheme="minorEastAsia" w:cs="宋体"/>
                <w:kern w:val="0"/>
                <w:sz w:val="24"/>
                <w:szCs w:val="24"/>
              </w:rPr>
            </w:pPr>
            <w:r w:rsidRPr="00AB675D">
              <w:rPr>
                <w:rFonts w:asciiTheme="minorEastAsia" w:hAnsiTheme="minorEastAsia" w:cs="宋体" w:hint="eastAsia"/>
                <w:kern w:val="0"/>
                <w:sz w:val="24"/>
                <w:szCs w:val="24"/>
              </w:rPr>
              <w:t>二、财务状况报告相关材料</w:t>
            </w:r>
          </w:p>
          <w:p w:rsidR="00B606C7" w:rsidRPr="00AB675D" w:rsidRDefault="00721AEF" w:rsidP="00AB675D">
            <w:pPr>
              <w:spacing w:line="360" w:lineRule="auto"/>
              <w:contextualSpacing/>
              <w:rPr>
                <w:rFonts w:asciiTheme="minorEastAsia" w:hAnsiTheme="minorEastAsia" w:cs="宋体"/>
                <w:kern w:val="0"/>
                <w:sz w:val="24"/>
                <w:szCs w:val="24"/>
              </w:rPr>
            </w:pPr>
            <w:r w:rsidRPr="00AB675D">
              <w:rPr>
                <w:rFonts w:asciiTheme="minorEastAsia" w:hAnsiTheme="minorEastAsia" w:cs="宋体" w:hint="eastAsia"/>
                <w:kern w:val="0"/>
                <w:sz w:val="24"/>
                <w:szCs w:val="24"/>
              </w:rPr>
              <w:t>1、供应商是法人（法人包括企业法人、机关法人、事业单位法人</w:t>
            </w:r>
            <w:r w:rsidRPr="00AB675D">
              <w:rPr>
                <w:rFonts w:asciiTheme="minorEastAsia" w:hAnsiTheme="minorEastAsia" w:cs="宋体" w:hint="eastAsia"/>
                <w:kern w:val="0"/>
                <w:sz w:val="24"/>
                <w:szCs w:val="24"/>
              </w:rPr>
              <w:lastRenderedPageBreak/>
              <w:t>和社会团体法人），提供本单位：</w:t>
            </w:r>
          </w:p>
          <w:p w:rsidR="00B606C7" w:rsidRPr="00AB675D" w:rsidRDefault="00721AEF" w:rsidP="00AB675D">
            <w:pPr>
              <w:spacing w:line="360" w:lineRule="auto"/>
              <w:contextualSpacing/>
              <w:rPr>
                <w:rFonts w:asciiTheme="minorEastAsia" w:hAnsiTheme="minorEastAsia" w:cs="宋体"/>
                <w:kern w:val="0"/>
                <w:sz w:val="24"/>
                <w:szCs w:val="24"/>
              </w:rPr>
            </w:pPr>
            <w:r w:rsidRPr="00AB675D">
              <w:rPr>
                <w:rFonts w:asciiTheme="minorEastAsia" w:hAnsiTheme="minorEastAsia" w:cs="宋体" w:hint="eastAsia"/>
                <w:kern w:val="0"/>
                <w:sz w:val="24"/>
                <w:szCs w:val="24"/>
              </w:rPr>
              <w:t>①2020年度经审计的财务报告，包括资产负债表、利润表、现金流量表</w:t>
            </w:r>
            <w:r w:rsidR="00354A82" w:rsidRPr="00AB675D">
              <w:rPr>
                <w:rFonts w:asciiTheme="minorEastAsia" w:hAnsiTheme="minorEastAsia" w:cs="宋体" w:hint="eastAsia"/>
                <w:kern w:val="0"/>
                <w:sz w:val="24"/>
                <w:szCs w:val="24"/>
              </w:rPr>
              <w:t>、所有者权益变动表及其附注；</w:t>
            </w:r>
          </w:p>
          <w:p w:rsidR="00B606C7" w:rsidRPr="00AB675D" w:rsidRDefault="00721AEF" w:rsidP="00AB675D">
            <w:pPr>
              <w:spacing w:line="360" w:lineRule="auto"/>
              <w:contextualSpacing/>
              <w:rPr>
                <w:rFonts w:asciiTheme="minorEastAsia" w:hAnsiTheme="minorEastAsia" w:cs="宋体"/>
                <w:kern w:val="0"/>
                <w:sz w:val="24"/>
                <w:szCs w:val="24"/>
              </w:rPr>
            </w:pPr>
            <w:r w:rsidRPr="00AB675D">
              <w:rPr>
                <w:rFonts w:asciiTheme="minorEastAsia" w:hAnsiTheme="minorEastAsia" w:cs="宋体" w:hint="eastAsia"/>
                <w:kern w:val="0"/>
                <w:sz w:val="24"/>
                <w:szCs w:val="24"/>
              </w:rPr>
              <w:t>②基本开户银行出具的资信证明；</w:t>
            </w:r>
          </w:p>
          <w:p w:rsidR="00B606C7" w:rsidRPr="00AB675D" w:rsidRDefault="00721AEF" w:rsidP="00AB675D">
            <w:pPr>
              <w:spacing w:line="360" w:lineRule="auto"/>
              <w:contextualSpacing/>
              <w:rPr>
                <w:rFonts w:asciiTheme="minorEastAsia" w:hAnsiTheme="minorEastAsia" w:cs="宋体"/>
                <w:kern w:val="0"/>
                <w:sz w:val="24"/>
                <w:szCs w:val="24"/>
              </w:rPr>
            </w:pPr>
            <w:r w:rsidRPr="00AB675D">
              <w:rPr>
                <w:rFonts w:asciiTheme="minorEastAsia" w:hAnsiTheme="minorEastAsia" w:cs="宋体" w:hint="eastAsia"/>
                <w:kern w:val="0"/>
                <w:sz w:val="24"/>
                <w:szCs w:val="24"/>
              </w:rPr>
              <w:t>③财政部门认可的政府采购专业担保机构的证明文件和担保机构出具的投标担保函。</w:t>
            </w:r>
          </w:p>
          <w:p w:rsidR="00B606C7" w:rsidRPr="00AB675D" w:rsidRDefault="00721AEF" w:rsidP="00AB675D">
            <w:pPr>
              <w:spacing w:line="360" w:lineRule="auto"/>
              <w:contextualSpacing/>
              <w:rPr>
                <w:rFonts w:asciiTheme="minorEastAsia" w:hAnsiTheme="minorEastAsia" w:cs="宋体"/>
                <w:kern w:val="0"/>
                <w:sz w:val="24"/>
                <w:szCs w:val="24"/>
              </w:rPr>
            </w:pPr>
            <w:r w:rsidRPr="00AB675D">
              <w:rPr>
                <w:rFonts w:asciiTheme="minorEastAsia" w:hAnsiTheme="minorEastAsia" w:cs="宋体" w:hint="eastAsia"/>
                <w:kern w:val="0"/>
                <w:sz w:val="24"/>
                <w:szCs w:val="24"/>
              </w:rPr>
              <w:t>注：仅需提供序号①～③其中之一即可。</w:t>
            </w:r>
          </w:p>
          <w:p w:rsidR="00B606C7" w:rsidRPr="00AB675D" w:rsidRDefault="00721AEF" w:rsidP="00AB675D">
            <w:pPr>
              <w:spacing w:line="360" w:lineRule="auto"/>
              <w:contextualSpacing/>
              <w:rPr>
                <w:rFonts w:asciiTheme="minorEastAsia" w:hAnsiTheme="minorEastAsia" w:cs="宋体"/>
                <w:kern w:val="0"/>
                <w:sz w:val="24"/>
                <w:szCs w:val="24"/>
              </w:rPr>
            </w:pPr>
            <w:r w:rsidRPr="00AB675D">
              <w:rPr>
                <w:rFonts w:asciiTheme="minorEastAsia" w:hAnsiTheme="minorEastAsia" w:cs="宋体" w:hint="eastAsia"/>
                <w:kern w:val="0"/>
                <w:sz w:val="24"/>
                <w:szCs w:val="24"/>
              </w:rPr>
              <w:t>2、供应商（其他组织和自然人）提供本单位：</w:t>
            </w:r>
          </w:p>
          <w:p w:rsidR="00B606C7" w:rsidRPr="00AB675D" w:rsidRDefault="00721AEF" w:rsidP="00AB675D">
            <w:pPr>
              <w:spacing w:line="360" w:lineRule="auto"/>
              <w:contextualSpacing/>
              <w:rPr>
                <w:rFonts w:asciiTheme="minorEastAsia" w:hAnsiTheme="minorEastAsia" w:cs="宋体"/>
                <w:kern w:val="0"/>
                <w:sz w:val="24"/>
                <w:szCs w:val="24"/>
              </w:rPr>
            </w:pPr>
            <w:r w:rsidRPr="00AB675D">
              <w:rPr>
                <w:rFonts w:asciiTheme="minorEastAsia" w:hAnsiTheme="minorEastAsia" w:cs="宋体" w:hint="eastAsia"/>
                <w:kern w:val="0"/>
                <w:sz w:val="24"/>
                <w:szCs w:val="24"/>
              </w:rPr>
              <w:t>①2020年度经审计的财务报告，包括资产负债表、利润表、现金流量表、所有者权益变动表及其附注；</w:t>
            </w:r>
          </w:p>
          <w:p w:rsidR="00B606C7" w:rsidRPr="00AB675D" w:rsidRDefault="00721AEF" w:rsidP="00AB675D">
            <w:pPr>
              <w:spacing w:line="360" w:lineRule="auto"/>
              <w:contextualSpacing/>
              <w:rPr>
                <w:rFonts w:asciiTheme="minorEastAsia" w:hAnsiTheme="minorEastAsia" w:cs="宋体"/>
                <w:kern w:val="0"/>
                <w:sz w:val="24"/>
                <w:szCs w:val="24"/>
              </w:rPr>
            </w:pPr>
            <w:r w:rsidRPr="00AB675D">
              <w:rPr>
                <w:rFonts w:asciiTheme="minorEastAsia" w:hAnsiTheme="minorEastAsia" w:cs="宋体" w:hint="eastAsia"/>
                <w:kern w:val="0"/>
                <w:sz w:val="24"/>
                <w:szCs w:val="24"/>
              </w:rPr>
              <w:t>②银行出具的资信证明；</w:t>
            </w:r>
          </w:p>
          <w:p w:rsidR="00B606C7" w:rsidRPr="00AB675D" w:rsidRDefault="00721AEF" w:rsidP="00AB675D">
            <w:pPr>
              <w:spacing w:line="360" w:lineRule="auto"/>
              <w:contextualSpacing/>
              <w:rPr>
                <w:rFonts w:asciiTheme="minorEastAsia" w:hAnsiTheme="minorEastAsia" w:cs="宋体"/>
                <w:kern w:val="0"/>
                <w:sz w:val="24"/>
                <w:szCs w:val="24"/>
              </w:rPr>
            </w:pPr>
            <w:r w:rsidRPr="00AB675D">
              <w:rPr>
                <w:rFonts w:asciiTheme="minorEastAsia" w:hAnsiTheme="minorEastAsia" w:cs="宋体" w:hint="eastAsia"/>
                <w:kern w:val="0"/>
                <w:sz w:val="24"/>
                <w:szCs w:val="24"/>
              </w:rPr>
              <w:t>③财政部门认可的政府采购专业担保机构的证明文件和担保机构出具的投标担保函。</w:t>
            </w:r>
          </w:p>
          <w:p w:rsidR="00B606C7" w:rsidRPr="00AB675D" w:rsidRDefault="00721AEF" w:rsidP="00AB675D">
            <w:pPr>
              <w:spacing w:line="360" w:lineRule="auto"/>
              <w:contextualSpacing/>
              <w:rPr>
                <w:rFonts w:asciiTheme="minorEastAsia" w:hAnsiTheme="minorEastAsia" w:cs="宋体"/>
                <w:kern w:val="0"/>
                <w:sz w:val="24"/>
                <w:szCs w:val="24"/>
              </w:rPr>
            </w:pPr>
            <w:r w:rsidRPr="00AB675D">
              <w:rPr>
                <w:rFonts w:asciiTheme="minorEastAsia" w:hAnsiTheme="minorEastAsia" w:cs="宋体" w:hint="eastAsia"/>
                <w:kern w:val="0"/>
                <w:sz w:val="24"/>
                <w:szCs w:val="24"/>
              </w:rPr>
              <w:t>注：仅需提供序号①～③其中之一即可。</w:t>
            </w:r>
          </w:p>
          <w:p w:rsidR="00B606C7" w:rsidRPr="00AB675D" w:rsidRDefault="00721AEF" w:rsidP="00AB675D">
            <w:pPr>
              <w:spacing w:line="360" w:lineRule="auto"/>
              <w:contextualSpacing/>
              <w:rPr>
                <w:rFonts w:asciiTheme="minorEastAsia" w:hAnsiTheme="minorEastAsia" w:cs="宋体"/>
                <w:kern w:val="0"/>
                <w:sz w:val="24"/>
                <w:szCs w:val="24"/>
              </w:rPr>
            </w:pPr>
            <w:r w:rsidRPr="00AB675D">
              <w:rPr>
                <w:rFonts w:asciiTheme="minorEastAsia" w:hAnsiTheme="minorEastAsia" w:cs="宋体" w:hint="eastAsia"/>
                <w:kern w:val="0"/>
                <w:sz w:val="24"/>
                <w:szCs w:val="24"/>
              </w:rPr>
              <w:t>三、依法缴纳税收相关材料</w:t>
            </w:r>
          </w:p>
          <w:p w:rsidR="00B606C7" w:rsidRPr="00AB675D" w:rsidRDefault="00721AEF" w:rsidP="00AB675D">
            <w:pPr>
              <w:spacing w:line="360" w:lineRule="auto"/>
              <w:contextualSpacing/>
              <w:rPr>
                <w:rFonts w:asciiTheme="minorEastAsia" w:hAnsiTheme="minorEastAsia" w:cs="宋体"/>
                <w:kern w:val="0"/>
                <w:sz w:val="24"/>
                <w:szCs w:val="24"/>
              </w:rPr>
            </w:pPr>
            <w:r w:rsidRPr="00AB675D">
              <w:rPr>
                <w:rFonts w:asciiTheme="minorEastAsia" w:hAnsiTheme="minorEastAsia" w:cs="宋体" w:hint="eastAsia"/>
                <w:kern w:val="0"/>
                <w:sz w:val="24"/>
                <w:szCs w:val="24"/>
              </w:rPr>
              <w:t>参加本次采购活动询价响应投标截止时间前六个月内任意一个月缴纳税收凭据。（依法免税的供应商，应提供相应文件证明依法免税）</w:t>
            </w:r>
          </w:p>
          <w:p w:rsidR="00B606C7" w:rsidRPr="00AB675D" w:rsidRDefault="00721AEF" w:rsidP="00AB675D">
            <w:pPr>
              <w:spacing w:line="360" w:lineRule="auto"/>
              <w:contextualSpacing/>
              <w:rPr>
                <w:rFonts w:asciiTheme="minorEastAsia" w:hAnsiTheme="minorEastAsia" w:cs="宋体"/>
                <w:kern w:val="0"/>
                <w:sz w:val="24"/>
                <w:szCs w:val="24"/>
              </w:rPr>
            </w:pPr>
            <w:r w:rsidRPr="00AB675D">
              <w:rPr>
                <w:rFonts w:asciiTheme="minorEastAsia" w:hAnsiTheme="minorEastAsia" w:cs="宋体" w:hint="eastAsia"/>
                <w:kern w:val="0"/>
                <w:sz w:val="24"/>
                <w:szCs w:val="24"/>
              </w:rPr>
              <w:t>四、依法缴纳社会保障资金的证明材料</w:t>
            </w:r>
          </w:p>
          <w:p w:rsidR="00B606C7" w:rsidRPr="00AB675D" w:rsidRDefault="00721AEF" w:rsidP="00AB675D">
            <w:pPr>
              <w:autoSpaceDE w:val="0"/>
              <w:autoSpaceDN w:val="0"/>
              <w:spacing w:line="360" w:lineRule="auto"/>
              <w:contextualSpacing/>
              <w:rPr>
                <w:rFonts w:asciiTheme="minorEastAsia" w:hAnsiTheme="minorEastAsia" w:cs="宋体"/>
                <w:kern w:val="0"/>
                <w:sz w:val="24"/>
                <w:szCs w:val="24"/>
              </w:rPr>
            </w:pPr>
            <w:r w:rsidRPr="00AB675D">
              <w:rPr>
                <w:rFonts w:asciiTheme="minorEastAsia" w:hAnsiTheme="minorEastAsia" w:cs="宋体" w:hint="eastAsia"/>
                <w:kern w:val="0"/>
                <w:sz w:val="24"/>
                <w:szCs w:val="24"/>
              </w:rPr>
              <w:t>参加本次采购活动询价响应截止时间前六个月内任意一个月缴纳社会保险资金凭据。（依法不需要缴纳社会保障资金的供应商，应提供相应文件证明依法不需要缴纳社会保障资金）</w:t>
            </w:r>
          </w:p>
          <w:p w:rsidR="00B606C7" w:rsidRPr="00AB675D" w:rsidRDefault="00721AEF" w:rsidP="00AB675D">
            <w:pPr>
              <w:autoSpaceDE w:val="0"/>
              <w:autoSpaceDN w:val="0"/>
              <w:spacing w:line="360" w:lineRule="auto"/>
              <w:contextualSpacing/>
              <w:rPr>
                <w:rFonts w:asciiTheme="minorEastAsia" w:hAnsiTheme="minorEastAsia" w:cs="宋体"/>
                <w:kern w:val="0"/>
                <w:sz w:val="24"/>
                <w:szCs w:val="24"/>
              </w:rPr>
            </w:pPr>
            <w:r w:rsidRPr="00AB675D">
              <w:rPr>
                <w:rFonts w:asciiTheme="minorEastAsia" w:hAnsiTheme="minorEastAsia" w:cs="宋体" w:hint="eastAsia"/>
                <w:kern w:val="0"/>
                <w:sz w:val="24"/>
                <w:szCs w:val="24"/>
              </w:rPr>
              <w:t>五、履行合同所必须的设备和专业技术能力的证明材料</w:t>
            </w:r>
          </w:p>
          <w:p w:rsidR="00B606C7" w:rsidRPr="00AB675D" w:rsidRDefault="00721AEF" w:rsidP="00AB675D">
            <w:pPr>
              <w:autoSpaceDE w:val="0"/>
              <w:autoSpaceDN w:val="0"/>
              <w:spacing w:line="360" w:lineRule="auto"/>
              <w:contextualSpacing/>
              <w:jc w:val="left"/>
              <w:rPr>
                <w:rFonts w:asciiTheme="minorEastAsia" w:hAnsiTheme="minorEastAsia" w:cs="宋体"/>
                <w:kern w:val="0"/>
                <w:sz w:val="24"/>
                <w:szCs w:val="24"/>
              </w:rPr>
            </w:pPr>
            <w:r w:rsidRPr="00AB675D">
              <w:rPr>
                <w:rFonts w:asciiTheme="minorEastAsia" w:hAnsiTheme="minorEastAsia" w:cs="宋体" w:hint="eastAsia"/>
                <w:kern w:val="0"/>
                <w:sz w:val="24"/>
                <w:szCs w:val="24"/>
              </w:rPr>
              <w:t>相关设备的购置发票、专业技术人员职称证书、用工合同等；或供应商具备履行合同所必须的设备和专业技术能力承诺函或声明（承诺函或声明格式自拟）。</w:t>
            </w:r>
          </w:p>
          <w:p w:rsidR="00B606C7" w:rsidRPr="00AB675D" w:rsidRDefault="00721AEF" w:rsidP="00AB675D">
            <w:pPr>
              <w:autoSpaceDE w:val="0"/>
              <w:autoSpaceDN w:val="0"/>
              <w:spacing w:line="360" w:lineRule="auto"/>
              <w:contextualSpacing/>
              <w:rPr>
                <w:rFonts w:asciiTheme="minorEastAsia" w:hAnsiTheme="minorEastAsia" w:cs="宋体"/>
                <w:kern w:val="0"/>
                <w:sz w:val="24"/>
                <w:szCs w:val="24"/>
              </w:rPr>
            </w:pPr>
            <w:r w:rsidRPr="00AB675D">
              <w:rPr>
                <w:rFonts w:asciiTheme="minorEastAsia" w:hAnsiTheme="minorEastAsia" w:cs="宋体" w:hint="eastAsia"/>
                <w:kern w:val="0"/>
                <w:sz w:val="24"/>
                <w:szCs w:val="24"/>
              </w:rPr>
              <w:t>六、</w:t>
            </w:r>
            <w:r w:rsidRPr="00AB675D">
              <w:rPr>
                <w:rFonts w:asciiTheme="minorEastAsia" w:hAnsiTheme="minorEastAsia" w:cs="宋体"/>
                <w:kern w:val="0"/>
                <w:sz w:val="24"/>
                <w:szCs w:val="24"/>
              </w:rPr>
              <w:t>参加政府采购活动前3年内在经营活动中没有重大违法记录的</w:t>
            </w:r>
            <w:r w:rsidRPr="00AB675D">
              <w:rPr>
                <w:rFonts w:asciiTheme="minorEastAsia" w:hAnsiTheme="minorEastAsia" w:cs="宋体"/>
                <w:kern w:val="0"/>
                <w:sz w:val="24"/>
                <w:szCs w:val="24"/>
              </w:rPr>
              <w:lastRenderedPageBreak/>
              <w:t>声明</w:t>
            </w:r>
          </w:p>
          <w:p w:rsidR="00B606C7" w:rsidRPr="00AB675D" w:rsidRDefault="00721AEF" w:rsidP="00AB675D">
            <w:pPr>
              <w:autoSpaceDE w:val="0"/>
              <w:autoSpaceDN w:val="0"/>
              <w:spacing w:line="360" w:lineRule="auto"/>
              <w:contextualSpacing/>
              <w:jc w:val="left"/>
              <w:rPr>
                <w:rFonts w:asciiTheme="minorEastAsia" w:hAnsiTheme="minorEastAsia" w:cs="宋体"/>
                <w:kern w:val="0"/>
                <w:sz w:val="24"/>
                <w:szCs w:val="24"/>
              </w:rPr>
            </w:pPr>
            <w:r w:rsidRPr="00AB675D">
              <w:rPr>
                <w:rFonts w:asciiTheme="minorEastAsia" w:hAnsiTheme="minorEastAsia" w:cs="宋体" w:hint="eastAsia"/>
                <w:kern w:val="0"/>
                <w:sz w:val="24"/>
                <w:szCs w:val="24"/>
              </w:rPr>
              <w:t>供应商“</w:t>
            </w:r>
            <w:r w:rsidRPr="00AB675D">
              <w:rPr>
                <w:rFonts w:asciiTheme="minorEastAsia" w:hAnsiTheme="minorEastAsia" w:cs="宋体"/>
                <w:kern w:val="0"/>
                <w:sz w:val="24"/>
                <w:szCs w:val="24"/>
              </w:rPr>
              <w:t>参加政府采购活动前3年内在经营活动中没有重大违法记录的书面声明</w:t>
            </w:r>
            <w:r w:rsidRPr="00AB675D">
              <w:rPr>
                <w:rFonts w:asciiTheme="minorEastAsia" w:hAnsiTheme="minorEastAsia" w:cs="宋体" w:hint="eastAsia"/>
                <w:kern w:val="0"/>
                <w:sz w:val="24"/>
                <w:szCs w:val="24"/>
              </w:rPr>
              <w:t>”。 重大违法记录，是指供应商因违法经营受到刑事处罚或者责令停产停业、吊销许可证或者执照、较大数额罚款等行政处罚。</w:t>
            </w:r>
          </w:p>
          <w:p w:rsidR="00B606C7" w:rsidRPr="00AB675D" w:rsidRDefault="00721AEF" w:rsidP="00AB675D">
            <w:pPr>
              <w:pStyle w:val="ae"/>
              <w:widowControl/>
              <w:shd w:val="clear" w:color="auto" w:fill="FFFFFF"/>
              <w:spacing w:line="360" w:lineRule="auto"/>
              <w:contextualSpacing/>
              <w:jc w:val="left"/>
              <w:rPr>
                <w:rFonts w:asciiTheme="minorEastAsia" w:eastAsiaTheme="minorEastAsia" w:hAnsiTheme="minorEastAsia" w:cs="宋体"/>
                <w:kern w:val="0"/>
              </w:rPr>
            </w:pPr>
            <w:r w:rsidRPr="00AB675D">
              <w:rPr>
                <w:rFonts w:asciiTheme="minorEastAsia" w:eastAsiaTheme="minorEastAsia" w:hAnsiTheme="minorEastAsia" w:cs="宋体" w:hint="eastAsia"/>
                <w:kern w:val="0"/>
              </w:rPr>
              <w:t>七、未被列入“信用中国”网站(www.creditchina.gov.cn)失信被执行人、重大税收违法案件当事人名单的投标人；“中国政府采购网”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(www.ccgp.gov.cn)政府采购严重违法失信行为记录名单的投标人；“中国社会组织公共服务平台”网站（www.chinanpo.gov.cn）严重违法失信名单的社会组织；</w:t>
            </w:r>
          </w:p>
          <w:p w:rsidR="00B606C7" w:rsidRPr="00AB675D" w:rsidRDefault="00721AEF" w:rsidP="00AB675D">
            <w:pPr>
              <w:pStyle w:val="ae"/>
              <w:widowControl/>
              <w:shd w:val="clear" w:color="auto" w:fill="FFFFFF"/>
              <w:spacing w:line="360" w:lineRule="auto"/>
              <w:contextualSpacing/>
              <w:jc w:val="left"/>
              <w:rPr>
                <w:rFonts w:asciiTheme="minorEastAsia" w:eastAsiaTheme="minorEastAsia" w:hAnsiTheme="minorEastAsia" w:cs="宋体"/>
                <w:kern w:val="0"/>
              </w:rPr>
            </w:pPr>
            <w:r w:rsidRPr="00AB675D">
              <w:rPr>
                <w:rFonts w:asciiTheme="minorEastAsia" w:eastAsiaTheme="minorEastAsia" w:hAnsiTheme="minorEastAsia" w:cs="宋体" w:hint="eastAsia"/>
                <w:kern w:val="0"/>
              </w:rPr>
              <w:t>上述查询结果页面</w:t>
            </w:r>
            <w:r w:rsidRPr="00AB675D">
              <w:rPr>
                <w:rFonts w:asciiTheme="minorEastAsia" w:eastAsiaTheme="minorEastAsia" w:hAnsiTheme="minorEastAsia" w:cs="宋体"/>
                <w:kern w:val="0"/>
              </w:rPr>
              <w:t>截图查询时间应在本公告发布之</w:t>
            </w:r>
            <w:r w:rsidRPr="00AB675D">
              <w:rPr>
                <w:rFonts w:asciiTheme="minorEastAsia" w:eastAsiaTheme="minorEastAsia" w:hAnsiTheme="minorEastAsia" w:cs="宋体" w:hint="eastAsia"/>
                <w:kern w:val="0"/>
              </w:rPr>
              <w:t>日起</w:t>
            </w:r>
            <w:r w:rsidRPr="00AB675D">
              <w:rPr>
                <w:rFonts w:asciiTheme="minorEastAsia" w:eastAsiaTheme="minorEastAsia" w:hAnsiTheme="minorEastAsia" w:cs="宋体"/>
                <w:kern w:val="0"/>
              </w:rPr>
              <w:t>至开</w:t>
            </w:r>
            <w:r w:rsidRPr="00AB675D">
              <w:rPr>
                <w:rFonts w:asciiTheme="minorEastAsia" w:eastAsiaTheme="minorEastAsia" w:hAnsiTheme="minorEastAsia" w:cs="宋体" w:hint="eastAsia"/>
                <w:kern w:val="0"/>
              </w:rPr>
              <w:t>标前。（联合体形式响应的，联合体成员存在不良信用记录，视同联合体存在不良信用记录）。</w:t>
            </w:r>
          </w:p>
          <w:p w:rsidR="00B606C7" w:rsidRPr="00AB675D" w:rsidRDefault="00721AEF" w:rsidP="00AB675D">
            <w:pPr>
              <w:spacing w:line="360" w:lineRule="auto"/>
              <w:contextualSpacing/>
              <w:rPr>
                <w:rFonts w:asciiTheme="minorEastAsia" w:hAnsiTheme="minorEastAsia" w:cs="宋体"/>
                <w:kern w:val="0"/>
                <w:sz w:val="24"/>
                <w:szCs w:val="24"/>
              </w:rPr>
            </w:pPr>
            <w:r w:rsidRPr="00AB675D">
              <w:rPr>
                <w:rFonts w:asciiTheme="minorEastAsia" w:hAnsiTheme="minorEastAsia" w:cs="宋体" w:hint="eastAsia"/>
                <w:kern w:val="0"/>
                <w:sz w:val="24"/>
                <w:szCs w:val="24"/>
              </w:rPr>
              <w:t>1、查询渠道：</w:t>
            </w:r>
          </w:p>
          <w:p w:rsidR="00B606C7" w:rsidRPr="00AB675D" w:rsidRDefault="00721AEF" w:rsidP="00AB675D">
            <w:pPr>
              <w:spacing w:line="360" w:lineRule="auto"/>
              <w:contextualSpacing/>
              <w:rPr>
                <w:rFonts w:asciiTheme="minorEastAsia" w:hAnsiTheme="minorEastAsia" w:cs="宋体"/>
                <w:kern w:val="0"/>
                <w:sz w:val="24"/>
                <w:szCs w:val="24"/>
              </w:rPr>
            </w:pPr>
            <w:r w:rsidRPr="00AB675D">
              <w:rPr>
                <w:rFonts w:asciiTheme="minorEastAsia" w:hAnsiTheme="minorEastAsia" w:cs="宋体" w:hint="eastAsia"/>
                <w:kern w:val="0"/>
                <w:sz w:val="24"/>
                <w:szCs w:val="24"/>
              </w:rPr>
              <w:t>①“信用中国”网站（</w:t>
            </w:r>
            <w:hyperlink r:id="rId14" w:history="1">
              <w:r w:rsidRPr="00AB675D">
                <w:rPr>
                  <w:rFonts w:asciiTheme="minorEastAsia" w:hAnsiTheme="minorEastAsia" w:cs="宋体" w:hint="eastAsia"/>
                  <w:kern w:val="0"/>
                  <w:sz w:val="24"/>
                  <w:szCs w:val="24"/>
                </w:rPr>
                <w:t>www.creditchina.gov.cn</w:t>
              </w:r>
            </w:hyperlink>
            <w:r w:rsidRPr="00AB675D">
              <w:rPr>
                <w:rFonts w:asciiTheme="minorEastAsia" w:hAnsiTheme="minorEastAsia" w:cs="宋体" w:hint="eastAsia"/>
                <w:kern w:val="0"/>
                <w:sz w:val="24"/>
                <w:szCs w:val="24"/>
              </w:rPr>
              <w:t>）</w:t>
            </w:r>
          </w:p>
          <w:p w:rsidR="00B606C7" w:rsidRPr="00AB675D" w:rsidRDefault="00721AEF" w:rsidP="00AB675D">
            <w:pPr>
              <w:spacing w:line="360" w:lineRule="auto"/>
              <w:contextualSpacing/>
              <w:rPr>
                <w:rFonts w:asciiTheme="minorEastAsia" w:hAnsiTheme="minorEastAsia" w:cs="宋体"/>
                <w:kern w:val="0"/>
                <w:sz w:val="24"/>
                <w:szCs w:val="24"/>
              </w:rPr>
            </w:pPr>
            <w:r w:rsidRPr="00AB675D">
              <w:rPr>
                <w:rFonts w:asciiTheme="minorEastAsia" w:hAnsiTheme="minorEastAsia" w:cs="宋体" w:hint="eastAsia"/>
                <w:kern w:val="0"/>
                <w:sz w:val="24"/>
                <w:szCs w:val="24"/>
              </w:rPr>
              <w:t>②“中国政府采购网”（www.ccgp.gov.cn）</w:t>
            </w:r>
          </w:p>
          <w:p w:rsidR="00B606C7" w:rsidRPr="00AB675D" w:rsidRDefault="00721AEF" w:rsidP="00AB675D">
            <w:pPr>
              <w:spacing w:line="360" w:lineRule="auto"/>
              <w:contextualSpacing/>
              <w:rPr>
                <w:rFonts w:asciiTheme="minorEastAsia" w:hAnsiTheme="minorEastAsia" w:cs="宋体"/>
                <w:kern w:val="0"/>
                <w:sz w:val="24"/>
                <w:szCs w:val="24"/>
              </w:rPr>
            </w:pPr>
            <w:r w:rsidRPr="00AB675D">
              <w:rPr>
                <w:rFonts w:asciiTheme="minorEastAsia" w:hAnsiTheme="minorEastAsia" w:cs="宋体" w:hint="eastAsia"/>
                <w:kern w:val="0"/>
                <w:sz w:val="24"/>
                <w:szCs w:val="24"/>
              </w:rPr>
              <w:t>③“中国社会组织公共服务平台”网站（</w:t>
            </w:r>
            <w:r w:rsidRPr="00AB675D">
              <w:rPr>
                <w:rFonts w:asciiTheme="minorEastAsia" w:hAnsiTheme="minorEastAsia" w:cs="宋体"/>
                <w:kern w:val="0"/>
                <w:sz w:val="24"/>
                <w:szCs w:val="24"/>
              </w:rPr>
              <w:t>www.chinanpo.gov.cn</w:t>
            </w:r>
            <w:r w:rsidRPr="00AB675D">
              <w:rPr>
                <w:rFonts w:asciiTheme="minorEastAsia" w:hAnsiTheme="minorEastAsia" w:cs="宋体" w:hint="eastAsia"/>
                <w:kern w:val="0"/>
                <w:sz w:val="24"/>
                <w:szCs w:val="24"/>
              </w:rPr>
              <w:t>）（仅查询社会组织）；</w:t>
            </w:r>
          </w:p>
          <w:p w:rsidR="00B606C7" w:rsidRDefault="00721AEF" w:rsidP="00AB675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B606C7" w:rsidRPr="00AB675D" w:rsidRDefault="00721AEF" w:rsidP="00AB675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w:t>
            </w:r>
            <w:r w:rsidRPr="00AB675D">
              <w:rPr>
                <w:rFonts w:asciiTheme="minorEastAsia" w:hAnsiTheme="minorEastAsia" w:cs="宋体" w:hint="eastAsia"/>
                <w:kern w:val="0"/>
                <w:sz w:val="24"/>
                <w:szCs w:val="24"/>
              </w:rPr>
              <w:t>经采购人确认的查询结果网页截图作为查询记录和证据，与其他采购文件一并保存；</w:t>
            </w:r>
          </w:p>
          <w:p w:rsidR="00B606C7" w:rsidRDefault="00721AEF" w:rsidP="00AB675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4、信用信息的使用原则：采购人认定的被列入失信被执行人、重大税收违法案件当事人名单、</w:t>
            </w:r>
            <w:r>
              <w:rPr>
                <w:rFonts w:asciiTheme="minorEastAsia" w:hAnsiTheme="minorEastAsia" w:cs="宋体"/>
                <w:kern w:val="0"/>
                <w:sz w:val="24"/>
                <w:szCs w:val="24"/>
              </w:rPr>
              <w:t>政府采购严重违法失信行为记录名单</w:t>
            </w:r>
            <w:r>
              <w:rPr>
                <w:rFonts w:asciiTheme="minorEastAsia" w:hAnsiTheme="minorEastAsia" w:cs="宋体" w:hint="eastAsia"/>
                <w:kern w:val="0"/>
                <w:sz w:val="24"/>
                <w:szCs w:val="24"/>
              </w:rPr>
              <w:t>的投标人、严重违法失信社会组织，将拒绝其参与本次政府采购活动。</w:t>
            </w:r>
          </w:p>
          <w:p w:rsidR="00B606C7" w:rsidRDefault="00721AEF" w:rsidP="00AB675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w:t>
            </w:r>
            <w:r>
              <w:rPr>
                <w:rFonts w:asciiTheme="minorEastAsia" w:hAnsiTheme="minorEastAsia" w:cs="宋体" w:hint="eastAsia"/>
                <w:kern w:val="0"/>
                <w:sz w:val="24"/>
                <w:szCs w:val="24"/>
              </w:rPr>
              <w:lastRenderedPageBreak/>
              <w:t>网站信息不一致的其他证明材料亦不作为评审依据。</w:t>
            </w:r>
          </w:p>
          <w:p w:rsidR="0070389C" w:rsidRPr="00D800E5" w:rsidRDefault="0070389C" w:rsidP="0070389C">
            <w:pPr>
              <w:widowControl/>
              <w:shd w:val="clear" w:color="auto" w:fill="FFFFFF"/>
              <w:spacing w:line="360" w:lineRule="auto"/>
              <w:jc w:val="left"/>
              <w:rPr>
                <w:rFonts w:ascii="宋体" w:hAnsi="宋体" w:cs="宋体"/>
                <w:color w:val="FF0000"/>
                <w:kern w:val="0"/>
                <w:sz w:val="24"/>
                <w:szCs w:val="24"/>
              </w:rPr>
            </w:pPr>
            <w:r>
              <w:rPr>
                <w:rFonts w:ascii="宋体" w:hAnsi="宋体" w:cs="宋体" w:hint="eastAsia"/>
                <w:color w:val="FF0000"/>
                <w:kern w:val="0"/>
                <w:sz w:val="24"/>
                <w:szCs w:val="24"/>
              </w:rPr>
              <w:t>八、</w:t>
            </w:r>
            <w:r w:rsidRPr="00AE075A">
              <w:rPr>
                <w:rFonts w:ascii="宋体" w:hAnsi="宋体" w:cs="宋体" w:hint="eastAsia"/>
                <w:color w:val="FF0000"/>
                <w:kern w:val="0"/>
                <w:sz w:val="24"/>
                <w:szCs w:val="24"/>
              </w:rPr>
              <w:t>投</w:t>
            </w:r>
            <w:r w:rsidRPr="00AE075A">
              <w:rPr>
                <w:rFonts w:ascii="Arial" w:hAnsi="Arial" w:cs="Arial" w:hint="eastAsia"/>
                <w:color w:val="FF0000"/>
                <w:sz w:val="24"/>
                <w:szCs w:val="24"/>
              </w:rPr>
              <w:t>标人的法定代表人为同一个人的两个及两个以上法人，母公司、子公司及其控股公司等，不得在本项目中同时投标。</w:t>
            </w:r>
          </w:p>
          <w:p w:rsidR="00AB675D" w:rsidRPr="00AB675D" w:rsidRDefault="00AB675D" w:rsidP="00AB675D">
            <w:pPr>
              <w:pStyle w:val="Default"/>
              <w:adjustRightInd/>
              <w:contextualSpacing/>
              <w:rPr>
                <w:rFonts w:asciiTheme="minorEastAsia" w:eastAsiaTheme="minorEastAsia" w:hAnsiTheme="minorEastAsia"/>
                <w:color w:val="auto"/>
              </w:rPr>
            </w:pPr>
          </w:p>
        </w:tc>
      </w:tr>
      <w:tr w:rsidR="00B606C7" w:rsidTr="004943DB">
        <w:trPr>
          <w:trHeight w:val="504"/>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B606C7" w:rsidRDefault="00721AEF">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宋体" w:hint="eastAsia"/>
                <w:bCs/>
                <w:color w:val="000000" w:themeColor="text1"/>
                <w:sz w:val="24"/>
                <w:szCs w:val="24"/>
                <w:lang w:val="zh-CN"/>
              </w:rPr>
              <w:t>联合体响应</w:t>
            </w:r>
          </w:p>
        </w:tc>
        <w:tc>
          <w:tcPr>
            <w:tcW w:w="7087" w:type="dxa"/>
            <w:vAlign w:val="center"/>
          </w:tcPr>
          <w:p w:rsidR="00B606C7" w:rsidRDefault="00721AE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7A2589">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7A2589">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B606C7" w:rsidTr="004943DB">
        <w:trPr>
          <w:trHeight w:val="504"/>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B606C7" w:rsidRDefault="00721AE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7087" w:type="dxa"/>
            <w:vAlign w:val="center"/>
          </w:tcPr>
          <w:p w:rsidR="00B606C7" w:rsidRDefault="0070389C" w:rsidP="004E3AAF">
            <w:pPr>
              <w:autoSpaceDE w:val="0"/>
              <w:autoSpaceDN w:val="0"/>
              <w:adjustRightInd w:val="0"/>
              <w:spacing w:line="276" w:lineRule="auto"/>
              <w:rPr>
                <w:rFonts w:asciiTheme="minorEastAsia" w:hAnsiTheme="minorEastAsia" w:cs="宋体"/>
                <w:bCs/>
                <w:sz w:val="24"/>
                <w:szCs w:val="24"/>
                <w:lang w:val="zh-CN"/>
              </w:rPr>
            </w:pPr>
            <w:r w:rsidRPr="0070389C">
              <w:rPr>
                <w:rFonts w:asciiTheme="minorEastAsia" w:hAnsiTheme="minorEastAsia" w:cs="宋体" w:hint="eastAsia"/>
                <w:b/>
                <w:bCs/>
                <w:kern w:val="0"/>
                <w:sz w:val="24"/>
                <w:szCs w:val="24"/>
              </w:rPr>
              <w:t>一标段：</w:t>
            </w:r>
            <w:r w:rsidR="004E3AAF">
              <w:rPr>
                <w:rFonts w:asciiTheme="minorEastAsia" w:hAnsiTheme="minorEastAsia" w:cs="宋体" w:hint="eastAsia"/>
                <w:b/>
                <w:bCs/>
                <w:kern w:val="0"/>
                <w:sz w:val="24"/>
                <w:szCs w:val="24"/>
              </w:rPr>
              <w:t>710000.00元，</w:t>
            </w:r>
            <w:r w:rsidR="00721AEF">
              <w:rPr>
                <w:rFonts w:asciiTheme="minorEastAsia" w:hAnsiTheme="minorEastAsia" w:cs="宋体" w:hint="eastAsia"/>
                <w:b/>
                <w:bCs/>
                <w:kern w:val="0"/>
                <w:sz w:val="24"/>
                <w:szCs w:val="24"/>
              </w:rPr>
              <w:t>超出预算金额的响应无效</w:t>
            </w:r>
          </w:p>
        </w:tc>
      </w:tr>
      <w:tr w:rsidR="00B606C7" w:rsidTr="004943DB">
        <w:trPr>
          <w:trHeight w:val="907"/>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B606C7" w:rsidRDefault="00721AE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7087" w:type="dxa"/>
            <w:vAlign w:val="center"/>
          </w:tcPr>
          <w:p w:rsidR="00B606C7" w:rsidRDefault="007A2589">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721AEF">
              <w:rPr>
                <w:rFonts w:asciiTheme="minorEastAsia" w:hAnsiTheme="minorEastAsia" w:cs="宋体" w:hint="eastAsia"/>
                <w:b/>
                <w:kern w:val="0"/>
                <w:sz w:val="24"/>
                <w:szCs w:val="24"/>
                <w:lang w:val="zh-CN"/>
              </w:rPr>
              <w:instrText>eq \o\ac(□,</w:instrText>
            </w:r>
            <w:r w:rsidR="00721AEF">
              <w:rPr>
                <w:rFonts w:asciiTheme="minorEastAsia" w:hAnsiTheme="minorEastAsia" w:cs="宋体" w:hint="eastAsia"/>
                <w:b/>
                <w:kern w:val="0"/>
                <w:position w:val="2"/>
                <w:sz w:val="24"/>
                <w:szCs w:val="24"/>
                <w:lang w:val="zh-CN"/>
              </w:rPr>
              <w:instrText>√</w:instrText>
            </w:r>
            <w:r w:rsidR="00721AE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21AEF">
              <w:rPr>
                <w:rFonts w:asciiTheme="minorEastAsia" w:hAnsiTheme="minorEastAsia" w:cs="宋体" w:hint="eastAsia"/>
                <w:bCs/>
                <w:sz w:val="24"/>
                <w:szCs w:val="24"/>
                <w:lang w:val="zh-CN"/>
              </w:rPr>
              <w:t>不组织</w:t>
            </w:r>
          </w:p>
          <w:p w:rsidR="00B606C7" w:rsidRDefault="00721AE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B606C7" w:rsidTr="004943DB">
        <w:trPr>
          <w:trHeight w:val="869"/>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B606C7" w:rsidRDefault="00721AE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询价</w:t>
            </w:r>
            <w:r>
              <w:rPr>
                <w:rFonts w:asciiTheme="minorEastAsia" w:hAnsiTheme="minorEastAsia" w:cs="宋体"/>
                <w:bCs/>
                <w:sz w:val="24"/>
                <w:szCs w:val="24"/>
                <w:lang w:val="zh-CN"/>
              </w:rPr>
              <w:t>前答疑会</w:t>
            </w:r>
          </w:p>
        </w:tc>
        <w:tc>
          <w:tcPr>
            <w:tcW w:w="7087" w:type="dxa"/>
            <w:vAlign w:val="center"/>
          </w:tcPr>
          <w:p w:rsidR="00B606C7" w:rsidRDefault="007A2589">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721AEF">
              <w:rPr>
                <w:rFonts w:asciiTheme="minorEastAsia" w:hAnsiTheme="minorEastAsia" w:cs="宋体" w:hint="eastAsia"/>
                <w:b/>
                <w:kern w:val="0"/>
                <w:sz w:val="24"/>
                <w:szCs w:val="24"/>
                <w:lang w:val="zh-CN"/>
              </w:rPr>
              <w:instrText>eq \o\ac(□,</w:instrText>
            </w:r>
            <w:r w:rsidR="00721AEF">
              <w:rPr>
                <w:rFonts w:asciiTheme="minorEastAsia" w:hAnsiTheme="minorEastAsia" w:cs="宋体" w:hint="eastAsia"/>
                <w:b/>
                <w:kern w:val="0"/>
                <w:position w:val="2"/>
                <w:sz w:val="24"/>
                <w:szCs w:val="24"/>
                <w:lang w:val="zh-CN"/>
              </w:rPr>
              <w:instrText>√</w:instrText>
            </w:r>
            <w:r w:rsidR="00721AE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21AEF">
              <w:rPr>
                <w:rFonts w:asciiTheme="minorEastAsia" w:hAnsiTheme="minorEastAsia" w:cs="宋体" w:hint="eastAsia"/>
                <w:bCs/>
                <w:sz w:val="24"/>
                <w:szCs w:val="24"/>
                <w:lang w:val="zh-CN"/>
              </w:rPr>
              <w:t>不召开</w:t>
            </w:r>
          </w:p>
          <w:p w:rsidR="00B606C7" w:rsidRDefault="00721AE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B606C7" w:rsidTr="004943DB">
        <w:trPr>
          <w:trHeight w:val="504"/>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B606C7" w:rsidRDefault="00721AE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7087" w:type="dxa"/>
            <w:vAlign w:val="center"/>
          </w:tcPr>
          <w:p w:rsidR="00B606C7" w:rsidRDefault="007A2589">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721AEF">
              <w:rPr>
                <w:rFonts w:asciiTheme="minorEastAsia" w:hAnsiTheme="minorEastAsia" w:cs="宋体" w:hint="eastAsia"/>
                <w:b/>
                <w:kern w:val="0"/>
                <w:sz w:val="24"/>
                <w:szCs w:val="24"/>
                <w:lang w:val="zh-CN"/>
              </w:rPr>
              <w:instrText>eq \o\ac(□,</w:instrText>
            </w:r>
            <w:r w:rsidR="00721AEF">
              <w:rPr>
                <w:rFonts w:asciiTheme="minorEastAsia" w:hAnsiTheme="minorEastAsia" w:cs="宋体" w:hint="eastAsia"/>
                <w:b/>
                <w:kern w:val="0"/>
                <w:position w:val="2"/>
                <w:sz w:val="24"/>
                <w:szCs w:val="24"/>
                <w:lang w:val="zh-CN"/>
              </w:rPr>
              <w:instrText>√</w:instrText>
            </w:r>
            <w:r w:rsidR="00721AE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21AEF">
              <w:rPr>
                <w:rFonts w:asciiTheme="minorEastAsia" w:hAnsiTheme="minorEastAsia" w:cs="宋体" w:hint="eastAsia"/>
                <w:bCs/>
                <w:sz w:val="24"/>
                <w:szCs w:val="24"/>
                <w:lang w:val="zh-CN"/>
              </w:rPr>
              <w:t xml:space="preserve">不允许    </w:t>
            </w:r>
            <w:r w:rsidR="00721AEF">
              <w:rPr>
                <w:rFonts w:asciiTheme="minorEastAsia" w:hAnsiTheme="minorEastAsia" w:cs="宋体" w:hint="eastAsia"/>
                <w:b/>
                <w:bCs/>
                <w:sz w:val="24"/>
                <w:szCs w:val="24"/>
                <w:lang w:val="zh-CN"/>
              </w:rPr>
              <w:t>□</w:t>
            </w:r>
            <w:r w:rsidR="00721AEF">
              <w:rPr>
                <w:rFonts w:asciiTheme="minorEastAsia" w:hAnsiTheme="minorEastAsia" w:hint="eastAsia"/>
                <w:sz w:val="24"/>
                <w:szCs w:val="24"/>
              </w:rPr>
              <w:t>允许</w:t>
            </w:r>
          </w:p>
        </w:tc>
      </w:tr>
      <w:tr w:rsidR="00B606C7" w:rsidTr="004943DB">
        <w:trPr>
          <w:trHeight w:val="504"/>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B606C7" w:rsidRDefault="00721AE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询价有效期</w:t>
            </w:r>
          </w:p>
        </w:tc>
        <w:tc>
          <w:tcPr>
            <w:tcW w:w="7087" w:type="dxa"/>
            <w:vAlign w:val="center"/>
          </w:tcPr>
          <w:p w:rsidR="00B606C7" w:rsidRDefault="00721AE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提交询价响应文件的截止之日起算</w:t>
            </w:r>
            <w:r>
              <w:rPr>
                <w:rFonts w:asciiTheme="minorEastAsia" w:hAnsiTheme="minorEastAsia" w:cs="仿宋_GB2312" w:hint="eastAsia"/>
                <w:sz w:val="24"/>
                <w:szCs w:val="24"/>
              </w:rPr>
              <w:t>）</w:t>
            </w:r>
          </w:p>
          <w:p w:rsidR="00B606C7" w:rsidRDefault="00721AE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成交供应商询价</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B606C7" w:rsidTr="004943DB">
        <w:trPr>
          <w:trHeight w:val="504"/>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B606C7" w:rsidRDefault="00721AE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7087" w:type="dxa"/>
            <w:vAlign w:val="center"/>
          </w:tcPr>
          <w:p w:rsidR="00B606C7" w:rsidRDefault="007A2589">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721AEF">
              <w:rPr>
                <w:rFonts w:asciiTheme="minorEastAsia" w:hAnsiTheme="minorEastAsia" w:cs="宋体" w:hint="eastAsia"/>
                <w:b/>
                <w:kern w:val="0"/>
                <w:sz w:val="24"/>
                <w:szCs w:val="24"/>
                <w:lang w:val="zh-CN"/>
              </w:rPr>
              <w:instrText>eq \o\ac(□,</w:instrText>
            </w:r>
            <w:r w:rsidR="00721AEF">
              <w:rPr>
                <w:rFonts w:asciiTheme="minorEastAsia" w:hAnsiTheme="minorEastAsia" w:cs="宋体" w:hint="eastAsia"/>
                <w:b/>
                <w:kern w:val="0"/>
                <w:position w:val="2"/>
                <w:sz w:val="24"/>
                <w:szCs w:val="24"/>
                <w:lang w:val="zh-CN"/>
              </w:rPr>
              <w:instrText>√</w:instrText>
            </w:r>
            <w:r w:rsidR="00721AE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21AEF">
              <w:rPr>
                <w:rFonts w:asciiTheme="minorEastAsia" w:hAnsiTheme="minorEastAsia" w:cs="宋体" w:hint="eastAsia"/>
                <w:bCs/>
                <w:sz w:val="24"/>
                <w:szCs w:val="24"/>
                <w:lang w:val="zh-CN"/>
              </w:rPr>
              <w:t xml:space="preserve">不允许   </w:t>
            </w:r>
            <w:r w:rsidR="00721AEF">
              <w:rPr>
                <w:rFonts w:asciiTheme="minorEastAsia" w:hAnsiTheme="minorEastAsia" w:cs="宋体" w:hint="eastAsia"/>
                <w:b/>
                <w:bCs/>
                <w:sz w:val="24"/>
                <w:szCs w:val="24"/>
                <w:lang w:val="zh-CN"/>
              </w:rPr>
              <w:t>□</w:t>
            </w:r>
            <w:r w:rsidR="00721AEF">
              <w:rPr>
                <w:rFonts w:asciiTheme="minorEastAsia" w:hAnsiTheme="minorEastAsia" w:cs="仿宋_GB2312" w:hint="eastAsia"/>
                <w:sz w:val="24"/>
                <w:szCs w:val="24"/>
              </w:rPr>
              <w:t>允许</w:t>
            </w:r>
          </w:p>
        </w:tc>
      </w:tr>
      <w:tr w:rsidR="00B606C7" w:rsidTr="004943DB">
        <w:trPr>
          <w:trHeight w:val="504"/>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B606C7" w:rsidRDefault="00721AEF">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仿宋_GB2312" w:hint="eastAsia"/>
                <w:sz w:val="24"/>
                <w:szCs w:val="24"/>
                <w:shd w:val="clear" w:color="auto" w:fill="FFFFFF"/>
              </w:rPr>
              <w:t>响应文件提交截止、</w:t>
            </w:r>
            <w:r>
              <w:rPr>
                <w:rFonts w:asciiTheme="minorEastAsia" w:hAnsiTheme="minorEastAsia" w:cs="宋体" w:hint="eastAsia"/>
                <w:bCs/>
                <w:sz w:val="24"/>
                <w:szCs w:val="24"/>
                <w:lang w:val="zh-CN"/>
              </w:rPr>
              <w:t>询价响应截止及询价时间</w:t>
            </w:r>
          </w:p>
        </w:tc>
        <w:tc>
          <w:tcPr>
            <w:tcW w:w="7087" w:type="dxa"/>
            <w:vAlign w:val="center"/>
          </w:tcPr>
          <w:p w:rsidR="00B606C7" w:rsidRDefault="00721AEF" w:rsidP="004E3AA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sz w:val="28"/>
                <w:szCs w:val="24"/>
                <w:lang w:val="zh-CN"/>
              </w:rPr>
              <w:t>202</w:t>
            </w:r>
            <w:r w:rsidR="006B50CF">
              <w:rPr>
                <w:rFonts w:asciiTheme="minorEastAsia" w:hAnsiTheme="minorEastAsia" w:cs="宋体" w:hint="eastAsia"/>
                <w:b/>
                <w:sz w:val="28"/>
                <w:szCs w:val="24"/>
                <w:lang w:val="zh-CN"/>
              </w:rPr>
              <w:t>2</w:t>
            </w:r>
            <w:r>
              <w:rPr>
                <w:rFonts w:asciiTheme="minorEastAsia" w:hAnsiTheme="minorEastAsia" w:cs="宋体" w:hint="eastAsia"/>
                <w:b/>
                <w:sz w:val="28"/>
                <w:szCs w:val="24"/>
                <w:lang w:val="zh-CN"/>
              </w:rPr>
              <w:t>年</w:t>
            </w:r>
            <w:r w:rsidR="004E3AAF">
              <w:rPr>
                <w:rFonts w:asciiTheme="minorEastAsia" w:hAnsiTheme="minorEastAsia" w:cs="宋体" w:hint="eastAsia"/>
                <w:b/>
                <w:sz w:val="28"/>
                <w:szCs w:val="24"/>
              </w:rPr>
              <w:t>6</w:t>
            </w:r>
            <w:r>
              <w:rPr>
                <w:rFonts w:asciiTheme="minorEastAsia" w:hAnsiTheme="minorEastAsia" w:cs="宋体" w:hint="eastAsia"/>
                <w:b/>
                <w:sz w:val="28"/>
                <w:szCs w:val="24"/>
                <w:lang w:val="zh-CN"/>
              </w:rPr>
              <w:t>月</w:t>
            </w:r>
            <w:r w:rsidR="004E3AAF">
              <w:rPr>
                <w:rFonts w:asciiTheme="minorEastAsia" w:hAnsiTheme="minorEastAsia" w:cs="宋体" w:hint="eastAsia"/>
                <w:b/>
                <w:sz w:val="28"/>
                <w:szCs w:val="24"/>
              </w:rPr>
              <w:t>9</w:t>
            </w:r>
            <w:r>
              <w:rPr>
                <w:rFonts w:asciiTheme="minorEastAsia" w:hAnsiTheme="minorEastAsia" w:cs="宋体" w:hint="eastAsia"/>
                <w:b/>
                <w:sz w:val="28"/>
                <w:szCs w:val="24"/>
                <w:lang w:val="zh-CN"/>
              </w:rPr>
              <w:t>日</w:t>
            </w:r>
            <w:r w:rsidR="004B0C0F">
              <w:rPr>
                <w:rFonts w:asciiTheme="minorEastAsia" w:hAnsiTheme="minorEastAsia" w:cs="宋体" w:hint="eastAsia"/>
                <w:b/>
                <w:sz w:val="28"/>
                <w:szCs w:val="24"/>
                <w:lang w:val="zh-CN"/>
              </w:rPr>
              <w:t>09</w:t>
            </w:r>
            <w:r>
              <w:rPr>
                <w:rFonts w:asciiTheme="minorEastAsia" w:hAnsiTheme="minorEastAsia" w:cs="宋体" w:hint="eastAsia"/>
                <w:b/>
                <w:sz w:val="28"/>
                <w:szCs w:val="24"/>
                <w:lang w:val="zh-CN"/>
              </w:rPr>
              <w:t>时</w:t>
            </w:r>
            <w:r w:rsidR="004B0C0F">
              <w:rPr>
                <w:rFonts w:asciiTheme="minorEastAsia" w:hAnsiTheme="minorEastAsia" w:cs="宋体" w:hint="eastAsia"/>
                <w:b/>
                <w:sz w:val="28"/>
                <w:szCs w:val="24"/>
                <w:lang w:val="zh-CN"/>
              </w:rPr>
              <w:t>0</w:t>
            </w:r>
            <w:r>
              <w:rPr>
                <w:rFonts w:asciiTheme="minorEastAsia" w:hAnsiTheme="minorEastAsia" w:cs="宋体" w:hint="eastAsia"/>
                <w:b/>
                <w:sz w:val="28"/>
                <w:szCs w:val="24"/>
                <w:lang w:val="zh-CN"/>
              </w:rPr>
              <w:t>0分（北京时间）</w:t>
            </w:r>
          </w:p>
        </w:tc>
      </w:tr>
      <w:tr w:rsidR="00B606C7" w:rsidTr="004943DB">
        <w:trPr>
          <w:trHeight w:val="504"/>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询价地点</w:t>
            </w:r>
          </w:p>
        </w:tc>
        <w:tc>
          <w:tcPr>
            <w:tcW w:w="7087" w:type="dxa"/>
            <w:vAlign w:val="center"/>
          </w:tcPr>
          <w:p w:rsidR="00B606C7" w:rsidRDefault="00721AE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rPr>
              <w:t>询价地点：襄城县公共资源交易中心十二楼开标一室（</w:t>
            </w:r>
            <w:r>
              <w:rPr>
                <w:rFonts w:asciiTheme="minorEastAsia" w:hAnsiTheme="minorEastAsia" w:cs="Arial" w:hint="eastAsia"/>
                <w:b/>
                <w:sz w:val="24"/>
                <w:szCs w:val="24"/>
              </w:rPr>
              <w:t>本项目采用远程不见面开标，投标人无须到交易中心现场</w:t>
            </w:r>
            <w:r>
              <w:rPr>
                <w:rFonts w:asciiTheme="minorEastAsia" w:hAnsiTheme="minorEastAsia" w:cs="Arial" w:hint="eastAsia"/>
                <w:sz w:val="24"/>
                <w:szCs w:val="24"/>
              </w:rPr>
              <w:t>）</w:t>
            </w:r>
          </w:p>
        </w:tc>
      </w:tr>
      <w:tr w:rsidR="00B606C7" w:rsidTr="004943DB">
        <w:trPr>
          <w:trHeight w:val="504"/>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B606C7" w:rsidRDefault="00721AE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7087" w:type="dxa"/>
            <w:vAlign w:val="center"/>
          </w:tcPr>
          <w:p w:rsidR="00B606C7" w:rsidRDefault="00721AE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本项目不收取。</w:t>
            </w:r>
          </w:p>
          <w:p w:rsidR="00B606C7" w:rsidRDefault="00721AE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投标人应提供投标承诺函。</w:t>
            </w:r>
          </w:p>
        </w:tc>
      </w:tr>
      <w:tr w:rsidR="00B606C7" w:rsidTr="004943DB">
        <w:trPr>
          <w:trHeight w:val="1560"/>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B606C7" w:rsidRDefault="00721AE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7087" w:type="dxa"/>
            <w:tcBorders>
              <w:top w:val="single" w:sz="4" w:space="0" w:color="auto"/>
            </w:tcBorders>
            <w:vAlign w:val="center"/>
          </w:tcPr>
          <w:p w:rsidR="00B606C7" w:rsidRDefault="00721AE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询价公告、成交公告、变更（更正）公告、现场勘察答复等相关信息同时在以下网站发布：《河南省政府采购网》、《许昌市政府采购网》、《全国公共资源交易平台（河南省·许昌市）》</w:t>
            </w:r>
          </w:p>
        </w:tc>
      </w:tr>
      <w:tr w:rsidR="00B606C7" w:rsidTr="004943DB">
        <w:trPr>
          <w:trHeight w:val="510"/>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B606C7" w:rsidRDefault="00721AE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询价文件时间</w:t>
            </w:r>
          </w:p>
        </w:tc>
        <w:tc>
          <w:tcPr>
            <w:tcW w:w="7087" w:type="dxa"/>
            <w:vAlign w:val="center"/>
          </w:tcPr>
          <w:p w:rsidR="00B606C7" w:rsidRDefault="00721AE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询价响应截止时间3个工作日前（</w:t>
            </w:r>
            <w:r>
              <w:rPr>
                <w:rFonts w:asciiTheme="minorEastAsia" w:hAnsiTheme="minorEastAsia" w:cs="仿宋_GB2312" w:hint="eastAsia"/>
                <w:sz w:val="24"/>
                <w:szCs w:val="24"/>
                <w:lang w:val="zh-CN"/>
              </w:rPr>
              <w:t>澄清内容可能影响询价响应文件编制的）</w:t>
            </w:r>
          </w:p>
        </w:tc>
      </w:tr>
      <w:tr w:rsidR="00B606C7" w:rsidTr="004943DB">
        <w:trPr>
          <w:trHeight w:val="665"/>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B606C7" w:rsidRDefault="00721AE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7087" w:type="dxa"/>
            <w:vAlign w:val="center"/>
          </w:tcPr>
          <w:p w:rsidR="00B606C7" w:rsidRDefault="00721AEF">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询价响应截止时间前</w:t>
            </w:r>
          </w:p>
        </w:tc>
      </w:tr>
      <w:tr w:rsidR="00B606C7" w:rsidTr="004943DB">
        <w:trPr>
          <w:trHeight w:val="510"/>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7087" w:type="dxa"/>
            <w:vAlign w:val="center"/>
          </w:tcPr>
          <w:p w:rsidR="00B606C7" w:rsidRDefault="007A2589">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szCs w:val="24"/>
              </w:rPr>
              <w:fldChar w:fldCharType="begin"/>
            </w:r>
            <w:r w:rsidR="00721AE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721AEF">
              <w:rPr>
                <w:rFonts w:ascii="新宋体" w:eastAsia="新宋体" w:hAnsi="新宋体" w:hint="eastAsia"/>
                <w:sz w:val="24"/>
                <w:szCs w:val="24"/>
              </w:rPr>
              <w:t>电子响应文件：成功上传至《全国公共资源交易平台（河南省·许昌市）》公共资源交易系统加密电子响应文件1份</w:t>
            </w:r>
            <w:r w:rsidR="00721AEF">
              <w:rPr>
                <w:rFonts w:hAnsi="宋体" w:cs="宋体" w:hint="eastAsia"/>
                <w:sz w:val="24"/>
                <w:szCs w:val="24"/>
                <w:lang w:val="zh-CN"/>
              </w:rPr>
              <w:t>（文件格式为：</w:t>
            </w:r>
            <w:r w:rsidR="00721AEF">
              <w:rPr>
                <w:rFonts w:hAnsi="宋体" w:cs="宋体" w:hint="eastAsia"/>
                <w:sz w:val="24"/>
                <w:szCs w:val="24"/>
                <w:lang w:val="zh-CN"/>
              </w:rPr>
              <w:t xml:space="preserve"> XXX</w:t>
            </w:r>
            <w:r w:rsidR="00721AEF">
              <w:rPr>
                <w:rFonts w:hAnsi="宋体" w:cs="宋体" w:hint="eastAsia"/>
                <w:sz w:val="24"/>
                <w:szCs w:val="24"/>
                <w:lang w:val="zh-CN"/>
              </w:rPr>
              <w:t>公司</w:t>
            </w:r>
            <w:r w:rsidR="00721AEF">
              <w:rPr>
                <w:rFonts w:hAnsi="宋体" w:cs="宋体" w:hint="eastAsia"/>
                <w:sz w:val="24"/>
                <w:szCs w:val="24"/>
                <w:lang w:val="zh-CN"/>
              </w:rPr>
              <w:t>XXX</w:t>
            </w:r>
            <w:r w:rsidR="00721AEF">
              <w:rPr>
                <w:rFonts w:hAnsi="宋体" w:cs="宋体" w:hint="eastAsia"/>
                <w:sz w:val="24"/>
                <w:szCs w:val="24"/>
                <w:lang w:val="zh-CN"/>
              </w:rPr>
              <w:t>项目编号</w:t>
            </w:r>
            <w:r w:rsidR="00721AEF">
              <w:rPr>
                <w:rFonts w:hAnsi="宋体" w:cs="宋体" w:hint="eastAsia"/>
                <w:sz w:val="24"/>
                <w:szCs w:val="24"/>
                <w:lang w:val="zh-CN"/>
              </w:rPr>
              <w:t>.file</w:t>
            </w:r>
            <w:r w:rsidR="00721AEF">
              <w:rPr>
                <w:rFonts w:hAnsi="宋体" w:cs="宋体" w:hint="eastAsia"/>
                <w:sz w:val="24"/>
                <w:szCs w:val="24"/>
                <w:lang w:val="zh-CN"/>
              </w:rPr>
              <w:t>）。</w:t>
            </w:r>
          </w:p>
          <w:p w:rsidR="00B606C7" w:rsidRDefault="00721AEF">
            <w:pPr>
              <w:autoSpaceDE w:val="0"/>
              <w:autoSpaceDN w:val="0"/>
              <w:adjustRightInd w:val="0"/>
              <w:spacing w:line="360" w:lineRule="auto"/>
              <w:rPr>
                <w:rFonts w:asciiTheme="minorEastAsia" w:hAnsiTheme="minorEastAsia" w:cs="宋体"/>
                <w:bCs/>
                <w:sz w:val="24"/>
                <w:szCs w:val="24"/>
                <w:lang w:val="zh-CN"/>
              </w:rPr>
            </w:pPr>
            <w:r>
              <w:rPr>
                <w:rFonts w:ascii="新宋体" w:eastAsia="新宋体" w:hAnsi="新宋体" w:hint="eastAsia"/>
                <w:sz w:val="24"/>
                <w:szCs w:val="24"/>
              </w:rPr>
              <w:t>电子响应文件的内容、格式、水印码、签章应一致。</w:t>
            </w:r>
          </w:p>
        </w:tc>
      </w:tr>
      <w:tr w:rsidR="00B606C7" w:rsidTr="004943DB">
        <w:trPr>
          <w:trHeight w:val="510"/>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B606C7" w:rsidRDefault="00721AE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7087" w:type="dxa"/>
            <w:vAlign w:val="center"/>
          </w:tcPr>
          <w:p w:rsidR="00B606C7" w:rsidRDefault="007A2589">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721AE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721AEF">
              <w:rPr>
                <w:rFonts w:ascii="新宋体" w:eastAsia="新宋体" w:hAnsi="新宋体" w:hint="eastAsia"/>
                <w:sz w:val="24"/>
                <w:szCs w:val="24"/>
              </w:rPr>
              <w:t>电子响应文件：按询价文件要求加盖供应商电子印章和法人电子印章。</w:t>
            </w:r>
          </w:p>
        </w:tc>
      </w:tr>
      <w:tr w:rsidR="00B606C7" w:rsidTr="004943DB">
        <w:trPr>
          <w:trHeight w:val="510"/>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询价小组组建</w:t>
            </w:r>
          </w:p>
        </w:tc>
        <w:tc>
          <w:tcPr>
            <w:tcW w:w="7087" w:type="dxa"/>
            <w:vAlign w:val="center"/>
          </w:tcPr>
          <w:p w:rsidR="00B606C7" w:rsidRDefault="007A2589">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721AE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721AEF">
              <w:rPr>
                <w:rFonts w:asciiTheme="minorEastAsia" w:hAnsiTheme="minorEastAsia" w:cs="仿宋_GB2312" w:hint="eastAsia"/>
                <w:sz w:val="24"/>
                <w:szCs w:val="24"/>
                <w:lang w:val="zh-CN"/>
              </w:rPr>
              <w:t>由采购人代表和评审专家组成，其中评审专家的人数不少于询价小组成员总数的三分之二。评审专家从政府采购评审专家库中随机抽取。</w:t>
            </w:r>
          </w:p>
          <w:p w:rsidR="00B606C7" w:rsidRDefault="00721AE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B606C7" w:rsidTr="004943DB">
        <w:trPr>
          <w:trHeight w:val="510"/>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7087" w:type="dxa"/>
            <w:vAlign w:val="center"/>
          </w:tcPr>
          <w:p w:rsidR="00B606C7" w:rsidRDefault="00721AEF">
            <w:pPr>
              <w:autoSpaceDE w:val="0"/>
              <w:autoSpaceDN w:val="0"/>
              <w:adjustRightInd w:val="0"/>
              <w:spacing w:line="360" w:lineRule="auto"/>
              <w:rPr>
                <w:rFonts w:ascii="新宋体" w:eastAsia="新宋体" w:hAnsi="新宋体"/>
                <w:sz w:val="24"/>
                <w:szCs w:val="24"/>
              </w:rPr>
            </w:pPr>
            <w:r>
              <w:rPr>
                <w:rFonts w:hint="eastAsia"/>
                <w:sz w:val="24"/>
                <w:szCs w:val="24"/>
              </w:rPr>
              <w:t>质量和服务均能满足询价文件实质性响应要求且最后报价最低的原则确定成交供应商</w:t>
            </w:r>
            <w:r>
              <w:rPr>
                <w:rFonts w:ascii="新宋体" w:eastAsia="新宋体" w:hAnsi="新宋体" w:hint="eastAsia"/>
                <w:sz w:val="24"/>
                <w:szCs w:val="24"/>
              </w:rPr>
              <w:t>。</w:t>
            </w:r>
          </w:p>
        </w:tc>
      </w:tr>
      <w:tr w:rsidR="00B606C7" w:rsidTr="004943DB">
        <w:trPr>
          <w:trHeight w:val="699"/>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7087" w:type="dxa"/>
            <w:vAlign w:val="center"/>
          </w:tcPr>
          <w:p w:rsidR="00B606C7" w:rsidRDefault="00721AE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采购单位委派代表参加询价小组的，须向集中采购机构出具授权函。</w:t>
            </w:r>
          </w:p>
        </w:tc>
      </w:tr>
      <w:tr w:rsidR="00B606C7" w:rsidTr="004943DB">
        <w:trPr>
          <w:trHeight w:val="510"/>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7087" w:type="dxa"/>
            <w:vAlign w:val="center"/>
          </w:tcPr>
          <w:p w:rsidR="00B606C7" w:rsidRDefault="007A2589">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721AEF">
              <w:rPr>
                <w:rFonts w:asciiTheme="minorEastAsia" w:hAnsiTheme="minorEastAsia" w:cs="宋体" w:hint="eastAsia"/>
                <w:b/>
                <w:kern w:val="0"/>
                <w:sz w:val="24"/>
                <w:szCs w:val="24"/>
                <w:lang w:val="zh-CN"/>
              </w:rPr>
              <w:instrText>eq \o\ac(□,</w:instrText>
            </w:r>
            <w:r w:rsidR="00721AEF">
              <w:rPr>
                <w:rFonts w:asciiTheme="minorEastAsia" w:hAnsiTheme="minorEastAsia" w:cs="宋体" w:hint="eastAsia"/>
                <w:b/>
                <w:kern w:val="0"/>
                <w:position w:val="2"/>
                <w:sz w:val="24"/>
                <w:szCs w:val="24"/>
                <w:lang w:val="zh-CN"/>
              </w:rPr>
              <w:instrText>√</w:instrText>
            </w:r>
            <w:r w:rsidR="00721AE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21AEF">
              <w:rPr>
                <w:rFonts w:asciiTheme="minorEastAsia" w:hAnsiTheme="minorEastAsia" w:cs="宋体" w:hint="eastAsia"/>
                <w:bCs/>
                <w:sz w:val="24"/>
                <w:szCs w:val="24"/>
                <w:lang w:val="zh-CN"/>
              </w:rPr>
              <w:t>无要求</w:t>
            </w:r>
          </w:p>
          <w:p w:rsidR="00B606C7" w:rsidRDefault="00721AE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sz w:val="24"/>
                <w:szCs w:val="24"/>
              </w:rPr>
              <w:t>。成交供应商以支票、汇票、本票或者金融机构、担保机构出具的保函等非现金形式向采购人提交。</w:t>
            </w:r>
          </w:p>
        </w:tc>
      </w:tr>
      <w:tr w:rsidR="00B606C7" w:rsidTr="004943DB">
        <w:trPr>
          <w:trHeight w:val="562"/>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7087" w:type="dxa"/>
            <w:vAlign w:val="center"/>
          </w:tcPr>
          <w:p w:rsidR="00B606C7" w:rsidRDefault="007A2589">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721AEF">
              <w:rPr>
                <w:rFonts w:asciiTheme="minorEastAsia" w:hAnsiTheme="minorEastAsia" w:cs="宋体" w:hint="eastAsia"/>
                <w:b/>
                <w:kern w:val="0"/>
                <w:sz w:val="24"/>
                <w:szCs w:val="24"/>
                <w:lang w:val="zh-CN"/>
              </w:rPr>
              <w:instrText>eq \o\ac(□,</w:instrText>
            </w:r>
            <w:r w:rsidR="00721AEF">
              <w:rPr>
                <w:rFonts w:asciiTheme="minorEastAsia" w:hAnsiTheme="minorEastAsia" w:cs="宋体" w:hint="eastAsia"/>
                <w:b/>
                <w:kern w:val="0"/>
                <w:position w:val="2"/>
                <w:sz w:val="24"/>
                <w:szCs w:val="24"/>
                <w:lang w:val="zh-CN"/>
              </w:rPr>
              <w:instrText>√</w:instrText>
            </w:r>
            <w:r w:rsidR="00721AE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21AEF">
              <w:rPr>
                <w:rFonts w:asciiTheme="minorEastAsia" w:hAnsiTheme="minorEastAsia" w:cs="宋体" w:hint="eastAsia"/>
                <w:bCs/>
                <w:sz w:val="24"/>
                <w:szCs w:val="24"/>
                <w:lang w:val="zh-CN"/>
              </w:rPr>
              <w:t>不收取</w:t>
            </w:r>
          </w:p>
        </w:tc>
      </w:tr>
      <w:tr w:rsidR="00B606C7" w:rsidTr="004943DB">
        <w:trPr>
          <w:trHeight w:val="510"/>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25</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B606C7" w:rsidRDefault="00721AE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7087" w:type="dxa"/>
            <w:vAlign w:val="center"/>
          </w:tcPr>
          <w:p w:rsidR="00B606C7" w:rsidRDefault="00721AEF">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成交供应商须在评标结束之时24小时内</w:t>
            </w:r>
            <w:r>
              <w:rPr>
                <w:rFonts w:asciiTheme="minorEastAsia" w:hAnsiTheme="minorEastAsia" w:cs="宋体" w:hint="eastAsia"/>
                <w:bCs/>
                <w:sz w:val="24"/>
                <w:szCs w:val="24"/>
                <w:lang w:val="zh-CN"/>
              </w:rPr>
              <w:t>，</w:t>
            </w:r>
            <w:r>
              <w:rPr>
                <w:rFonts w:ascii="新宋体" w:eastAsia="新宋体" w:hAnsi="新宋体" w:hint="eastAsia"/>
                <w:sz w:val="24"/>
                <w:szCs w:val="24"/>
              </w:rPr>
              <w:t>向襄城县公共资源交易中心业务二室发</w:t>
            </w:r>
            <w:r>
              <w:rPr>
                <w:rFonts w:asciiTheme="minorEastAsia" w:hAnsiTheme="minorEastAsia" w:cs="宋体" w:hint="eastAsia"/>
                <w:bCs/>
                <w:sz w:val="24"/>
                <w:szCs w:val="24"/>
                <w:lang w:val="zh-CN"/>
              </w:rPr>
              <w:t>送响应报价及分项报价一览表（包含主要成交标的的名称、规格型号、数量、单价、服务要求等）电子文档，并同时电话告知工作人员。</w:t>
            </w:r>
          </w:p>
          <w:p w:rsidR="00B606C7" w:rsidRDefault="00721AEF">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hint="eastAsia"/>
                <w:bCs/>
                <w:sz w:val="24"/>
                <w:szCs w:val="24"/>
                <w:lang w:val="zh-CN"/>
              </w:rPr>
              <w:t>联系电话：0374-3998026；        邮箱：zfcgg456@163.com。</w:t>
            </w:r>
          </w:p>
        </w:tc>
      </w:tr>
      <w:tr w:rsidR="00B606C7" w:rsidTr="004943DB">
        <w:trPr>
          <w:trHeight w:val="510"/>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7087" w:type="dxa"/>
            <w:vAlign w:val="center"/>
          </w:tcPr>
          <w:p w:rsidR="00B606C7" w:rsidRDefault="007A2589">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kern w:val="0"/>
                <w:sz w:val="24"/>
                <w:szCs w:val="24"/>
                <w:lang w:val="zh-CN"/>
              </w:rPr>
              <w:fldChar w:fldCharType="begin"/>
            </w:r>
            <w:r w:rsidR="00721AEF">
              <w:rPr>
                <w:rFonts w:asciiTheme="minorEastAsia" w:hAnsiTheme="minorEastAsia" w:cs="宋体" w:hint="eastAsia"/>
                <w:b/>
                <w:kern w:val="0"/>
                <w:sz w:val="24"/>
                <w:szCs w:val="24"/>
                <w:lang w:val="zh-CN"/>
              </w:rPr>
              <w:instrText>eq \o\ac(□,</w:instrText>
            </w:r>
            <w:r w:rsidR="00721AEF">
              <w:rPr>
                <w:rFonts w:asciiTheme="minorEastAsia" w:hAnsiTheme="minorEastAsia" w:cs="宋体" w:hint="eastAsia"/>
                <w:b/>
                <w:kern w:val="0"/>
                <w:position w:val="2"/>
                <w:sz w:val="24"/>
                <w:szCs w:val="24"/>
                <w:lang w:val="zh-CN"/>
              </w:rPr>
              <w:instrText>√</w:instrText>
            </w:r>
            <w:r w:rsidR="00721AE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21AEF">
              <w:rPr>
                <w:rFonts w:asciiTheme="minorEastAsia" w:hAnsiTheme="minorEastAsia" w:cs="宋体" w:hint="eastAsia"/>
                <w:bCs/>
                <w:sz w:val="24"/>
                <w:szCs w:val="24"/>
                <w:lang w:val="zh-CN"/>
              </w:rPr>
              <w:t>是。</w:t>
            </w:r>
            <w:r w:rsidR="00721AEF">
              <w:rPr>
                <w:rFonts w:hAnsi="宋体" w:cs="宋体" w:hint="eastAsia"/>
                <w:sz w:val="24"/>
                <w:szCs w:val="24"/>
                <w:lang w:val="zh-CN"/>
              </w:rPr>
              <w:t>供应商响应时须成功上传、解密电子投标文件。</w:t>
            </w:r>
          </w:p>
        </w:tc>
      </w:tr>
      <w:tr w:rsidR="00B606C7" w:rsidTr="004943DB">
        <w:trPr>
          <w:trHeight w:val="510"/>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Pr>
                <w:rFonts w:asciiTheme="minorEastAsia" w:hAnsiTheme="minorEastAsia" w:cs="黑体"/>
                <w:sz w:val="24"/>
                <w:szCs w:val="24"/>
              </w:rPr>
              <w:t>7</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参数要求</w:t>
            </w:r>
          </w:p>
        </w:tc>
        <w:tc>
          <w:tcPr>
            <w:tcW w:w="7087" w:type="dxa"/>
            <w:vAlign w:val="center"/>
          </w:tcPr>
          <w:p w:rsidR="00B606C7" w:rsidRDefault="00721AEF">
            <w:pPr>
              <w:autoSpaceDE w:val="0"/>
              <w:autoSpaceDN w:val="0"/>
              <w:adjustRightInd w:val="0"/>
              <w:spacing w:line="360" w:lineRule="auto"/>
              <w:contextualSpacing/>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本项目清单中参数要求为最低需求，不容许负偏离</w:t>
            </w:r>
          </w:p>
        </w:tc>
      </w:tr>
      <w:tr w:rsidR="00B606C7" w:rsidTr="004943DB">
        <w:trPr>
          <w:trHeight w:val="510"/>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Pr>
                <w:rFonts w:asciiTheme="minorEastAsia" w:hAnsiTheme="minorEastAsia" w:cs="黑体"/>
                <w:sz w:val="24"/>
                <w:szCs w:val="24"/>
              </w:rPr>
              <w:t>8</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7087" w:type="dxa"/>
            <w:vAlign w:val="center"/>
          </w:tcPr>
          <w:p w:rsidR="00B453FB" w:rsidRDefault="00721AEF">
            <w:pPr>
              <w:autoSpaceDE w:val="0"/>
              <w:autoSpaceDN w:val="0"/>
              <w:adjustRightInd w:val="0"/>
              <w:spacing w:line="360" w:lineRule="auto"/>
              <w:contextualSpacing/>
              <w:rPr>
                <w:rFonts w:hAnsi="宋体" w:cs="宋体"/>
                <w:sz w:val="24"/>
                <w:szCs w:val="24"/>
                <w:lang w:val="zh-CN"/>
              </w:rPr>
            </w:pPr>
            <w:r w:rsidRPr="00B453FB">
              <w:rPr>
                <w:rFonts w:hAnsi="宋体" w:cs="宋体" w:hint="eastAsia"/>
                <w:sz w:val="24"/>
                <w:szCs w:val="24"/>
                <w:lang w:val="zh-CN"/>
              </w:rPr>
              <w:t>不同投标人电子投标文件记录的网卡</w:t>
            </w:r>
            <w:r w:rsidRPr="00B453FB">
              <w:rPr>
                <w:rFonts w:hAnsi="宋体" w:cs="宋体" w:hint="eastAsia"/>
                <w:sz w:val="24"/>
                <w:szCs w:val="24"/>
                <w:lang w:val="zh-CN"/>
              </w:rPr>
              <w:t>MAC</w:t>
            </w:r>
            <w:r w:rsidRPr="00B453FB">
              <w:rPr>
                <w:rFonts w:hAnsi="宋体" w:cs="宋体" w:hint="eastAsia"/>
                <w:sz w:val="24"/>
                <w:szCs w:val="24"/>
                <w:lang w:val="zh-CN"/>
              </w:rPr>
              <w:t>地址、</w:t>
            </w:r>
            <w:r w:rsidRPr="00B453FB">
              <w:rPr>
                <w:rFonts w:hAnsi="宋体" w:cs="宋体" w:hint="eastAsia"/>
                <w:sz w:val="24"/>
                <w:szCs w:val="24"/>
                <w:lang w:val="zh-CN"/>
              </w:rPr>
              <w:t>CPU</w:t>
            </w:r>
            <w:r w:rsidRPr="00B453FB">
              <w:rPr>
                <w:rFonts w:hAnsi="宋体" w:cs="宋体" w:hint="eastAsia"/>
                <w:sz w:val="24"/>
                <w:szCs w:val="24"/>
                <w:lang w:val="zh-CN"/>
              </w:rPr>
              <w:t>序号、硬盘序列号等硬件特征码均相同时，视为‘</w:t>
            </w:r>
            <w:r w:rsidRPr="00B453FB">
              <w:rPr>
                <w:rFonts w:hAnsi="宋体" w:cs="宋体"/>
                <w:sz w:val="24"/>
                <w:szCs w:val="24"/>
                <w:lang w:val="zh-CN"/>
              </w:rPr>
              <w:t>不同</w:t>
            </w:r>
            <w:r w:rsidRPr="00B453FB">
              <w:rPr>
                <w:rFonts w:hAnsi="宋体" w:cs="宋体" w:hint="eastAsia"/>
                <w:sz w:val="24"/>
                <w:szCs w:val="24"/>
                <w:lang w:val="zh-CN"/>
              </w:rPr>
              <w:t>投标人的投标</w:t>
            </w:r>
            <w:r w:rsidRPr="00B453FB">
              <w:rPr>
                <w:rFonts w:hAnsi="宋体" w:cs="宋体"/>
                <w:sz w:val="24"/>
                <w:szCs w:val="24"/>
                <w:lang w:val="zh-CN"/>
              </w:rPr>
              <w:t>文件由同一单位或者个人编制</w:t>
            </w:r>
            <w:r w:rsidRPr="00B453FB">
              <w:rPr>
                <w:rFonts w:hAnsi="宋体" w:cs="宋体" w:hint="eastAsia"/>
                <w:sz w:val="24"/>
                <w:szCs w:val="24"/>
                <w:lang w:val="zh-CN"/>
              </w:rPr>
              <w:t>’或‘</w:t>
            </w:r>
            <w:r w:rsidRPr="00B453FB">
              <w:rPr>
                <w:rFonts w:hAnsi="宋体" w:cs="宋体"/>
                <w:sz w:val="24"/>
                <w:szCs w:val="24"/>
                <w:lang w:val="zh-CN"/>
              </w:rPr>
              <w:t>不同</w:t>
            </w:r>
            <w:r w:rsidRPr="00B453FB">
              <w:rPr>
                <w:rFonts w:hAnsi="宋体" w:cs="宋体" w:hint="eastAsia"/>
                <w:sz w:val="24"/>
                <w:szCs w:val="24"/>
                <w:lang w:val="zh-CN"/>
              </w:rPr>
              <w:t>投标人</w:t>
            </w:r>
            <w:r w:rsidRPr="00B453FB">
              <w:rPr>
                <w:rFonts w:hAnsi="宋体" w:cs="宋体"/>
                <w:sz w:val="24"/>
                <w:szCs w:val="24"/>
                <w:lang w:val="zh-CN"/>
              </w:rPr>
              <w:t>委托同一单位或者个人办理</w:t>
            </w:r>
            <w:r w:rsidRPr="00B453FB">
              <w:rPr>
                <w:rFonts w:hAnsi="宋体" w:cs="宋体" w:hint="eastAsia"/>
                <w:sz w:val="24"/>
                <w:szCs w:val="24"/>
                <w:lang w:val="zh-CN"/>
              </w:rPr>
              <w:t>响应</w:t>
            </w:r>
            <w:r w:rsidRPr="00B453FB">
              <w:rPr>
                <w:rFonts w:hAnsi="宋体" w:cs="宋体"/>
                <w:sz w:val="24"/>
                <w:szCs w:val="24"/>
                <w:lang w:val="zh-CN"/>
              </w:rPr>
              <w:t>事宜</w:t>
            </w:r>
            <w:r w:rsidRPr="00B453FB">
              <w:rPr>
                <w:rFonts w:hAnsi="宋体" w:cs="宋体" w:hint="eastAsia"/>
                <w:sz w:val="24"/>
                <w:szCs w:val="24"/>
                <w:lang w:val="zh-CN"/>
              </w:rPr>
              <w:t>’，其投标无效。</w:t>
            </w:r>
          </w:p>
          <w:p w:rsidR="00B606C7" w:rsidRDefault="00721AEF">
            <w:pPr>
              <w:autoSpaceDE w:val="0"/>
              <w:autoSpaceDN w:val="0"/>
              <w:adjustRightInd w:val="0"/>
              <w:spacing w:line="360" w:lineRule="auto"/>
              <w:contextualSpacing/>
              <w:rPr>
                <w:rFonts w:asciiTheme="minorEastAsia" w:hAnsiTheme="minorEastAsia"/>
                <w:sz w:val="24"/>
              </w:rPr>
            </w:pPr>
            <w:r w:rsidRPr="00B453FB">
              <w:rPr>
                <w:rFonts w:hAnsi="宋体" w:cs="宋体" w:hint="eastAsia"/>
                <w:sz w:val="24"/>
                <w:szCs w:val="24"/>
                <w:lang w:val="zh-CN"/>
              </w:rPr>
              <w:t>评审专家应严格按照要</w:t>
            </w:r>
            <w:r>
              <w:rPr>
                <w:rFonts w:asciiTheme="minorEastAsia" w:hAnsiTheme="minorEastAsia" w:hint="eastAsia"/>
                <w:sz w:val="24"/>
              </w:rPr>
              <w:t>求查看“硬件特征码” 相关信息并进行评审，在评审报告中显示“不同投标人电子投标文件制作硬件特征码”是否雷同的分析及判定结果。</w:t>
            </w:r>
          </w:p>
        </w:tc>
      </w:tr>
    </w:tbl>
    <w:p w:rsidR="00B606C7" w:rsidRDefault="00B606C7" w:rsidP="00A307DE">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B606C7" w:rsidRDefault="00B606C7" w:rsidP="00A307DE">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B606C7" w:rsidRDefault="00B606C7" w:rsidP="00A307DE">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B606C7" w:rsidRDefault="00B606C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B606C7" w:rsidRDefault="00B606C7" w:rsidP="00A307DE">
      <w:pPr>
        <w:tabs>
          <w:tab w:val="left" w:pos="1260"/>
        </w:tabs>
        <w:autoSpaceDE w:val="0"/>
        <w:autoSpaceDN w:val="0"/>
        <w:adjustRightInd w:val="0"/>
        <w:spacing w:line="360" w:lineRule="auto"/>
        <w:ind w:firstLineChars="750" w:firstLine="2409"/>
        <w:contextualSpacing/>
        <w:rPr>
          <w:rFonts w:asciiTheme="majorEastAsia" w:eastAsiaTheme="majorEastAsia" w:hAnsiTheme="majorEastAsia" w:cs="宋体"/>
          <w:b/>
          <w:kern w:val="0"/>
          <w:sz w:val="32"/>
          <w:szCs w:val="32"/>
        </w:rPr>
      </w:pPr>
    </w:p>
    <w:p w:rsidR="00B606C7" w:rsidRDefault="00B606C7" w:rsidP="00A307DE">
      <w:pPr>
        <w:tabs>
          <w:tab w:val="left" w:pos="1260"/>
        </w:tabs>
        <w:autoSpaceDE w:val="0"/>
        <w:autoSpaceDN w:val="0"/>
        <w:adjustRightInd w:val="0"/>
        <w:spacing w:line="360" w:lineRule="auto"/>
        <w:ind w:firstLineChars="750" w:firstLine="2409"/>
        <w:contextualSpacing/>
        <w:rPr>
          <w:rFonts w:asciiTheme="majorEastAsia" w:eastAsiaTheme="majorEastAsia" w:hAnsiTheme="majorEastAsia" w:cs="宋体"/>
          <w:b/>
          <w:kern w:val="0"/>
          <w:sz w:val="32"/>
          <w:szCs w:val="32"/>
        </w:rPr>
      </w:pPr>
    </w:p>
    <w:p w:rsidR="00B606C7" w:rsidRDefault="00B606C7" w:rsidP="00A307DE">
      <w:pPr>
        <w:tabs>
          <w:tab w:val="left" w:pos="1260"/>
        </w:tabs>
        <w:autoSpaceDE w:val="0"/>
        <w:autoSpaceDN w:val="0"/>
        <w:adjustRightInd w:val="0"/>
        <w:spacing w:line="360" w:lineRule="auto"/>
        <w:ind w:firstLineChars="750" w:firstLine="2409"/>
        <w:contextualSpacing/>
        <w:rPr>
          <w:rFonts w:asciiTheme="majorEastAsia" w:eastAsiaTheme="majorEastAsia" w:hAnsiTheme="majorEastAsia" w:cs="宋体"/>
          <w:b/>
          <w:kern w:val="0"/>
          <w:sz w:val="32"/>
          <w:szCs w:val="32"/>
        </w:rPr>
      </w:pPr>
    </w:p>
    <w:p w:rsidR="003B1586" w:rsidRDefault="003B1586" w:rsidP="00A307DE">
      <w:pPr>
        <w:tabs>
          <w:tab w:val="left" w:pos="1260"/>
        </w:tabs>
        <w:autoSpaceDE w:val="0"/>
        <w:autoSpaceDN w:val="0"/>
        <w:adjustRightInd w:val="0"/>
        <w:spacing w:line="360" w:lineRule="auto"/>
        <w:ind w:firstLineChars="750" w:firstLine="2409"/>
        <w:contextualSpacing/>
        <w:rPr>
          <w:rFonts w:asciiTheme="majorEastAsia" w:eastAsiaTheme="majorEastAsia" w:hAnsiTheme="majorEastAsia" w:cs="宋体"/>
          <w:b/>
          <w:kern w:val="0"/>
          <w:sz w:val="32"/>
          <w:szCs w:val="32"/>
        </w:rPr>
      </w:pPr>
    </w:p>
    <w:p w:rsidR="00234856" w:rsidRDefault="00234856" w:rsidP="00A307DE">
      <w:pPr>
        <w:tabs>
          <w:tab w:val="left" w:pos="1260"/>
        </w:tabs>
        <w:autoSpaceDE w:val="0"/>
        <w:autoSpaceDN w:val="0"/>
        <w:adjustRightInd w:val="0"/>
        <w:spacing w:line="360" w:lineRule="auto"/>
        <w:ind w:firstLineChars="750" w:firstLine="2409"/>
        <w:contextualSpacing/>
        <w:rPr>
          <w:rFonts w:asciiTheme="majorEastAsia" w:eastAsiaTheme="majorEastAsia" w:hAnsiTheme="majorEastAsia" w:cs="宋体"/>
          <w:b/>
          <w:kern w:val="0"/>
          <w:sz w:val="32"/>
          <w:szCs w:val="32"/>
        </w:rPr>
      </w:pPr>
    </w:p>
    <w:p w:rsidR="00B606C7" w:rsidRDefault="00721AEF" w:rsidP="00AB675D">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B606C7" w:rsidRDefault="00B606C7">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B606C7" w:rsidRDefault="00721AEF">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B606C7" w:rsidRDefault="00721AEF">
      <w:pPr>
        <w:pStyle w:val="20"/>
        <w:numPr>
          <w:ilvl w:val="0"/>
          <w:numId w:val="5"/>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B606C7" w:rsidRDefault="00721AEF">
      <w:pPr>
        <w:pStyle w:val="20"/>
        <w:numPr>
          <w:ilvl w:val="0"/>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本询价文件仅适用于本次“采购邀请”</w:t>
      </w:r>
      <w:r>
        <w:rPr>
          <w:rFonts w:ascii="宋体" w:hAnsi="宋体" w:hint="eastAsia"/>
          <w:sz w:val="24"/>
          <w:szCs w:val="24"/>
        </w:rPr>
        <w:t xml:space="preserve"> 和“供应商须知前附表”中所述采购项目的采购。</w:t>
      </w:r>
    </w:p>
    <w:p w:rsidR="00B606C7" w:rsidRDefault="00721AEF">
      <w:pPr>
        <w:pStyle w:val="20"/>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本询价文件解释权属于“采购邀请”</w:t>
      </w:r>
      <w:r>
        <w:rPr>
          <w:rFonts w:ascii="宋体" w:hAnsi="宋体" w:hint="eastAsia"/>
          <w:sz w:val="24"/>
          <w:szCs w:val="24"/>
        </w:rPr>
        <w:t xml:space="preserve"> 和“供应商须知前附表”</w:t>
      </w:r>
      <w:r>
        <w:rPr>
          <w:rFonts w:asciiTheme="minorEastAsia" w:hAnsiTheme="minorEastAsia" w:cs="宋体" w:hint="eastAsia"/>
          <w:kern w:val="0"/>
          <w:sz w:val="24"/>
          <w:szCs w:val="24"/>
        </w:rPr>
        <w:t>所述的采购人、集中采购机构。</w:t>
      </w:r>
    </w:p>
    <w:p w:rsidR="00B606C7" w:rsidRDefault="00721AEF">
      <w:pPr>
        <w:pStyle w:val="20"/>
        <w:numPr>
          <w:ilvl w:val="0"/>
          <w:numId w:val="5"/>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B606C7" w:rsidRDefault="00721AEF">
      <w:pPr>
        <w:pStyle w:val="20"/>
        <w:numPr>
          <w:ilvl w:val="0"/>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w:t>
      </w:r>
      <w:r>
        <w:rPr>
          <w:rFonts w:ascii="宋体" w:hAnsi="宋体" w:hint="eastAsia"/>
          <w:sz w:val="24"/>
          <w:szCs w:val="24"/>
        </w:rPr>
        <w:t xml:space="preserve"> 系指</w:t>
      </w:r>
      <w:r>
        <w:rPr>
          <w:rFonts w:asciiTheme="minorEastAsia" w:hAnsiTheme="minorEastAsia" w:cs="宋体" w:hint="eastAsia"/>
          <w:kern w:val="0"/>
          <w:sz w:val="24"/>
          <w:szCs w:val="24"/>
        </w:rPr>
        <w:t>“供应商须知前附表”中所述的采购项目。</w:t>
      </w:r>
    </w:p>
    <w:p w:rsidR="00B606C7" w:rsidRDefault="00721AEF">
      <w:pPr>
        <w:pStyle w:val="20"/>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w:t>
      </w:r>
      <w:r>
        <w:rPr>
          <w:rFonts w:ascii="宋体" w:hAnsi="宋体" w:hint="eastAsia"/>
          <w:sz w:val="24"/>
          <w:szCs w:val="24"/>
        </w:rPr>
        <w:t>系指“供应商须知前附表”中所述的组织本次采购的集中采购机构和采购人。</w:t>
      </w:r>
    </w:p>
    <w:p w:rsidR="00B606C7" w:rsidRDefault="00721AEF">
      <w:pPr>
        <w:pStyle w:val="20"/>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“供应商”系指从采购人、集中采购机构处按规定获取询价文件，并按照询价文件向采购人、集中采购机构提交响应文件的供应商。</w:t>
      </w:r>
    </w:p>
    <w:p w:rsidR="00B606C7" w:rsidRDefault="00721AEF">
      <w:pPr>
        <w:pStyle w:val="20"/>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“成交供应商”系指成交的供应商。</w:t>
      </w:r>
    </w:p>
    <w:p w:rsidR="00B606C7" w:rsidRDefault="00721AEF">
      <w:pPr>
        <w:pStyle w:val="20"/>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“甲方”系指采购人。</w:t>
      </w:r>
    </w:p>
    <w:p w:rsidR="00B606C7" w:rsidRDefault="00721AEF">
      <w:pPr>
        <w:pStyle w:val="20"/>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“乙方”系指成交并向采购人提供服务的供应商。</w:t>
      </w:r>
    </w:p>
    <w:p w:rsidR="00B606C7" w:rsidRDefault="00721AEF">
      <w:pPr>
        <w:pStyle w:val="20"/>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“服务”系指询价文件规定的供应商为完成采购项目所需承担的全部义务。</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2.8.1  询价文件</w:t>
      </w:r>
      <w:r>
        <w:rPr>
          <w:rFonts w:asciiTheme="minorEastAsia" w:hAnsiTheme="minorEastAsia" w:cs="宋体"/>
          <w:kern w:val="0"/>
          <w:sz w:val="24"/>
          <w:szCs w:val="24"/>
        </w:rPr>
        <w:t>列明不允许或未列明允许进口产品参加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的，均视为拒绝进口产品参加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响应</w:t>
      </w:r>
      <w:r>
        <w:rPr>
          <w:rFonts w:asciiTheme="minorEastAsia" w:hAnsiTheme="minorEastAsia" w:cs="宋体"/>
          <w:kern w:val="0"/>
          <w:sz w:val="24"/>
          <w:szCs w:val="24"/>
        </w:rPr>
        <w:t>文件中已说明，经财政部门审核同意，允许部分或全部产品采购进口产品，</w:t>
      </w:r>
      <w:r>
        <w:rPr>
          <w:rFonts w:asciiTheme="minorEastAsia" w:hAnsiTheme="minorEastAsia" w:cs="宋体" w:hint="eastAsia"/>
          <w:kern w:val="0"/>
          <w:sz w:val="24"/>
          <w:szCs w:val="24"/>
        </w:rPr>
        <w:t>供应商</w:t>
      </w:r>
      <w:r>
        <w:rPr>
          <w:rFonts w:asciiTheme="minorEastAsia" w:hAnsiTheme="minorEastAsia" w:cs="宋体"/>
          <w:kern w:val="0"/>
          <w:sz w:val="24"/>
          <w:szCs w:val="24"/>
        </w:rPr>
        <w:t>既可提供本国产品，也可以提供进口产品。</w:t>
      </w:r>
    </w:p>
    <w:p w:rsidR="00B606C7" w:rsidRDefault="00721AEF">
      <w:pPr>
        <w:pStyle w:val="20"/>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询价文件中凡标有“★”的条款均系实质性要求条款。</w:t>
      </w:r>
    </w:p>
    <w:p w:rsidR="00B606C7" w:rsidRDefault="00721AEF">
      <w:pPr>
        <w:pStyle w:val="20"/>
        <w:numPr>
          <w:ilvl w:val="0"/>
          <w:numId w:val="5"/>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合格的供应商</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3.1 在中华人民共和国境内注册，具有本项目生产、制造、供应或实施能力，符合、承认并承诺履行本磋商文件各项规定的法人、其他组织或者自然人。</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 符合本项目“采购邀请”和“供应商须知前附表”中规定的合格供应商所必须具备的条件。</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政府采购活动中查询及使用响应人信用记录的具体要求为：响应人未被列入失信被执行人、重大税收违法案件当事人名单、政府采购严重违法失信名单、政府采购严重违法失信行为记录名单、严重违法失信社会组织名单（（联合体形式响应的，联合体成员存在不良信用记录，视同联合体存在不良信用记录）。</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）、“中国社会组织公共服务平台”网站（</w:t>
      </w:r>
      <w:r>
        <w:rPr>
          <w:rFonts w:asciiTheme="minorEastAsia" w:hAnsiTheme="minorEastAsia" w:cs="宋体"/>
          <w:kern w:val="0"/>
          <w:sz w:val="24"/>
          <w:szCs w:val="24"/>
        </w:rPr>
        <w:t>www.chinanpo.gov.cn</w:t>
      </w:r>
      <w:r>
        <w:rPr>
          <w:rFonts w:asciiTheme="minorEastAsia" w:hAnsiTheme="minorEastAsia" w:cs="宋体" w:hint="eastAsia"/>
          <w:kern w:val="0"/>
          <w:sz w:val="24"/>
          <w:szCs w:val="24"/>
        </w:rPr>
        <w:t>）。</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（2）截止时间：同响应截止时间。</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w:t>
      </w:r>
      <w:r>
        <w:rPr>
          <w:rFonts w:asciiTheme="minorEastAsia" w:hAnsiTheme="minorEastAsia" w:cs="宋体"/>
          <w:kern w:val="0"/>
          <w:sz w:val="24"/>
          <w:szCs w:val="24"/>
        </w:rPr>
        <w:t>政府采购严重违法失信行为记录名单</w:t>
      </w:r>
      <w:r>
        <w:rPr>
          <w:rFonts w:asciiTheme="minorEastAsia" w:hAnsiTheme="minorEastAsia" w:cs="宋体" w:hint="eastAsia"/>
          <w:kern w:val="0"/>
          <w:sz w:val="24"/>
          <w:szCs w:val="24"/>
        </w:rPr>
        <w:t>的投标人、严重违法失信社会组织，将拒绝其参与本次政府采购活动。</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953188" w:rsidRPr="00953188" w:rsidRDefault="00721AEF">
      <w:pPr>
        <w:autoSpaceDE w:val="0"/>
        <w:autoSpaceDN w:val="0"/>
        <w:spacing w:line="360" w:lineRule="auto"/>
        <w:ind w:firstLineChars="200" w:firstLine="480"/>
        <w:contextualSpacing/>
        <w:rPr>
          <w:rFonts w:asciiTheme="minorEastAsia" w:hAnsiTheme="minorEastAsia" w:cs="宋体"/>
          <w:kern w:val="0"/>
          <w:sz w:val="24"/>
          <w:szCs w:val="24"/>
        </w:rPr>
      </w:pPr>
      <w:r w:rsidRPr="00953188">
        <w:rPr>
          <w:rFonts w:asciiTheme="minorEastAsia" w:hAnsiTheme="minorEastAsia" w:cs="宋体" w:hint="eastAsia"/>
          <w:kern w:val="0"/>
          <w:sz w:val="24"/>
          <w:szCs w:val="24"/>
        </w:rPr>
        <w:t>3.4 单位负责人为同一人或者存在直接控股、管理关系的不同供应商，不得同时参加本项目报价。违反规定的，相关响应均无效</w:t>
      </w:r>
      <w:r w:rsidR="00047003" w:rsidRPr="00953188">
        <w:rPr>
          <w:rFonts w:asciiTheme="minorEastAsia" w:hAnsiTheme="minorEastAsia" w:cs="宋体" w:hint="eastAsia"/>
          <w:kern w:val="0"/>
          <w:sz w:val="24"/>
          <w:szCs w:val="24"/>
        </w:rPr>
        <w:t>,</w:t>
      </w:r>
      <w:r w:rsidR="00953188" w:rsidRPr="00953188">
        <w:rPr>
          <w:rFonts w:asciiTheme="minorEastAsia" w:hAnsiTheme="minorEastAsia" w:cs="宋体" w:hint="eastAsia"/>
          <w:kern w:val="0"/>
          <w:sz w:val="24"/>
          <w:szCs w:val="24"/>
        </w:rPr>
        <w:t xml:space="preserve"> 及因此所产生的一切后果和责任，由供应商自行承担，采购人、采购代理机构在任何情况下均不对此承担任何责任。</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 为采购项目提供整体设计、规范编制或者项目管理、监理、检测等服务的供应商，不得再参加该采购项目的其他采购活动。</w:t>
      </w:r>
    </w:p>
    <w:p w:rsidR="00B606C7" w:rsidRDefault="00721AEF">
      <w:pPr>
        <w:pStyle w:val="20"/>
        <w:numPr>
          <w:ilvl w:val="1"/>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“采购邀请”和“供应商须知前附表”规定接受联合体响应的，除应符合本章第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B606C7" w:rsidRDefault="00721AEF">
      <w:pPr>
        <w:pStyle w:val="20"/>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3.6.1  在响应文件中向采购人提交联合体协议书，明确联合体各方承担的工作和义务；</w:t>
      </w:r>
    </w:p>
    <w:p w:rsidR="00B606C7" w:rsidRDefault="00721AEF">
      <w:pPr>
        <w:pStyle w:val="20"/>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3.6.2  联合体中有同类资质的供应商按联合体分工承担相同工作的，应当按照资质等级较低的供应商确定资质等级；</w:t>
      </w:r>
    </w:p>
    <w:p w:rsidR="00B606C7" w:rsidRDefault="00721AEF">
      <w:pPr>
        <w:pStyle w:val="20"/>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3.6.3  采购人根据采购项目的特殊要求规定供应商特定条件的，联合体各方中至少应当有一方符合采购规定的特定条件。</w:t>
      </w:r>
    </w:p>
    <w:p w:rsidR="00B606C7" w:rsidRDefault="00721AEF">
      <w:pPr>
        <w:pStyle w:val="20"/>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3.6.4  联合体各方不得再单独参加或者与其他供应商另外组成联合体参加同一合同项下的政府采购活动。</w:t>
      </w:r>
    </w:p>
    <w:p w:rsidR="00B606C7" w:rsidRDefault="00721AEF">
      <w:pPr>
        <w:pStyle w:val="20"/>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Pr>
          <w:rFonts w:asciiTheme="minorEastAsia" w:hAnsiTheme="minorEastAsia" w:cs="宋体"/>
          <w:kern w:val="0"/>
          <w:sz w:val="24"/>
          <w:szCs w:val="24"/>
        </w:rPr>
        <w:t>联合体各方应当共同与采购人签订采购合同，就采购合同约定的事项对采购人</w:t>
      </w:r>
      <w:hyperlink r:id="rId15"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B606C7" w:rsidRDefault="00721AEF">
      <w:pPr>
        <w:pStyle w:val="20"/>
        <w:numPr>
          <w:ilvl w:val="1"/>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法律、行政法规规定的其他条件。 </w:t>
      </w:r>
    </w:p>
    <w:p w:rsidR="00B606C7" w:rsidRDefault="00721AE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4.2 供应商所提供的服务应当没有侵犯任何第三方的知识产权、技术秘密等合法权利。</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4.4 </w:t>
      </w:r>
      <w:r>
        <w:rPr>
          <w:rFonts w:asciiTheme="minorEastAsia" w:hAnsiTheme="minorEastAsia" w:cs="宋体"/>
          <w:kern w:val="0"/>
          <w:sz w:val="24"/>
          <w:szCs w:val="24"/>
        </w:rPr>
        <w:t>根据财政部、工业和信息化部、国家质检总局、国家认监委联合发布《关于信息安全 产品实施政府采购的通知》（财库[2010]48号）要求，供应商所投产品如被列入《信息安全产品强制性认证目录》，则该产品应具备中国信息安全认证中心颁发的《中国国家信息安全产品认证证书》。供应商不能提供超出此目录范畴外的替代品。</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rPr>
        <w:lastRenderedPageBreak/>
        <w:t>4.5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B606C7" w:rsidRDefault="00721AE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  投标费用</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不论采购的结果如何，供应商均应自行承担所有与投标有关的全部费用，采购人、集中采购机构在任何情况下均无义务和责任承担这些费用。</w:t>
      </w:r>
    </w:p>
    <w:p w:rsidR="00B606C7" w:rsidRDefault="00721AE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 . 信息发布</w:t>
      </w:r>
    </w:p>
    <w:p w:rsidR="00B606C7" w:rsidRDefault="00721AEF">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415C4B" w:rsidRPr="005D39EE" w:rsidRDefault="00E05B39" w:rsidP="00E05B39">
      <w:pPr>
        <w:pStyle w:val="Default"/>
        <w:spacing w:line="360" w:lineRule="auto"/>
        <w:rPr>
          <w:rFonts w:asciiTheme="minorEastAsia" w:eastAsiaTheme="minorEastAsia" w:hAnsiTheme="minorEastAsia"/>
          <w:b/>
          <w:color w:val="auto"/>
        </w:rPr>
      </w:pPr>
      <w:r w:rsidRPr="005D39EE">
        <w:rPr>
          <w:rFonts w:asciiTheme="minorEastAsia" w:eastAsiaTheme="minorEastAsia" w:hAnsiTheme="minorEastAsia" w:hint="eastAsia"/>
          <w:b/>
          <w:color w:val="auto"/>
        </w:rPr>
        <w:t>7.代理费用</w:t>
      </w:r>
    </w:p>
    <w:p w:rsidR="00E05B39" w:rsidRPr="00E05B39" w:rsidRDefault="00E05B39" w:rsidP="00415C4B">
      <w:pPr>
        <w:pStyle w:val="Default"/>
        <w:spacing w:line="360" w:lineRule="auto"/>
        <w:ind w:firstLineChars="50" w:firstLine="120"/>
        <w:rPr>
          <w:rFonts w:asciiTheme="minorEastAsia" w:eastAsiaTheme="minorEastAsia" w:hAnsiTheme="minorEastAsia"/>
          <w:color w:val="auto"/>
        </w:rPr>
      </w:pPr>
      <w:r w:rsidRPr="00E05B39">
        <w:rPr>
          <w:rFonts w:asciiTheme="minorEastAsia" w:eastAsiaTheme="minorEastAsia" w:hAnsiTheme="minorEastAsia" w:hint="eastAsia"/>
          <w:color w:val="auto"/>
        </w:rPr>
        <w:t>本项目不收取代理费用。详见供应商须知前附表。</w:t>
      </w:r>
    </w:p>
    <w:p w:rsidR="00B606C7" w:rsidRDefault="00E05B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w:t>
      </w:r>
      <w:r w:rsidR="00721AEF">
        <w:rPr>
          <w:rFonts w:asciiTheme="minorEastAsia" w:hAnsiTheme="minorEastAsia" w:cs="宋体" w:hint="eastAsia"/>
          <w:b/>
          <w:kern w:val="0"/>
          <w:sz w:val="24"/>
          <w:szCs w:val="24"/>
        </w:rPr>
        <w:t>.其他</w:t>
      </w:r>
    </w:p>
    <w:p w:rsidR="00B606C7" w:rsidRDefault="00721AEF">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本“供应商须知”的条款如与“采购邀请”、“采购需求”、“供应商须知前附表”和“开标和评审”就同一内容的表述不一致的，以“采购邀请”、“ 采购需求”、“供应商须知前附表”和“开标和评审”中规定的内容为准。</w:t>
      </w:r>
    </w:p>
    <w:p w:rsidR="00B606C7" w:rsidRDefault="00D04CB7" w:rsidP="00D04CB7">
      <w:pPr>
        <w:pStyle w:val="20"/>
        <w:tabs>
          <w:tab w:val="left" w:pos="1260"/>
        </w:tabs>
        <w:autoSpaceDE w:val="0"/>
        <w:autoSpaceDN w:val="0"/>
        <w:spacing w:line="360" w:lineRule="auto"/>
        <w:ind w:firstLineChars="1100" w:firstLine="3092"/>
        <w:contextualSpacing/>
        <w:rPr>
          <w:rFonts w:asciiTheme="minorEastAsia" w:hAnsiTheme="minorEastAsia" w:cs="宋体"/>
          <w:b/>
          <w:kern w:val="0"/>
          <w:sz w:val="28"/>
          <w:szCs w:val="28"/>
        </w:rPr>
      </w:pPr>
      <w:r>
        <w:rPr>
          <w:rFonts w:asciiTheme="minorEastAsia" w:hAnsiTheme="minorEastAsia" w:cs="宋体" w:hint="eastAsia"/>
          <w:b/>
          <w:kern w:val="0"/>
          <w:sz w:val="28"/>
          <w:szCs w:val="28"/>
        </w:rPr>
        <w:t>二、</w:t>
      </w:r>
      <w:r w:rsidR="00721AEF">
        <w:rPr>
          <w:rFonts w:asciiTheme="minorEastAsia" w:hAnsiTheme="minorEastAsia" w:cs="宋体" w:hint="eastAsia"/>
          <w:b/>
          <w:kern w:val="0"/>
          <w:sz w:val="28"/>
          <w:szCs w:val="28"/>
        </w:rPr>
        <w:t>询价文件说明</w:t>
      </w:r>
    </w:p>
    <w:p w:rsidR="00415C4B" w:rsidRDefault="00C1185A" w:rsidP="00415C4B">
      <w:pPr>
        <w:pStyle w:val="20"/>
        <w:numPr>
          <w:ilvl w:val="0"/>
          <w:numId w:val="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8.</w:t>
      </w:r>
      <w:r w:rsidR="00721AEF">
        <w:rPr>
          <w:rFonts w:asciiTheme="minorEastAsia" w:hAnsiTheme="minorEastAsia" w:cs="宋体" w:hint="eastAsia"/>
          <w:b/>
          <w:kern w:val="0"/>
          <w:sz w:val="24"/>
          <w:szCs w:val="24"/>
        </w:rPr>
        <w:t xml:space="preserve"> </w:t>
      </w:r>
      <w:r w:rsidR="00415C4B">
        <w:rPr>
          <w:rFonts w:asciiTheme="minorEastAsia" w:hAnsiTheme="minorEastAsia" w:cs="宋体" w:hint="eastAsia"/>
          <w:b/>
          <w:kern w:val="0"/>
          <w:sz w:val="24"/>
          <w:szCs w:val="24"/>
        </w:rPr>
        <w:t>询价文件构成</w:t>
      </w:r>
    </w:p>
    <w:p w:rsidR="00415C4B" w:rsidRDefault="00415C4B" w:rsidP="00415C4B">
      <w:pPr>
        <w:pStyle w:val="20"/>
        <w:numPr>
          <w:ilvl w:val="0"/>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询价文件由以下部分组成：</w:t>
      </w:r>
    </w:p>
    <w:p w:rsidR="00415C4B" w:rsidRDefault="00415C4B" w:rsidP="00415C4B">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（1）采购邀请（采购公告）</w:t>
      </w:r>
    </w:p>
    <w:p w:rsidR="00415C4B" w:rsidRDefault="00415C4B" w:rsidP="00415C4B">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（2）采购需求</w:t>
      </w:r>
    </w:p>
    <w:p w:rsidR="00415C4B" w:rsidRDefault="00415C4B" w:rsidP="00415C4B">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（3）供应商须知前附表</w:t>
      </w:r>
    </w:p>
    <w:p w:rsidR="00415C4B" w:rsidRDefault="00415C4B" w:rsidP="00415C4B">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（4）供应商须知</w:t>
      </w:r>
    </w:p>
    <w:p w:rsidR="00415C4B" w:rsidRDefault="00415C4B" w:rsidP="00415C4B">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415C4B" w:rsidRDefault="00415C4B" w:rsidP="00415C4B">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（6）资格审查与评审</w:t>
      </w:r>
    </w:p>
    <w:p w:rsidR="00415C4B" w:rsidRDefault="00415C4B" w:rsidP="00415C4B">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（7）合同书格式及合同条款</w:t>
      </w:r>
    </w:p>
    <w:p w:rsidR="00415C4B" w:rsidRDefault="00415C4B" w:rsidP="00415C4B">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（8）响应文件有关格式</w:t>
      </w:r>
    </w:p>
    <w:p w:rsidR="00415C4B" w:rsidRDefault="00415C4B" w:rsidP="00415C4B">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（9）本项目询价文件的澄清、答复、修改、补充内容（如有的话）</w:t>
      </w:r>
    </w:p>
    <w:p w:rsidR="00415C4B" w:rsidRDefault="00415C4B" w:rsidP="00415C4B">
      <w:pPr>
        <w:pStyle w:val="20"/>
        <w:numPr>
          <w:ilvl w:val="1"/>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阅读、并充分理解询价文件的全部内容（包括所有的补充、修改内容、重要事项、格式、条款和技术规范、参数及要求等），按询价文件要求和规定编制响应文件，并承诺所提供的全部资料是真实有效的，否则会导致响应被拒绝，其风险由供应商自行承担。</w:t>
      </w:r>
    </w:p>
    <w:p w:rsidR="00415C4B" w:rsidRDefault="00415C4B" w:rsidP="00415C4B">
      <w:pPr>
        <w:pStyle w:val="20"/>
        <w:numPr>
          <w:ilvl w:val="1"/>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415C4B" w:rsidRDefault="00415C4B" w:rsidP="00415C4B">
      <w:pPr>
        <w:pStyle w:val="20"/>
        <w:numPr>
          <w:ilvl w:val="0"/>
          <w:numId w:val="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询价文件的澄清或修改</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 在询价响应截止期前，无论出于何种原因，采购人可主动地或在解答供应商提出的澄清问题时对询价文件进行修改。</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 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10.3 澄清或修改公告的内容为询价文件的组成部分，并对供应商具有约束力。当询价文件与澄清或修改公告就同一内容的表述不一致时，以最后发出的文件内容为准。</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如果澄清或者修改发出的时间距规定的询价响应截止时间不足3个工作日的，采购人、集中采购机构将顺延提交响应文件的截止时间。</w:t>
      </w:r>
    </w:p>
    <w:p w:rsidR="00415C4B" w:rsidRDefault="00415C4B" w:rsidP="00415C4B">
      <w:pPr>
        <w:tabs>
          <w:tab w:val="left" w:pos="1260"/>
        </w:tabs>
        <w:autoSpaceDE w:val="0"/>
        <w:autoSpaceDN w:val="0"/>
        <w:spacing w:line="360" w:lineRule="auto"/>
        <w:contextualSpacing/>
        <w:rPr>
          <w:rFonts w:asciiTheme="minorEastAsia" w:hAnsiTheme="minorEastAsia" w:cs="宋体"/>
          <w:kern w:val="0"/>
          <w:sz w:val="24"/>
          <w:szCs w:val="24"/>
        </w:rPr>
      </w:pPr>
    </w:p>
    <w:p w:rsidR="00415C4B" w:rsidRDefault="00415C4B" w:rsidP="00415C4B">
      <w:pPr>
        <w:tabs>
          <w:tab w:val="left" w:pos="1260"/>
        </w:tabs>
        <w:autoSpaceDE w:val="0"/>
        <w:autoSpaceDN w:val="0"/>
        <w:spacing w:line="360" w:lineRule="auto"/>
        <w:ind w:firstLineChars="850" w:firstLine="2389"/>
        <w:contextualSpacing/>
        <w:rPr>
          <w:rFonts w:asciiTheme="minorEastAsia" w:hAnsiTheme="minorEastAsia" w:cs="宋体"/>
          <w:b/>
          <w:kern w:val="0"/>
          <w:sz w:val="28"/>
          <w:szCs w:val="28"/>
        </w:rPr>
      </w:pPr>
      <w:r>
        <w:rPr>
          <w:rFonts w:asciiTheme="minorEastAsia" w:hAnsiTheme="minorEastAsia" w:cs="宋体" w:hint="eastAsia"/>
          <w:b/>
          <w:kern w:val="0"/>
          <w:sz w:val="28"/>
          <w:szCs w:val="28"/>
        </w:rPr>
        <w:t>三、响应文件的编制</w:t>
      </w:r>
    </w:p>
    <w:p w:rsidR="00415C4B" w:rsidRDefault="00415C4B" w:rsidP="00415C4B">
      <w:pPr>
        <w:pStyle w:val="20"/>
        <w:numPr>
          <w:ilvl w:val="0"/>
          <w:numId w:val="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响应文件的语言及计量单位</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11.1 供应商提交的响应文件以及供应商与采购人、集中采购机构就有关采购事宜的所有来往书面文件均应使用中文。除签名、盖章、专用名称等特殊情形外，以中文以外的文字表述的响应文件视同未提供。</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11.2 响应文件计量单位，询价文件已有明确规定的，使用询价文件规定的计量单位；询价文件没有规定的，一律采用中华人民共和国法定计量单位。</w:t>
      </w:r>
    </w:p>
    <w:p w:rsidR="00415C4B" w:rsidRDefault="00415C4B" w:rsidP="00415C4B">
      <w:pPr>
        <w:pStyle w:val="20"/>
        <w:numPr>
          <w:ilvl w:val="0"/>
          <w:numId w:val="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报价</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 本次采购项目的报价均以人民币为计算单位。</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采购人不得向供应商索要或者接受其给予的赠品、回扣或者与采购无关的其他商品、服务。</w:t>
      </w:r>
    </w:p>
    <w:p w:rsidR="00415C4B" w:rsidRDefault="00415C4B" w:rsidP="00415C4B">
      <w:pPr>
        <w:pStyle w:val="20"/>
        <w:numPr>
          <w:ilvl w:val="1"/>
          <w:numId w:val="11"/>
        </w:numPr>
        <w:autoSpaceDE w:val="0"/>
        <w:autoSpaceDN w:val="0"/>
        <w:spacing w:line="360" w:lineRule="auto"/>
        <w:ind w:left="960"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供应商应对项目要求的全部内容进行报价，少报漏报将导致其响应为非实质性响应予以拒绝。</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 本项目所涉及的运输、施工、安装、集成、调试、验收、备品和工具等费用均包含在响应报价中。</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  报价不得高于本项目预算金额，且不低于成本价。供应商的响应报价高于预算金额（项目控制金额上限）的，该供应商的响应文件将被视为非实质性响应予以拒绝。</w:t>
      </w:r>
    </w:p>
    <w:p w:rsidR="00415C4B" w:rsidRDefault="00415C4B" w:rsidP="00415C4B">
      <w:pPr>
        <w:pStyle w:val="20"/>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最低报价不能做为成交的保证。</w:t>
      </w:r>
    </w:p>
    <w:p w:rsidR="00415C4B" w:rsidRDefault="00415C4B" w:rsidP="00415C4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13.响应文件有效期</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w:t>
      </w:r>
      <w:r>
        <w:rPr>
          <w:rFonts w:asciiTheme="minorEastAsia" w:hAnsiTheme="minorEastAsia" w:cs="宋体" w:hint="eastAsia"/>
          <w:kern w:val="0"/>
          <w:sz w:val="24"/>
          <w:szCs w:val="24"/>
        </w:rPr>
        <w:lastRenderedPageBreak/>
        <w:t>被认定为报价无效。</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w:t>
      </w:r>
      <w:r>
        <w:rPr>
          <w:rFonts w:cs="微软雅黑"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Pr>
          <w:rFonts w:asciiTheme="minorEastAsia" w:hAnsiTheme="minorEastAsia" w:cs="宋体" w:hint="eastAsia"/>
          <w:kern w:val="0"/>
          <w:sz w:val="24"/>
          <w:szCs w:val="24"/>
        </w:rPr>
        <w:t>。</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13.3成交供应商的响应文件作为项目合同的附件，其有效期至成交供应商全部合同义务履行完毕为止。</w:t>
      </w:r>
    </w:p>
    <w:p w:rsidR="00415C4B" w:rsidRDefault="00415C4B" w:rsidP="00415C4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14.响应文件构成</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14.1响应文件的构成应符合法律法规及询价文件的要求。</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14.2供应商应当按照询价文件的要求编制响应文件。响应文件应当对询价文件提出的要求和条件作出明确响应。</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14.3响应文件由资格证明材料、符合性证明材料、其它材料等组成。</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14.4供应商根据询价文件的规定和采购项目的实际情况，拟在成交后将成交项目的非主体、非关键性工作分包的，应当在响应文件中载明分包承担主体，分包承担主体应当具备相应资质条件且不得再次分包。</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14.5供应商登录许昌公共资源交易系统下载“许昌投标文件制作系统SEARUN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asciiTheme="minorEastAsia" w:hAnsiTheme="minorEastAsia" w:cs="宋体"/>
          <w:kern w:val="0"/>
          <w:sz w:val="24"/>
          <w:szCs w:val="24"/>
        </w:rPr>
        <w:t>.file</w:t>
      </w:r>
      <w:r>
        <w:rPr>
          <w:rFonts w:asciiTheme="minorEastAsia" w:hAnsiTheme="minorEastAsia" w:cs="宋体" w:hint="eastAsia"/>
          <w:kern w:val="0"/>
          <w:sz w:val="24"/>
          <w:szCs w:val="24"/>
        </w:rPr>
        <w:t>”的文件用于电子响应使用。</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14.6电子响应文件制作技术咨询：0374-2961598。</w:t>
      </w:r>
    </w:p>
    <w:p w:rsidR="00415C4B" w:rsidRDefault="00415C4B" w:rsidP="00415C4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15.响应文件格式</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15.1  响应文件应参照询价文件第八章（响应文件有关格式）的内容要求、编排顺序和格式要求，供应商应按照以上要求将响应文件编上唯一的连贯页码并以A4幅面装订成册，并在响应文件封面上注明：所投项目名称、项目编号、供应商名称、日期等字样。</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15.2  供应商应按询价文件提供的格式编写响应文件。询价文件未提供标准格式的供应商可自行拟定。</w:t>
      </w:r>
    </w:p>
    <w:p w:rsidR="00415C4B" w:rsidRDefault="00415C4B" w:rsidP="00415C4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16.投标保证金</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16.1  本项目不收取投标保证金。</w:t>
      </w:r>
    </w:p>
    <w:p w:rsidR="00415C4B" w:rsidRDefault="00415C4B" w:rsidP="00415C4B">
      <w:pPr>
        <w:pStyle w:val="20"/>
        <w:numPr>
          <w:ilvl w:val="1"/>
          <w:numId w:val="13"/>
        </w:numPr>
        <w:autoSpaceDE w:val="0"/>
        <w:autoSpaceDN w:val="0"/>
        <w:spacing w:line="360" w:lineRule="auto"/>
        <w:ind w:left="1200"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投标人应提供投标承诺函。</w:t>
      </w:r>
    </w:p>
    <w:p w:rsidR="00415C4B" w:rsidRDefault="00415C4B" w:rsidP="00415C4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17.询价文件的数量和签署盖章</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17.1  供应商应提交响应文件份数见“供应商须知前附表”。</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17.2  在询价文件中已明示需盖章及签名之处，电子响应文件应按询价文件要求加盖供应商电子印章和法人电子印章或授权代表电子印章。</w:t>
      </w:r>
    </w:p>
    <w:p w:rsidR="00415C4B" w:rsidRDefault="00415C4B" w:rsidP="00CB20E1">
      <w:pPr>
        <w:tabs>
          <w:tab w:val="left" w:pos="1260"/>
        </w:tabs>
        <w:autoSpaceDE w:val="0"/>
        <w:autoSpaceDN w:val="0"/>
        <w:spacing w:line="360" w:lineRule="auto"/>
        <w:ind w:firstLineChars="900" w:firstLine="2530"/>
        <w:contextualSpacing/>
        <w:rPr>
          <w:rFonts w:asciiTheme="minorEastAsia" w:hAnsiTheme="minorEastAsia" w:cs="宋体"/>
          <w:b/>
          <w:kern w:val="0"/>
          <w:sz w:val="28"/>
          <w:szCs w:val="28"/>
        </w:rPr>
      </w:pPr>
      <w:r>
        <w:rPr>
          <w:rFonts w:asciiTheme="minorEastAsia" w:hAnsiTheme="minorEastAsia" w:cs="宋体" w:hint="eastAsia"/>
          <w:b/>
          <w:kern w:val="0"/>
          <w:sz w:val="28"/>
          <w:szCs w:val="28"/>
        </w:rPr>
        <w:t>四、响应文件的递交</w:t>
      </w:r>
    </w:p>
    <w:p w:rsidR="00415C4B" w:rsidRDefault="00415C4B" w:rsidP="00415C4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
          <w:kern w:val="0"/>
          <w:sz w:val="24"/>
          <w:szCs w:val="24"/>
        </w:rPr>
        <w:t>18.</w:t>
      </w:r>
      <w:r>
        <w:rPr>
          <w:rFonts w:asciiTheme="minorEastAsia" w:hAnsiTheme="minorEastAsia" w:cs="宋体"/>
          <w:kern w:val="0"/>
          <w:sz w:val="24"/>
          <w:szCs w:val="24"/>
        </w:rPr>
        <w:t xml:space="preserve"> </w:t>
      </w:r>
      <w:r>
        <w:rPr>
          <w:rFonts w:asciiTheme="minorEastAsia" w:hAnsiTheme="minorEastAsia" w:cs="宋体" w:hint="eastAsia"/>
          <w:b/>
          <w:kern w:val="0"/>
          <w:sz w:val="24"/>
          <w:szCs w:val="24"/>
        </w:rPr>
        <w:t>询价响应截止时间</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  供应商必须在“采购邀请”和“供应商须知前附表”中规定的询价响应文件截止时间前，将</w:t>
      </w:r>
      <w:r>
        <w:rPr>
          <w:rFonts w:asciiTheme="minorEastAsia" w:hAnsiTheme="minorEastAsia" w:cs="仿宋_GB2312" w:hint="eastAsia"/>
          <w:sz w:val="24"/>
          <w:szCs w:val="24"/>
        </w:rPr>
        <w:t>加密电子投标文件</w:t>
      </w:r>
      <w:r>
        <w:rPr>
          <w:rFonts w:asciiTheme="minorEastAsia" w:hAnsiTheme="minorEastAsia" w:cs="宋体" w:hint="eastAsia"/>
          <w:sz w:val="24"/>
          <w:szCs w:val="24"/>
        </w:rPr>
        <w:t>（</w:t>
      </w:r>
      <w:r>
        <w:rPr>
          <w:rFonts w:asciiTheme="minorEastAsia" w:hAnsiTheme="minorEastAsia"/>
          <w:sz w:val="24"/>
          <w:szCs w:val="24"/>
        </w:rPr>
        <w:t>.file</w:t>
      </w:r>
      <w:r>
        <w:rPr>
          <w:rFonts w:asciiTheme="minorEastAsia" w:hAnsiTheme="minorEastAsia" w:cs="宋体" w:hint="eastAsia"/>
          <w:sz w:val="24"/>
          <w:szCs w:val="24"/>
        </w:rPr>
        <w:t>格式）</w:t>
      </w:r>
      <w:r>
        <w:rPr>
          <w:rFonts w:asciiTheme="minorEastAsia" w:hAnsiTheme="minorEastAsia" w:cs="仿宋_GB2312" w:hint="eastAsia"/>
          <w:sz w:val="24"/>
          <w:szCs w:val="24"/>
        </w:rPr>
        <w:t>通过《全国公共资源交易平台(河南省</w:t>
      </w:r>
      <w:r>
        <w:rPr>
          <w:rFonts w:asciiTheme="minorEastAsia" w:eastAsia="MS Mincho" w:hAnsi="MS Mincho" w:cs="MS Mincho" w:hint="eastAsia"/>
          <w:sz w:val="24"/>
          <w:szCs w:val="24"/>
        </w:rPr>
        <w:t>▪</w:t>
      </w:r>
      <w:r>
        <w:rPr>
          <w:rFonts w:asciiTheme="minorEastAsia" w:hAnsiTheme="minorEastAsia" w:cs="宋体" w:hint="eastAsia"/>
          <w:sz w:val="24"/>
          <w:szCs w:val="24"/>
        </w:rPr>
        <w:t>许昌市</w:t>
      </w:r>
      <w:r>
        <w:rPr>
          <w:rFonts w:asciiTheme="minorEastAsia" w:hAnsiTheme="minorEastAsia" w:cs="仿宋_GB2312" w:hint="eastAsia"/>
          <w:sz w:val="24"/>
          <w:szCs w:val="24"/>
        </w:rPr>
        <w:t>)》公共资源交易系统成功上传。</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18.2  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rsidR="00415C4B" w:rsidRDefault="00415C4B" w:rsidP="00415C4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19.迟交的响应文件</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投标截止时间之后上传的投标文件，招标人将拒绝接收。</w:t>
      </w:r>
    </w:p>
    <w:p w:rsidR="00415C4B" w:rsidRDefault="00415C4B" w:rsidP="00415C4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20.响应文件的修改和撤回</w:t>
      </w:r>
    </w:p>
    <w:p w:rsidR="00415C4B" w:rsidRDefault="00415C4B" w:rsidP="00415C4B">
      <w:pPr>
        <w:autoSpaceDE w:val="0"/>
        <w:autoSpaceDN w:val="0"/>
        <w:spacing w:line="360" w:lineRule="auto"/>
        <w:ind w:left="42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20.1 投标人在投标截止时间前，对投标文件进行补充、修改或者撤回的，须书面通知招标人。投标人应当在投标截止时间前完成电子投标文件的提交，可以补充、修改或撤回。投标截止时间前未完成电子投标文件提交的，视为撤回投标文件。</w:t>
      </w:r>
    </w:p>
    <w:p w:rsidR="00415C4B" w:rsidRDefault="00415C4B" w:rsidP="00415C4B">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20.2 投标人补充、修改的内容并作为投标文件的组成部分。补充或修改应当按招标文件要求签署、盖章、提交，并应注明“修改</w:t>
      </w:r>
      <w:r>
        <w:rPr>
          <w:rFonts w:asciiTheme="minorEastAsia" w:hAnsiTheme="minorEastAsia" w:cs="宋体"/>
          <w:kern w:val="0"/>
          <w:sz w:val="24"/>
          <w:szCs w:val="24"/>
        </w:rPr>
        <w:t>”</w:t>
      </w:r>
      <w:r>
        <w:rPr>
          <w:rFonts w:asciiTheme="minorEastAsia" w:hAnsiTheme="minorEastAsia" w:cs="宋体" w:hint="eastAsia"/>
          <w:kern w:val="0"/>
          <w:sz w:val="24"/>
          <w:szCs w:val="24"/>
        </w:rPr>
        <w:t>或“补充</w:t>
      </w:r>
      <w:r>
        <w:rPr>
          <w:rFonts w:asciiTheme="minorEastAsia" w:hAnsiTheme="minorEastAsia" w:cs="宋体"/>
          <w:kern w:val="0"/>
          <w:sz w:val="24"/>
          <w:szCs w:val="24"/>
        </w:rPr>
        <w:t>”</w:t>
      </w:r>
      <w:r>
        <w:rPr>
          <w:rFonts w:asciiTheme="minorEastAsia" w:hAnsiTheme="minorEastAsia" w:cs="宋体" w:hint="eastAsia"/>
          <w:kern w:val="0"/>
          <w:sz w:val="24"/>
          <w:szCs w:val="24"/>
        </w:rPr>
        <w:t>字样。</w:t>
      </w:r>
    </w:p>
    <w:p w:rsidR="00415C4B" w:rsidRDefault="00415C4B" w:rsidP="00415C4B">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20.3 投标人在提交投标文件后，可以撤回其投标，但投标人必须在规定的投标截止时间前以书面形式告知招标人。</w:t>
      </w:r>
    </w:p>
    <w:p w:rsidR="00415C4B" w:rsidRDefault="00415C4B" w:rsidP="00415C4B">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20.4 投标人不得在投标有效期内撤销投标文件，否则投标人将承担违背投标承诺函的责任追究。</w:t>
      </w:r>
    </w:p>
    <w:p w:rsidR="00415C4B" w:rsidRDefault="00415C4B" w:rsidP="00415C4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21.除供应商须知前附表另有规定外，供应商所提交的电子响应文件不予退还。</w:t>
      </w:r>
    </w:p>
    <w:p w:rsidR="00415C4B" w:rsidRDefault="005803C2" w:rsidP="00286475">
      <w:pPr>
        <w:pStyle w:val="20"/>
        <w:tabs>
          <w:tab w:val="left" w:pos="1260"/>
        </w:tabs>
        <w:autoSpaceDE w:val="0"/>
        <w:autoSpaceDN w:val="0"/>
        <w:spacing w:line="360" w:lineRule="auto"/>
        <w:ind w:firstLineChars="1250" w:firstLine="3514"/>
        <w:contextualSpacing/>
        <w:rPr>
          <w:rFonts w:asciiTheme="minorEastAsia" w:hAnsiTheme="minorEastAsia" w:cs="宋体"/>
          <w:b/>
          <w:kern w:val="0"/>
          <w:sz w:val="28"/>
          <w:szCs w:val="28"/>
        </w:rPr>
      </w:pPr>
      <w:r>
        <w:rPr>
          <w:rFonts w:asciiTheme="minorEastAsia" w:hAnsiTheme="minorEastAsia" w:cs="宋体" w:hint="eastAsia"/>
          <w:b/>
          <w:kern w:val="0"/>
          <w:sz w:val="28"/>
          <w:szCs w:val="28"/>
        </w:rPr>
        <w:t>五、</w:t>
      </w:r>
      <w:r w:rsidR="00415C4B">
        <w:rPr>
          <w:rFonts w:asciiTheme="minorEastAsia" w:hAnsiTheme="minorEastAsia" w:cs="宋体" w:hint="eastAsia"/>
          <w:b/>
          <w:kern w:val="0"/>
          <w:sz w:val="28"/>
          <w:szCs w:val="28"/>
        </w:rPr>
        <w:t>开标和评审</w:t>
      </w:r>
    </w:p>
    <w:p w:rsidR="00415C4B" w:rsidRDefault="00415C4B" w:rsidP="00415C4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22.开标</w:t>
      </w:r>
    </w:p>
    <w:p w:rsidR="00415C4B" w:rsidRDefault="00415C4B" w:rsidP="00415C4B">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22.1 招标人将按招标文件规定的时间和地点组织远程不见面开标。开标由代理机构主持，投标人无须到现场。评标委员会成员不得参加开标活动。</w:t>
      </w:r>
    </w:p>
    <w:p w:rsidR="00415C4B" w:rsidRDefault="00415C4B" w:rsidP="00415C4B">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22.2 招标人应当对开标、评标现场活动进行全程录音录像。录音录像应当清晰可辨，音像资料作为采购文件一并存档。</w:t>
      </w:r>
    </w:p>
    <w:p w:rsidR="00415C4B" w:rsidRDefault="00415C4B" w:rsidP="00415C4B">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22.3 开标时，由代理机构开通远程不见面开标大厅及开启“文字互动”等功能；投标人、代理机构进行电子投标文件的解密。解密后</w:t>
      </w:r>
      <w:r>
        <w:rPr>
          <w:rFonts w:asciiTheme="minorEastAsia" w:hAnsiTheme="minorEastAsia" w:hint="eastAsia"/>
          <w:sz w:val="24"/>
          <w:szCs w:val="24"/>
        </w:rPr>
        <w:t>投标人选择功能栏“开标记录”按钮可查看</w:t>
      </w:r>
      <w:r>
        <w:rPr>
          <w:rFonts w:asciiTheme="minorEastAsia" w:hAnsiTheme="minorEastAsia" w:cs="宋体" w:hint="eastAsia"/>
          <w:kern w:val="0"/>
          <w:sz w:val="24"/>
          <w:szCs w:val="24"/>
        </w:rPr>
        <w:t>投标人名称、投标价格、修改和撤回投标的通知（如有的话）和招标文件规定的需要宣布的其他内容。</w:t>
      </w:r>
    </w:p>
    <w:p w:rsidR="00415C4B" w:rsidRDefault="00415C4B" w:rsidP="00415C4B">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22.3.1 电子投标文件的解密。全流程电子化交易项目电子投标文件采用双重加密。解密需分标段进行两次解密。</w:t>
      </w:r>
    </w:p>
    <w:p w:rsidR="00415C4B" w:rsidRDefault="00415C4B" w:rsidP="00415C4B">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22.3.1.1 投标人解密：投标人使用本单位CA数字证书远程进行解密。</w:t>
      </w:r>
    </w:p>
    <w:p w:rsidR="00415C4B" w:rsidRDefault="00415C4B" w:rsidP="00415C4B">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22.3.1.2 代理机构解密：代理机构</w:t>
      </w:r>
      <w:r>
        <w:rPr>
          <w:rFonts w:asciiTheme="minorEastAsia" w:hAnsiTheme="minorEastAsia" w:cs="宋体"/>
          <w:kern w:val="0"/>
          <w:sz w:val="24"/>
          <w:szCs w:val="24"/>
        </w:rPr>
        <w:t>按</w:t>
      </w:r>
      <w:r>
        <w:rPr>
          <w:rFonts w:asciiTheme="minorEastAsia" w:hAnsiTheme="minorEastAsia" w:cs="宋体" w:hint="eastAsia"/>
          <w:kern w:val="0"/>
          <w:sz w:val="24"/>
          <w:szCs w:val="24"/>
        </w:rPr>
        <w:t>电子</w:t>
      </w:r>
      <w:r>
        <w:rPr>
          <w:rFonts w:asciiTheme="minorEastAsia" w:hAnsiTheme="minorEastAsia" w:cs="宋体"/>
          <w:kern w:val="0"/>
          <w:sz w:val="24"/>
          <w:szCs w:val="24"/>
        </w:rPr>
        <w:t>投标</w:t>
      </w:r>
      <w:r>
        <w:rPr>
          <w:rFonts w:asciiTheme="minorEastAsia" w:hAnsiTheme="minorEastAsia" w:cs="宋体" w:hint="eastAsia"/>
          <w:kern w:val="0"/>
          <w:sz w:val="24"/>
          <w:szCs w:val="24"/>
        </w:rPr>
        <w:t>文件到达交易系统</w:t>
      </w:r>
      <w:r>
        <w:rPr>
          <w:rFonts w:asciiTheme="minorEastAsia" w:hAnsiTheme="minorEastAsia" w:cs="宋体"/>
          <w:kern w:val="0"/>
          <w:sz w:val="24"/>
          <w:szCs w:val="24"/>
        </w:rPr>
        <w:t>的先后顺序</w:t>
      </w:r>
      <w:r>
        <w:rPr>
          <w:rFonts w:asciiTheme="minorEastAsia" w:hAnsiTheme="minorEastAsia" w:cs="宋体" w:hint="eastAsia"/>
          <w:kern w:val="0"/>
          <w:sz w:val="24"/>
          <w:szCs w:val="24"/>
        </w:rPr>
        <w:t>，使用本单位CA数字证书进行再次解密。</w:t>
      </w:r>
    </w:p>
    <w:p w:rsidR="00415C4B" w:rsidRDefault="00415C4B" w:rsidP="00415C4B">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22.3.1.3 因投标人原因电子投标文件解密失败的，其投标将被拒绝。</w:t>
      </w:r>
    </w:p>
    <w:p w:rsidR="00415C4B" w:rsidRDefault="00415C4B" w:rsidP="00415C4B">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22.3.2 投标人不足3家的，不得开标。</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22.3.3 开标过程由采购代理机构负责记录，</w:t>
      </w:r>
      <w:r>
        <w:rPr>
          <w:rFonts w:hAnsi="宋体" w:hint="eastAsia"/>
          <w:sz w:val="24"/>
          <w:szCs w:val="24"/>
        </w:rPr>
        <w:t>《开标记录表》经投标人进行电子签章、</w:t>
      </w:r>
      <w:r>
        <w:rPr>
          <w:rFonts w:asciiTheme="minorEastAsia" w:hAnsiTheme="minorEastAsia" w:cs="宋体" w:hint="eastAsia"/>
          <w:kern w:val="0"/>
          <w:sz w:val="24"/>
          <w:szCs w:val="24"/>
        </w:rPr>
        <w:t>由参加开标相关工作人员签字确认后随采购文件一并存档。</w:t>
      </w:r>
      <w:r>
        <w:rPr>
          <w:rFonts w:hAnsi="宋体" w:hint="eastAsia"/>
          <w:sz w:val="24"/>
          <w:szCs w:val="24"/>
        </w:rPr>
        <w:t>投标人未电子签章的，视同认可开标结果。</w:t>
      </w:r>
    </w:p>
    <w:p w:rsidR="00415C4B" w:rsidRDefault="00415C4B" w:rsidP="00415C4B">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22.3.4 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rsidR="00415C4B" w:rsidRDefault="00415C4B" w:rsidP="00415C4B">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22.3.5 项目远程不见面开标活动结束时，投标人应在《开标记录表》上进行电子签章。投标人未签章的，视同认可开标结果。</w:t>
      </w:r>
    </w:p>
    <w:p w:rsidR="00415C4B" w:rsidRDefault="00415C4B" w:rsidP="00415C4B">
      <w:pPr>
        <w:pStyle w:val="20"/>
        <w:numPr>
          <w:ilvl w:val="0"/>
          <w:numId w:val="14"/>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询价小组组成</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23.1  采购人将依法组建询价小组，询价小组由采购人代表和评审专家共3人以上单数组成，其中评审专家人数不得少于询价小组成员总数的三分之二。评审专家依法从政府采购评审专家库中随机抽取。</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23.1.1  采购人将依法组建询价小组，询价小组由评审专家组成，成员人数应当为3人以上单数组成。评审专家依法从政府采购评审专家库中随机抽取。</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23.1.2  达到公开招标数额标准的货物或者服务采购项目，或者达到招标规模标准的政府采购工程，询价小组应当由5人以上单数组成。</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23.2  采购人不得以评审专家身份参加本部门或本单位采购项目的评审。</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23.3  询价小组成员与供应商存在下列利害关系之一的,应当回避:</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23.3.1  参加采购活动前三年内,与供应商存在劳动关系,或者担任过供应商的董事、监事,或者是供应商的控股股东或实际控制人；</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23.3.2  与供应商的法定代表人或者负责人有夫妻、直系血亲、三代以内旁系血亲或者近姻亲关系；</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23.3.3 与供应商有其他可能影响政府采购活动公平、公正进行的关系。</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23.4  评审专家发现本人与参加采购活动的供应商有利害关系的,应当主动提出回避。采购人或者集中采购机构发现评审专家与参加采购活动的供应商有利害关系的,应当要求其回避。</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23.5  采购人不得担任询价小组组长。</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23.6  询价小组成员名单在成交结果公告前应当保密。</w:t>
      </w:r>
    </w:p>
    <w:p w:rsidR="00415C4B" w:rsidRDefault="00415C4B" w:rsidP="00415C4B">
      <w:pPr>
        <w:pStyle w:val="20"/>
        <w:numPr>
          <w:ilvl w:val="0"/>
          <w:numId w:val="15"/>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资格审查和符合性审查</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24.1 资格审查：询价小组依据有关法律法规和询价文件的规定对供应商的资格进行审查。</w:t>
      </w:r>
    </w:p>
    <w:p w:rsidR="00415C4B" w:rsidRDefault="00415C4B" w:rsidP="00415C4B">
      <w:pPr>
        <w:autoSpaceDE w:val="0"/>
        <w:autoSpaceDN w:val="0"/>
        <w:spacing w:line="360" w:lineRule="auto"/>
        <w:ind w:firstLineChars="200" w:firstLine="482"/>
        <w:contextualSpacing/>
        <w:rPr>
          <w:rFonts w:asciiTheme="minorEastAsia" w:hAnsiTheme="minorEastAsia" w:cs="宋体"/>
          <w:kern w:val="0"/>
          <w:sz w:val="24"/>
          <w:szCs w:val="24"/>
        </w:rPr>
      </w:pPr>
      <w:r>
        <w:rPr>
          <w:rFonts w:asciiTheme="minorEastAsia" w:hAnsiTheme="minorEastAsia" w:cs="宋体" w:hint="eastAsia"/>
          <w:b/>
          <w:kern w:val="0"/>
          <w:sz w:val="24"/>
          <w:szCs w:val="24"/>
        </w:rPr>
        <w:t>本项目具体资格审查详见（第六章 资格审查与评审）</w:t>
      </w:r>
      <w:r>
        <w:rPr>
          <w:rFonts w:asciiTheme="minorEastAsia" w:hAnsiTheme="minorEastAsia" w:cs="宋体" w:hint="eastAsia"/>
          <w:kern w:val="0"/>
          <w:sz w:val="24"/>
          <w:szCs w:val="24"/>
        </w:rPr>
        <w:t>。</w:t>
      </w:r>
    </w:p>
    <w:p w:rsidR="00415C4B" w:rsidRDefault="00415C4B" w:rsidP="00415C4B">
      <w:pPr>
        <w:pStyle w:val="20"/>
        <w:numPr>
          <w:ilvl w:val="0"/>
          <w:numId w:val="16"/>
        </w:numPr>
        <w:autoSpaceDE w:val="0"/>
        <w:autoSpaceDN w:val="0"/>
        <w:spacing w:line="360" w:lineRule="auto"/>
        <w:ind w:firstLineChars="0"/>
        <w:contextualSpacing/>
        <w:rPr>
          <w:rFonts w:asciiTheme="minorEastAsia" w:hAnsiTheme="minorEastAsia" w:cs="宋体"/>
          <w:vanish/>
          <w:kern w:val="0"/>
          <w:sz w:val="24"/>
          <w:szCs w:val="24"/>
        </w:rPr>
      </w:pPr>
    </w:p>
    <w:p w:rsidR="00415C4B" w:rsidRDefault="00415C4B" w:rsidP="00415C4B">
      <w:pPr>
        <w:pStyle w:val="20"/>
        <w:numPr>
          <w:ilvl w:val="0"/>
          <w:numId w:val="16"/>
        </w:numPr>
        <w:autoSpaceDE w:val="0"/>
        <w:autoSpaceDN w:val="0"/>
        <w:spacing w:line="360" w:lineRule="auto"/>
        <w:ind w:firstLineChars="0"/>
        <w:contextualSpacing/>
        <w:rPr>
          <w:rFonts w:asciiTheme="minorEastAsia" w:hAnsiTheme="minorEastAsia" w:cs="宋体"/>
          <w:vanish/>
          <w:kern w:val="0"/>
          <w:sz w:val="24"/>
          <w:szCs w:val="24"/>
        </w:rPr>
      </w:pPr>
    </w:p>
    <w:p w:rsidR="00415C4B" w:rsidRDefault="00415C4B" w:rsidP="00415C4B">
      <w:pPr>
        <w:pStyle w:val="20"/>
        <w:autoSpaceDE w:val="0"/>
        <w:autoSpaceDN w:val="0"/>
        <w:spacing w:line="360" w:lineRule="auto"/>
        <w:ind w:left="480"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24.2 符合性审查：</w:t>
      </w:r>
      <w:r>
        <w:rPr>
          <w:rFonts w:ascii="宋体" w:hAnsi="宋体" w:cs="微软雅黑" w:hint="eastAsia"/>
          <w:sz w:val="24"/>
          <w:szCs w:val="24"/>
        </w:rPr>
        <w:t>依据询价文件的规定，从响应文件的有效性、完整性和对询价文件的响应程度进行审查，以确定是否对询价文件的全部实质性要求作出响应。</w:t>
      </w:r>
    </w:p>
    <w:p w:rsidR="00415C4B" w:rsidRDefault="00415C4B" w:rsidP="00415C4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25  响应文件的澄清</w:t>
      </w:r>
    </w:p>
    <w:p w:rsidR="00415C4B" w:rsidRDefault="00415C4B" w:rsidP="00415C4B">
      <w:pPr>
        <w:autoSpaceDE w:val="0"/>
        <w:autoSpaceDN w:val="0"/>
        <w:spacing w:line="360" w:lineRule="auto"/>
        <w:ind w:firstLineChars="200" w:firstLine="480"/>
        <w:contextualSpacing/>
        <w:rPr>
          <w:rFonts w:asciiTheme="minorEastAsia" w:hAnsiTheme="minorEastAsia" w:cs="宋体"/>
          <w:b/>
          <w:kern w:val="0"/>
          <w:sz w:val="24"/>
          <w:szCs w:val="24"/>
        </w:rPr>
      </w:pPr>
      <w:r>
        <w:rPr>
          <w:rFonts w:asciiTheme="minorEastAsia" w:hAnsiTheme="minorEastAsia" w:cs="宋体" w:hint="eastAsia"/>
          <w:kern w:val="0"/>
          <w:sz w:val="24"/>
          <w:szCs w:val="24"/>
        </w:rPr>
        <w:t>25.1</w:t>
      </w:r>
      <w:r>
        <w:rPr>
          <w:rFonts w:ascii="ˎ̥" w:hAnsi="ˎ̥" w:hint="eastAsia"/>
          <w:sz w:val="24"/>
          <w:szCs w:val="24"/>
        </w:rPr>
        <w:t xml:space="preserve"> </w:t>
      </w:r>
      <w:r>
        <w:rPr>
          <w:rFonts w:ascii="ˎ̥" w:hAnsi="ˎ̥"/>
          <w:sz w:val="24"/>
          <w:szCs w:val="24"/>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asciiTheme="minorEastAsia" w:hAnsiTheme="minorEastAsia" w:cs="宋体" w:hint="eastAsia"/>
          <w:kern w:val="0"/>
          <w:sz w:val="24"/>
          <w:szCs w:val="24"/>
        </w:rPr>
        <w:t>。</w:t>
      </w:r>
      <w:r>
        <w:rPr>
          <w:rFonts w:ascii="ˎ̥" w:hAnsi="ˎ̥"/>
          <w:sz w:val="24"/>
          <w:szCs w:val="24"/>
        </w:rPr>
        <w:t>供应商的澄清、说明或者更正不得超出响应文件的范围或者改变响应文件的实质性内容</w:t>
      </w:r>
      <w:r>
        <w:rPr>
          <w:rFonts w:ascii="ˎ̥" w:hAnsi="ˎ̥" w:hint="eastAsia"/>
          <w:sz w:val="24"/>
          <w:szCs w:val="24"/>
        </w:rPr>
        <w:t>。</w:t>
      </w:r>
    </w:p>
    <w:p w:rsidR="00415C4B" w:rsidRDefault="00415C4B" w:rsidP="00415C4B">
      <w:pPr>
        <w:pStyle w:val="20"/>
        <w:numPr>
          <w:ilvl w:val="1"/>
          <w:numId w:val="17"/>
        </w:numPr>
        <w:autoSpaceDE w:val="0"/>
        <w:autoSpaceDN w:val="0"/>
        <w:spacing w:line="360" w:lineRule="auto"/>
        <w:ind w:firstLine="480"/>
        <w:contextualSpacing/>
        <w:rPr>
          <w:rFonts w:asciiTheme="minorEastAsia" w:hAnsiTheme="minorEastAsia" w:cs="宋体"/>
          <w:vanish/>
          <w:kern w:val="0"/>
          <w:sz w:val="24"/>
          <w:szCs w:val="24"/>
        </w:rPr>
      </w:pP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25.2  投标人的澄清、说明或者更正应当采用书面</w:t>
      </w:r>
      <w:r>
        <w:rPr>
          <w:rFonts w:ascii="ˎ̥" w:hAnsi="ˎ̥" w:hint="eastAsia"/>
          <w:sz w:val="24"/>
          <w:szCs w:val="24"/>
        </w:rPr>
        <w:t>形式，</w:t>
      </w:r>
      <w:r>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sz w:val="24"/>
          <w:szCs w:val="24"/>
        </w:rPr>
        <w:t>。投标人的澄清、说明或者补正不得超出</w:t>
      </w:r>
      <w:r>
        <w:rPr>
          <w:rFonts w:asciiTheme="minorEastAsia" w:hAnsiTheme="minorEastAsia" w:cs="宋体" w:hint="eastAsia"/>
          <w:kern w:val="0"/>
          <w:sz w:val="24"/>
          <w:szCs w:val="24"/>
        </w:rPr>
        <w:t>投标文件的范围或者改变投标文件的实质性内容。</w:t>
      </w:r>
    </w:p>
    <w:p w:rsidR="00415C4B" w:rsidRDefault="00415C4B" w:rsidP="00415C4B">
      <w:pPr>
        <w:pStyle w:val="20"/>
        <w:autoSpaceDE w:val="0"/>
        <w:autoSpaceDN w:val="0"/>
        <w:spacing w:line="360" w:lineRule="auto"/>
        <w:ind w:left="480"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25.3 供应商的澄清文件是其响应文件的组成部分。</w:t>
      </w:r>
    </w:p>
    <w:p w:rsidR="00415C4B" w:rsidRDefault="00415C4B" w:rsidP="00415C4B">
      <w:pPr>
        <w:pStyle w:val="20"/>
        <w:numPr>
          <w:ilvl w:val="0"/>
          <w:numId w:val="1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响应文件报价出现前后不一致的修正</w:t>
      </w:r>
    </w:p>
    <w:p w:rsidR="00415C4B" w:rsidRDefault="00415C4B" w:rsidP="00415C4B">
      <w:pPr>
        <w:pStyle w:val="20"/>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大写金额和小写金额不一致的，以大写金额为准；</w:t>
      </w:r>
    </w:p>
    <w:p w:rsidR="00415C4B" w:rsidRDefault="00415C4B" w:rsidP="00415C4B">
      <w:pPr>
        <w:pStyle w:val="20"/>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单价金额小数点或者百分比有明显错位的，以开标一览表的总价为准，并修改单价；</w:t>
      </w:r>
    </w:p>
    <w:p w:rsidR="00415C4B" w:rsidRDefault="00415C4B" w:rsidP="00415C4B">
      <w:pPr>
        <w:pStyle w:val="20"/>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总价金额与按单价汇总金额不一致的，以单价金额计算结果为准。同时出现两种以上不一致的，按照前款规定的顺序修正。修正后的报价按照“供应商须知</w:t>
      </w:r>
    </w:p>
    <w:p w:rsidR="00415C4B" w:rsidRDefault="00415C4B" w:rsidP="00415C4B">
      <w:pPr>
        <w:pStyle w:val="20"/>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规定经供应商确认后产生约束力，供应商不确认的，为无效报价。</w:t>
      </w:r>
    </w:p>
    <w:p w:rsidR="00415C4B" w:rsidRDefault="00415C4B" w:rsidP="00415C4B">
      <w:pPr>
        <w:pStyle w:val="20"/>
        <w:numPr>
          <w:ilvl w:val="0"/>
          <w:numId w:val="1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.响应无效情形</w:t>
      </w:r>
    </w:p>
    <w:p w:rsidR="00415C4B" w:rsidRDefault="00415C4B" w:rsidP="00415C4B">
      <w:pPr>
        <w:pStyle w:val="20"/>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响应文件属下列情况之一的，按照无效响应处理：</w:t>
      </w: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27.1.1 未按照询价文件的规定提交投标承诺函的；</w:t>
      </w:r>
    </w:p>
    <w:p w:rsidR="00415C4B" w:rsidRDefault="00415C4B" w:rsidP="00415C4B">
      <w:pPr>
        <w:pStyle w:val="20"/>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27.1.2 响应文件未按招标文件要求签署、盖章的；</w:t>
      </w:r>
    </w:p>
    <w:p w:rsidR="00415C4B" w:rsidRDefault="00415C4B" w:rsidP="00415C4B">
      <w:pPr>
        <w:pStyle w:val="20"/>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27.1.3 不具备询价文件中规定的资格要求的；</w:t>
      </w:r>
    </w:p>
    <w:p w:rsidR="00415C4B" w:rsidRDefault="00415C4B" w:rsidP="00415C4B">
      <w:pPr>
        <w:pStyle w:val="20"/>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27.1.4 报价超过询价文件中规定的预算金额的；</w:t>
      </w:r>
    </w:p>
    <w:p w:rsidR="00415C4B" w:rsidRDefault="00415C4B" w:rsidP="00415C4B">
      <w:pPr>
        <w:pStyle w:val="20"/>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27.1.5 响应</w:t>
      </w:r>
      <w:r>
        <w:rPr>
          <w:rFonts w:asciiTheme="minorEastAsia" w:hAnsiTheme="minorEastAsia" w:cs="宋体"/>
          <w:kern w:val="0"/>
          <w:sz w:val="24"/>
          <w:szCs w:val="24"/>
        </w:rPr>
        <w:t>文件含有采购人不能接受的附加条件的</w:t>
      </w:r>
      <w:r>
        <w:rPr>
          <w:rFonts w:asciiTheme="minorEastAsia" w:hAnsiTheme="minorEastAsia" w:cs="宋体" w:hint="eastAsia"/>
          <w:kern w:val="0"/>
          <w:sz w:val="24"/>
          <w:szCs w:val="24"/>
        </w:rPr>
        <w:t>。</w:t>
      </w:r>
    </w:p>
    <w:p w:rsidR="00B606C7" w:rsidRDefault="00721AEF" w:rsidP="00415C4B">
      <w:pPr>
        <w:pStyle w:val="20"/>
        <w:autoSpaceDE w:val="0"/>
        <w:autoSpaceDN w:val="0"/>
        <w:spacing w:line="360" w:lineRule="auto"/>
        <w:ind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340731">
        <w:rPr>
          <w:rFonts w:asciiTheme="minorEastAsia" w:hAnsiTheme="minorEastAsia" w:cs="宋体" w:hint="eastAsia"/>
          <w:kern w:val="0"/>
          <w:sz w:val="24"/>
          <w:szCs w:val="24"/>
        </w:rPr>
        <w:t xml:space="preserve">27.2  </w:t>
      </w:r>
      <w:r>
        <w:rPr>
          <w:rFonts w:asciiTheme="minorEastAsia" w:hAnsiTheme="minorEastAsia" w:cs="宋体" w:hint="eastAsia"/>
          <w:kern w:val="0"/>
          <w:sz w:val="24"/>
          <w:szCs w:val="24"/>
        </w:rPr>
        <w:t>有下列情形之一的，视为供应商串通投标，其响应无效：</w:t>
      </w:r>
    </w:p>
    <w:p w:rsidR="00B606C7" w:rsidRDefault="00721AEF">
      <w:pPr>
        <w:pStyle w:val="20"/>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27.2.1 不同供应商的响应文件由同一单位或者个人编制；</w:t>
      </w:r>
    </w:p>
    <w:p w:rsidR="00B606C7" w:rsidRDefault="00721AEF">
      <w:pPr>
        <w:pStyle w:val="20"/>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27.2.2 不同供应商委托同一单位或者个人办理响应事宜；</w:t>
      </w:r>
    </w:p>
    <w:p w:rsidR="00B606C7" w:rsidRDefault="00721AEF">
      <w:pPr>
        <w:pStyle w:val="20"/>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27.2.3 不同供应商的响应文件载明的项目管理成员或者联系人员为同一人；</w:t>
      </w:r>
    </w:p>
    <w:p w:rsidR="00B606C7" w:rsidRDefault="00721AEF">
      <w:pPr>
        <w:pStyle w:val="20"/>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27.2.4 不同供应商的响应文件异常一致或者响应报价呈规律性差异；</w:t>
      </w:r>
    </w:p>
    <w:p w:rsidR="00B606C7" w:rsidRDefault="00721AEF">
      <w:pPr>
        <w:pStyle w:val="20"/>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27.2.5 不同供应商的响应文件相互混装；</w:t>
      </w:r>
    </w:p>
    <w:p w:rsidR="00B606C7" w:rsidRDefault="00340731" w:rsidP="00340731">
      <w:pPr>
        <w:pStyle w:val="20"/>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27.3</w:t>
      </w:r>
      <w:r w:rsidR="00721AEF">
        <w:rPr>
          <w:rFonts w:asciiTheme="minorEastAsia" w:hAnsiTheme="minorEastAsia" w:cs="宋体" w:hint="eastAsia"/>
          <w:kern w:val="0"/>
          <w:sz w:val="24"/>
          <w:szCs w:val="24"/>
        </w:rPr>
        <w:t xml:space="preserve">  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rsidR="00B52481" w:rsidRPr="00B52481" w:rsidRDefault="009117D7" w:rsidP="009117D7">
      <w:pPr>
        <w:pStyle w:val="20"/>
        <w:autoSpaceDE w:val="0"/>
        <w:autoSpaceDN w:val="0"/>
        <w:spacing w:line="360" w:lineRule="auto"/>
        <w:ind w:firstLineChars="100" w:firstLine="240"/>
        <w:contextualSpacing/>
        <w:rPr>
          <w:rFonts w:asciiTheme="minorEastAsia" w:hAnsiTheme="minorEastAsia"/>
          <w:sz w:val="24"/>
        </w:rPr>
      </w:pPr>
      <w:r>
        <w:rPr>
          <w:rFonts w:asciiTheme="minorEastAsia" w:hAnsiTheme="minorEastAsia" w:hint="eastAsia"/>
          <w:sz w:val="24"/>
        </w:rPr>
        <w:t xml:space="preserve">27.4 </w:t>
      </w:r>
      <w:r w:rsidR="00B52481" w:rsidRPr="00B52481">
        <w:rPr>
          <w:rFonts w:asciiTheme="minorEastAsia" w:hAnsiTheme="minorEastAsia" w:hint="eastAsia"/>
          <w:sz w:val="24"/>
        </w:rPr>
        <w:t>评审专家应严格按照要求查看“硬件特征码” 相关信息并进行评审，在</w:t>
      </w:r>
    </w:p>
    <w:p w:rsidR="00B52481" w:rsidRPr="00B52481" w:rsidRDefault="00B52481" w:rsidP="00B52481">
      <w:pPr>
        <w:pStyle w:val="20"/>
        <w:autoSpaceDE w:val="0"/>
        <w:autoSpaceDN w:val="0"/>
        <w:spacing w:line="360" w:lineRule="auto"/>
        <w:ind w:firstLineChars="100" w:firstLine="240"/>
        <w:contextualSpacing/>
        <w:rPr>
          <w:rFonts w:asciiTheme="minorEastAsia" w:hAnsiTheme="minorEastAsia"/>
          <w:sz w:val="24"/>
        </w:rPr>
      </w:pPr>
      <w:r w:rsidRPr="00B52481">
        <w:rPr>
          <w:rFonts w:asciiTheme="minorEastAsia" w:hAnsiTheme="minorEastAsia" w:hint="eastAsia"/>
          <w:sz w:val="24"/>
        </w:rPr>
        <w:t>评审报告中显示“不同供应商电子响应文件制作硬件特征码”是否雷同</w:t>
      </w:r>
    </w:p>
    <w:p w:rsidR="00B606C7" w:rsidRDefault="00B52481" w:rsidP="00B52481">
      <w:pPr>
        <w:pStyle w:val="20"/>
        <w:autoSpaceDE w:val="0"/>
        <w:autoSpaceDN w:val="0"/>
        <w:spacing w:line="360" w:lineRule="auto"/>
        <w:ind w:firstLineChars="100" w:firstLine="240"/>
        <w:contextualSpacing/>
        <w:rPr>
          <w:rFonts w:asciiTheme="minorEastAsia" w:hAnsiTheme="minorEastAsia" w:cs="宋体"/>
          <w:b/>
          <w:kern w:val="0"/>
          <w:sz w:val="24"/>
          <w:szCs w:val="24"/>
        </w:rPr>
      </w:pPr>
      <w:r w:rsidRPr="00B52481">
        <w:rPr>
          <w:rFonts w:asciiTheme="minorEastAsia" w:hAnsiTheme="minorEastAsia" w:hint="eastAsia"/>
          <w:sz w:val="24"/>
        </w:rPr>
        <w:t>的分析及判定结果。</w:t>
      </w:r>
    </w:p>
    <w:p w:rsidR="00B606C7" w:rsidRDefault="00340731" w:rsidP="00340731">
      <w:pPr>
        <w:pStyle w:val="20"/>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27.5  </w:t>
      </w:r>
      <w:r w:rsidR="00721AEF">
        <w:rPr>
          <w:rFonts w:asciiTheme="minorEastAsia" w:hAnsiTheme="minorEastAsia" w:cs="宋体"/>
          <w:kern w:val="0"/>
          <w:sz w:val="24"/>
          <w:szCs w:val="24"/>
        </w:rPr>
        <w:t>法律、法规和</w:t>
      </w:r>
      <w:r w:rsidR="00721AEF">
        <w:rPr>
          <w:rFonts w:asciiTheme="minorEastAsia" w:hAnsiTheme="minorEastAsia" w:cs="宋体" w:hint="eastAsia"/>
          <w:kern w:val="0"/>
          <w:sz w:val="24"/>
          <w:szCs w:val="24"/>
        </w:rPr>
        <w:t>响应</w:t>
      </w:r>
      <w:r w:rsidR="00721AEF">
        <w:rPr>
          <w:rFonts w:asciiTheme="minorEastAsia" w:hAnsiTheme="minorEastAsia" w:cs="宋体"/>
          <w:kern w:val="0"/>
          <w:sz w:val="24"/>
          <w:szCs w:val="24"/>
        </w:rPr>
        <w:t>文件规定的其他无效情形。</w:t>
      </w:r>
    </w:p>
    <w:p w:rsidR="00B606C7" w:rsidRDefault="00721AEF">
      <w:pPr>
        <w:pStyle w:val="20"/>
        <w:numPr>
          <w:ilvl w:val="0"/>
          <w:numId w:val="1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评审方法与提出成交候选人</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询价</w:t>
      </w:r>
      <w:r>
        <w:rPr>
          <w:rFonts w:ascii="ˎ̥" w:hAnsi="ˎ̥"/>
          <w:sz w:val="24"/>
          <w:szCs w:val="24"/>
        </w:rPr>
        <w:t>小组应当从质量和服务均能满足采购文件实质性响应要求的供应商中，按照报价由低到高的顺序提出</w:t>
      </w:r>
      <w:r>
        <w:rPr>
          <w:rFonts w:ascii="ˎ̥" w:hAnsi="ˎ̥"/>
          <w:sz w:val="24"/>
          <w:szCs w:val="24"/>
        </w:rPr>
        <w:t>3</w:t>
      </w:r>
      <w:r>
        <w:rPr>
          <w:rFonts w:ascii="ˎ̥" w:hAnsi="ˎ̥"/>
          <w:sz w:val="24"/>
          <w:szCs w:val="24"/>
        </w:rPr>
        <w:t>名以上成交候选人，并编写评审报告。</w:t>
      </w:r>
    </w:p>
    <w:p w:rsidR="00B606C7" w:rsidRDefault="00721AEF" w:rsidP="00482443">
      <w:pPr>
        <w:pStyle w:val="20"/>
        <w:tabs>
          <w:tab w:val="left" w:pos="1260"/>
        </w:tabs>
        <w:autoSpaceDE w:val="0"/>
        <w:autoSpaceDN w:val="0"/>
        <w:spacing w:line="360" w:lineRule="auto"/>
        <w:ind w:firstLineChars="900" w:firstLine="2530"/>
        <w:contextualSpacing/>
        <w:rPr>
          <w:rFonts w:asciiTheme="minorEastAsia" w:hAnsiTheme="minorEastAsia" w:cs="宋体"/>
          <w:b/>
          <w:kern w:val="0"/>
          <w:sz w:val="28"/>
          <w:szCs w:val="28"/>
        </w:rPr>
      </w:pPr>
      <w:r>
        <w:rPr>
          <w:rFonts w:asciiTheme="minorEastAsia" w:hAnsiTheme="minorEastAsia" w:cs="宋体" w:hint="eastAsia"/>
          <w:b/>
          <w:kern w:val="0"/>
          <w:sz w:val="28"/>
          <w:szCs w:val="28"/>
        </w:rPr>
        <w:t>六、确定成交供应商和授予合同</w:t>
      </w:r>
    </w:p>
    <w:p w:rsidR="00B606C7" w:rsidRDefault="0034073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29</w:t>
      </w:r>
      <w:r w:rsidR="00721AEF">
        <w:rPr>
          <w:rFonts w:asciiTheme="minorEastAsia" w:hAnsiTheme="minorEastAsia" w:cs="宋体" w:hint="eastAsia"/>
          <w:b/>
          <w:kern w:val="0"/>
          <w:sz w:val="24"/>
          <w:szCs w:val="24"/>
        </w:rPr>
        <w:t>. 确定成交供应商</w:t>
      </w:r>
    </w:p>
    <w:p w:rsidR="00B606C7" w:rsidRDefault="00340731">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29</w:t>
      </w:r>
      <w:r w:rsidR="00721AEF">
        <w:rPr>
          <w:rFonts w:ascii="ˎ̥" w:hAnsi="ˎ̥" w:hint="eastAsia"/>
          <w:sz w:val="24"/>
          <w:szCs w:val="24"/>
        </w:rPr>
        <w:t xml:space="preserve">.1 </w:t>
      </w:r>
      <w:r w:rsidR="00721AEF">
        <w:rPr>
          <w:rFonts w:ascii="ˎ̥" w:hAnsi="ˎ̥"/>
          <w:sz w:val="24"/>
          <w:szCs w:val="24"/>
        </w:rPr>
        <w:t>采购人应当在收到评审报告后</w:t>
      </w:r>
      <w:r w:rsidR="00721AEF">
        <w:rPr>
          <w:rFonts w:ascii="ˎ̥" w:hAnsi="ˎ̥"/>
          <w:sz w:val="24"/>
          <w:szCs w:val="24"/>
        </w:rPr>
        <w:t>5</w:t>
      </w:r>
      <w:r w:rsidR="00721AEF">
        <w:rPr>
          <w:rFonts w:ascii="ˎ̥" w:hAnsi="ˎ̥"/>
          <w:sz w:val="24"/>
          <w:szCs w:val="24"/>
        </w:rPr>
        <w:t>个工作日内，从评审报告提出的成交候选人中，根据质量和服务均能满足采购文件实质性响应要求且报价最低的原则确定成交供应商</w:t>
      </w:r>
      <w:r w:rsidR="00721AEF">
        <w:rPr>
          <w:rFonts w:asciiTheme="minorEastAsia" w:hAnsiTheme="minorEastAsia" w:cs="宋体" w:hint="eastAsia"/>
          <w:kern w:val="0"/>
          <w:sz w:val="24"/>
          <w:szCs w:val="24"/>
        </w:rPr>
        <w:t>。</w:t>
      </w:r>
    </w:p>
    <w:p w:rsidR="00B606C7" w:rsidRDefault="00340731">
      <w:pPr>
        <w:autoSpaceDE w:val="0"/>
        <w:autoSpaceDN w:val="0"/>
        <w:spacing w:line="360" w:lineRule="auto"/>
        <w:ind w:firstLineChars="200" w:firstLine="480"/>
        <w:contextualSpacing/>
        <w:rPr>
          <w:rFonts w:ascii="ˎ̥" w:hAnsi="ˎ̥"/>
          <w:sz w:val="24"/>
          <w:szCs w:val="24"/>
        </w:rPr>
      </w:pPr>
      <w:r>
        <w:rPr>
          <w:rFonts w:ascii="ˎ̥" w:hAnsi="ˎ̥" w:hint="eastAsia"/>
          <w:sz w:val="24"/>
          <w:szCs w:val="24"/>
        </w:rPr>
        <w:t>29</w:t>
      </w:r>
      <w:r w:rsidR="00721AEF">
        <w:rPr>
          <w:rFonts w:ascii="ˎ̥" w:hAnsi="ˎ̥" w:hint="eastAsia"/>
          <w:sz w:val="24"/>
          <w:szCs w:val="24"/>
        </w:rPr>
        <w:t xml:space="preserve">.2 </w:t>
      </w:r>
      <w:r w:rsidR="00721AEF">
        <w:rPr>
          <w:rFonts w:ascii="ˎ̥" w:hAnsi="ˎ̥"/>
          <w:sz w:val="24"/>
          <w:szCs w:val="24"/>
        </w:rPr>
        <w:t>采购人逾期未确定成交供应商且不提出异议的，视为确定评审报告提出的报价最低的供应商为成交供应商</w:t>
      </w:r>
      <w:r w:rsidR="00721AEF">
        <w:rPr>
          <w:rFonts w:ascii="ˎ̥" w:hAnsi="ˎ̥" w:hint="eastAsia"/>
          <w:sz w:val="24"/>
          <w:szCs w:val="24"/>
        </w:rPr>
        <w:t>。</w:t>
      </w:r>
    </w:p>
    <w:p w:rsidR="00B606C7" w:rsidRDefault="0034073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30</w:t>
      </w:r>
      <w:r w:rsidR="00721AEF">
        <w:rPr>
          <w:rFonts w:asciiTheme="minorEastAsia" w:hAnsiTheme="minorEastAsia" w:cs="宋体" w:hint="eastAsia"/>
          <w:b/>
          <w:kern w:val="0"/>
          <w:sz w:val="24"/>
          <w:szCs w:val="24"/>
        </w:rPr>
        <w:t xml:space="preserve">. </w:t>
      </w:r>
      <w:r w:rsidR="00721AEF">
        <w:rPr>
          <w:rFonts w:cs="微软雅黑" w:hint="eastAsia"/>
          <w:sz w:val="24"/>
          <w:szCs w:val="24"/>
        </w:rPr>
        <w:t>在询价采购中，出现下列情形之一的，采购人应当终止询价采购活动，发布项目终止公告并说明原因，重新开展采购活动：</w:t>
      </w:r>
    </w:p>
    <w:p w:rsidR="00B606C7" w:rsidRDefault="00B606C7">
      <w:pPr>
        <w:pStyle w:val="20"/>
        <w:numPr>
          <w:ilvl w:val="0"/>
          <w:numId w:val="10"/>
        </w:numPr>
        <w:autoSpaceDE w:val="0"/>
        <w:autoSpaceDN w:val="0"/>
        <w:spacing w:line="360" w:lineRule="auto"/>
        <w:ind w:firstLineChars="0"/>
        <w:contextualSpacing/>
        <w:rPr>
          <w:rFonts w:asciiTheme="minorEastAsia" w:hAnsiTheme="minorEastAsia" w:cs="宋体"/>
          <w:vanish/>
          <w:kern w:val="0"/>
          <w:sz w:val="24"/>
          <w:szCs w:val="24"/>
        </w:rPr>
      </w:pPr>
    </w:p>
    <w:p w:rsidR="00B606C7" w:rsidRDefault="00721AEF">
      <w:pPr>
        <w:pStyle w:val="20"/>
        <w:numPr>
          <w:ilvl w:val="1"/>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因情况变化，不再符合规定的</w:t>
      </w:r>
      <w:r>
        <w:rPr>
          <w:rFonts w:asciiTheme="minorEastAsia" w:hAnsiTheme="minorEastAsia" w:cs="宋体" w:hint="eastAsia"/>
          <w:kern w:val="0"/>
          <w:sz w:val="24"/>
          <w:szCs w:val="24"/>
        </w:rPr>
        <w:t>询价</w:t>
      </w:r>
      <w:r>
        <w:rPr>
          <w:rFonts w:asciiTheme="minorEastAsia" w:hAnsiTheme="minorEastAsia" w:cs="宋体"/>
          <w:kern w:val="0"/>
          <w:sz w:val="24"/>
          <w:szCs w:val="24"/>
        </w:rPr>
        <w:t>采购方式适用情形的；</w:t>
      </w:r>
    </w:p>
    <w:p w:rsidR="00B606C7" w:rsidRDefault="00721AEF">
      <w:pPr>
        <w:pStyle w:val="20"/>
        <w:numPr>
          <w:ilvl w:val="1"/>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出现影响采购公正的违法、违规行为的</w:t>
      </w:r>
      <w:r>
        <w:rPr>
          <w:rFonts w:asciiTheme="minorEastAsia" w:hAnsiTheme="minorEastAsia" w:cs="宋体" w:hint="eastAsia"/>
          <w:kern w:val="0"/>
          <w:sz w:val="24"/>
          <w:szCs w:val="24"/>
        </w:rPr>
        <w:t>；</w:t>
      </w:r>
    </w:p>
    <w:p w:rsidR="00B606C7" w:rsidRDefault="00721AEF">
      <w:pPr>
        <w:pStyle w:val="20"/>
        <w:numPr>
          <w:ilvl w:val="1"/>
          <w:numId w:val="10"/>
        </w:numPr>
        <w:autoSpaceDE w:val="0"/>
        <w:autoSpaceDN w:val="0"/>
        <w:spacing w:line="360" w:lineRule="auto"/>
        <w:ind w:firstLineChars="0"/>
        <w:contextualSpacing/>
        <w:rPr>
          <w:rFonts w:ascii="ˎ̥" w:hAnsi="ˎ̥"/>
          <w:sz w:val="24"/>
          <w:szCs w:val="24"/>
        </w:rPr>
      </w:pPr>
      <w:r>
        <w:rPr>
          <w:rFonts w:ascii="ˎ̥" w:hAnsi="ˎ̥" w:hint="eastAsia"/>
          <w:sz w:val="24"/>
          <w:szCs w:val="24"/>
        </w:rPr>
        <w:lastRenderedPageBreak/>
        <w:t>采购过程中符合竞争要求的供应商或者报价未超过采购预算的供应商不足</w:t>
      </w:r>
      <w:r>
        <w:rPr>
          <w:rFonts w:ascii="ˎ̥" w:hAnsi="ˎ̥" w:hint="eastAsia"/>
          <w:sz w:val="24"/>
          <w:szCs w:val="24"/>
        </w:rPr>
        <w:t>3</w:t>
      </w:r>
      <w:r>
        <w:rPr>
          <w:rFonts w:ascii="ˎ̥" w:hAnsi="ˎ̥" w:hint="eastAsia"/>
          <w:sz w:val="24"/>
          <w:szCs w:val="24"/>
        </w:rPr>
        <w:t>的。</w:t>
      </w:r>
    </w:p>
    <w:p w:rsidR="00B606C7" w:rsidRDefault="00721AE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w:t>
      </w:r>
      <w:r w:rsidR="00340731">
        <w:rPr>
          <w:rFonts w:asciiTheme="minorEastAsia" w:hAnsiTheme="minorEastAsia" w:cs="宋体" w:hint="eastAsia"/>
          <w:b/>
          <w:kern w:val="0"/>
          <w:sz w:val="24"/>
          <w:szCs w:val="24"/>
        </w:rPr>
        <w:t>1</w:t>
      </w:r>
      <w:r>
        <w:rPr>
          <w:rFonts w:asciiTheme="minorEastAsia" w:hAnsiTheme="minorEastAsia" w:cs="宋体" w:hint="eastAsia"/>
          <w:b/>
          <w:kern w:val="0"/>
          <w:sz w:val="24"/>
          <w:szCs w:val="24"/>
        </w:rPr>
        <w:t>.成交公告、发出成交通知书</w:t>
      </w:r>
    </w:p>
    <w:p w:rsidR="00B606C7" w:rsidRDefault="00340731">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31</w:t>
      </w:r>
      <w:r w:rsidR="00721AEF">
        <w:rPr>
          <w:rFonts w:asciiTheme="minorEastAsia" w:hAnsiTheme="minorEastAsia" w:cs="宋体" w:hint="eastAsia"/>
          <w:kern w:val="0"/>
          <w:sz w:val="24"/>
          <w:szCs w:val="24"/>
        </w:rPr>
        <w:t>.1  采购人确认成交供应商后，采购人在公告成交结果的同时，向成交供应商发出成交通知书。</w:t>
      </w:r>
    </w:p>
    <w:p w:rsidR="00B606C7" w:rsidRDefault="00340731">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31</w:t>
      </w:r>
      <w:r w:rsidR="00721AEF">
        <w:rPr>
          <w:rFonts w:asciiTheme="minorEastAsia" w:hAnsiTheme="minorEastAsia" w:cs="宋体" w:hint="eastAsia"/>
          <w:kern w:val="0"/>
          <w:sz w:val="24"/>
          <w:szCs w:val="24"/>
        </w:rPr>
        <w:t>.2  成交通知书发出后，采购人不得违法改变成交结果，成交供应商无正当理由不得放弃成交。</w:t>
      </w:r>
    </w:p>
    <w:p w:rsidR="00B606C7" w:rsidRDefault="00340731">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31</w:t>
      </w:r>
      <w:r w:rsidR="00721AEF">
        <w:rPr>
          <w:rFonts w:ascii="宋体" w:hAnsi="宋体" w:cs="宋体" w:hint="eastAsia"/>
          <w:bCs/>
          <w:sz w:val="24"/>
        </w:rPr>
        <w:t xml:space="preserve">.3  </w:t>
      </w:r>
      <w:r w:rsidR="00721AEF">
        <w:rPr>
          <w:rFonts w:ascii="宋体" w:hAnsi="宋体" w:cs="宋体" w:hint="eastAsia"/>
          <w:bCs/>
          <w:sz w:val="24"/>
          <w:lang w:val="zh-CN"/>
        </w:rPr>
        <w:t>成交</w:t>
      </w:r>
      <w:r w:rsidR="00721AEF">
        <w:rPr>
          <w:rFonts w:asciiTheme="minorEastAsia" w:hAnsiTheme="minorEastAsia" w:cs="宋体" w:hint="eastAsia"/>
          <w:kern w:val="0"/>
          <w:sz w:val="24"/>
          <w:szCs w:val="24"/>
        </w:rPr>
        <w:t>供应商</w:t>
      </w:r>
      <w:r w:rsidR="00721AEF">
        <w:rPr>
          <w:rFonts w:ascii="宋体" w:hAnsi="宋体" w:cs="宋体" w:hint="eastAsia"/>
          <w:bCs/>
          <w:sz w:val="24"/>
          <w:lang w:val="zh-CN"/>
        </w:rPr>
        <w:t>须在评标结束之时24小时内</w:t>
      </w:r>
      <w:r w:rsidR="00721AEF">
        <w:rPr>
          <w:rFonts w:asciiTheme="minorEastAsia" w:hAnsiTheme="minorEastAsia" w:cs="宋体" w:hint="eastAsia"/>
          <w:bCs/>
          <w:sz w:val="24"/>
          <w:szCs w:val="24"/>
          <w:lang w:val="zh-CN"/>
        </w:rPr>
        <w:t>，</w:t>
      </w:r>
      <w:r w:rsidR="00721AEF">
        <w:rPr>
          <w:rFonts w:asciiTheme="minorEastAsia" w:hAnsiTheme="minorEastAsia" w:cs="宋体" w:hint="eastAsia"/>
          <w:kern w:val="0"/>
          <w:sz w:val="24"/>
          <w:szCs w:val="24"/>
        </w:rPr>
        <w:t>向集中采购机构发送响应报价及分项报价一览表（包含主要成交标的的名称、规格型号、数量、单价、服务要求等）电子文档，并同时电话告知集中采购机构联系人。</w:t>
      </w:r>
    </w:p>
    <w:p w:rsidR="00B606C7" w:rsidRDefault="00721AE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w:t>
      </w:r>
      <w:r w:rsidR="00340731">
        <w:rPr>
          <w:rFonts w:asciiTheme="minorEastAsia" w:hAnsiTheme="minorEastAsia" w:cs="宋体" w:hint="eastAsia"/>
          <w:b/>
          <w:kern w:val="0"/>
          <w:sz w:val="24"/>
          <w:szCs w:val="24"/>
        </w:rPr>
        <w:t>2</w:t>
      </w:r>
      <w:r>
        <w:rPr>
          <w:rFonts w:asciiTheme="minorEastAsia" w:hAnsiTheme="minorEastAsia" w:cs="宋体" w:hint="eastAsia"/>
          <w:b/>
          <w:kern w:val="0"/>
          <w:sz w:val="24"/>
          <w:szCs w:val="24"/>
        </w:rPr>
        <w:t>.质疑提出与答复</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w:t>
      </w:r>
      <w:r w:rsidR="00340731">
        <w:rPr>
          <w:rFonts w:asciiTheme="minorEastAsia" w:hAnsiTheme="minorEastAsia" w:cs="宋体" w:hint="eastAsia"/>
          <w:kern w:val="0"/>
          <w:sz w:val="24"/>
          <w:szCs w:val="24"/>
        </w:rPr>
        <w:t>2</w:t>
      </w:r>
      <w:r>
        <w:rPr>
          <w:rFonts w:asciiTheme="minorEastAsia" w:hAnsiTheme="minorEastAsia" w:cs="宋体" w:hint="eastAsia"/>
          <w:kern w:val="0"/>
          <w:sz w:val="24"/>
          <w:szCs w:val="24"/>
        </w:rPr>
        <w:t>.1 供应商认为询价文件、采购过程和成交结果使自己的权益受到损害的，可以按照《政府采购质疑和投诉办法》（财政部令第94号）提出质疑。</w:t>
      </w:r>
      <w:r>
        <w:rPr>
          <w:rFonts w:asciiTheme="minorEastAsia" w:hAnsiTheme="minorEastAsia" w:cs="宋体"/>
          <w:kern w:val="0"/>
          <w:sz w:val="24"/>
          <w:szCs w:val="24"/>
        </w:rPr>
        <w:t>提出质疑的供应商应当是参与</w:t>
      </w:r>
      <w:r>
        <w:rPr>
          <w:rFonts w:asciiTheme="minorEastAsia" w:hAnsiTheme="minorEastAsia" w:cs="宋体" w:hint="eastAsia"/>
          <w:kern w:val="0"/>
          <w:sz w:val="24"/>
          <w:szCs w:val="24"/>
        </w:rPr>
        <w:t>本</w:t>
      </w:r>
      <w:r>
        <w:rPr>
          <w:rFonts w:asciiTheme="minorEastAsia" w:hAnsiTheme="minorEastAsia" w:cs="宋体"/>
          <w:kern w:val="0"/>
          <w:sz w:val="24"/>
          <w:szCs w:val="24"/>
        </w:rPr>
        <w:t>项目采购活动的供应商。</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w:t>
      </w:r>
      <w:r w:rsidR="00340731">
        <w:rPr>
          <w:rFonts w:asciiTheme="minorEastAsia" w:hAnsiTheme="minorEastAsia" w:cs="宋体" w:hint="eastAsia"/>
          <w:kern w:val="0"/>
          <w:sz w:val="24"/>
          <w:szCs w:val="24"/>
        </w:rPr>
        <w:t>2</w:t>
      </w:r>
      <w:r>
        <w:rPr>
          <w:rFonts w:asciiTheme="minorEastAsia" w:hAnsiTheme="minorEastAsia" w:cs="宋体" w:hint="eastAsia"/>
          <w:kern w:val="0"/>
          <w:sz w:val="24"/>
          <w:szCs w:val="24"/>
        </w:rPr>
        <w:t>.1.1 对询价文件提出质疑的，供应商应</w:t>
      </w:r>
      <w:r>
        <w:rPr>
          <w:rFonts w:asciiTheme="minorEastAsia" w:hAnsiTheme="minorEastAsia" w:cs="宋体"/>
          <w:kern w:val="0"/>
          <w:sz w:val="24"/>
          <w:szCs w:val="24"/>
        </w:rPr>
        <w:t>已依法获取</w:t>
      </w:r>
      <w:r>
        <w:rPr>
          <w:rFonts w:asciiTheme="minorEastAsia" w:hAnsiTheme="minorEastAsia" w:cs="宋体" w:hint="eastAsia"/>
          <w:kern w:val="0"/>
          <w:sz w:val="24"/>
          <w:szCs w:val="24"/>
        </w:rPr>
        <w:t>询价文件，且应当在</w:t>
      </w:r>
      <w:r>
        <w:rPr>
          <w:rFonts w:ascii="宋体" w:hAnsi="宋体" w:cs="宋体" w:hint="eastAsia"/>
          <w:kern w:val="0"/>
          <w:sz w:val="24"/>
          <w:szCs w:val="24"/>
        </w:rPr>
        <w:t>询价响应截止时间前</w:t>
      </w:r>
      <w:r>
        <w:rPr>
          <w:rFonts w:asciiTheme="minorEastAsia" w:hAnsiTheme="minorEastAsia" w:cs="宋体" w:hint="eastAsia"/>
          <w:kern w:val="0"/>
          <w:sz w:val="24"/>
          <w:szCs w:val="24"/>
        </w:rPr>
        <w:t>通过《全国公共资源交易平台（河南省·许昌市）》一次性提出，提出后电话联系本项目采购公告中集采机构联系人查看，如未提出视为全面接受；</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w:t>
      </w:r>
      <w:r w:rsidR="00340731">
        <w:rPr>
          <w:rFonts w:asciiTheme="minorEastAsia" w:hAnsiTheme="minorEastAsia" w:cs="宋体" w:hint="eastAsia"/>
          <w:kern w:val="0"/>
          <w:sz w:val="24"/>
          <w:szCs w:val="24"/>
        </w:rPr>
        <w:t>2</w:t>
      </w:r>
      <w:r>
        <w:rPr>
          <w:rFonts w:asciiTheme="minorEastAsia" w:hAnsiTheme="minorEastAsia" w:cs="宋体" w:hint="eastAsia"/>
          <w:kern w:val="0"/>
          <w:sz w:val="24"/>
          <w:szCs w:val="24"/>
        </w:rPr>
        <w:t>.1.2 对采购过程提出质疑的，为各采购程序环节结束之日起七个工作日内，以书面形式向采购人和采购代理机构一次性提出；</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w:t>
      </w:r>
      <w:r w:rsidR="00340731">
        <w:rPr>
          <w:rFonts w:asciiTheme="minorEastAsia" w:hAnsiTheme="minorEastAsia" w:cs="宋体" w:hint="eastAsia"/>
          <w:kern w:val="0"/>
          <w:sz w:val="24"/>
          <w:szCs w:val="24"/>
        </w:rPr>
        <w:t>2</w:t>
      </w:r>
      <w:r>
        <w:rPr>
          <w:rFonts w:asciiTheme="minorEastAsia" w:hAnsiTheme="minorEastAsia" w:cs="宋体" w:hint="eastAsia"/>
          <w:kern w:val="0"/>
          <w:sz w:val="24"/>
          <w:szCs w:val="24"/>
        </w:rPr>
        <w:t>.1.3 对成交结果提出质疑的，为成交结果公告期限届满之日起七个工作日内，以书面形式向采购人和采购代理机构一次性提出。</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w:t>
      </w:r>
      <w:r w:rsidR="00340731">
        <w:rPr>
          <w:rFonts w:asciiTheme="minorEastAsia" w:hAnsiTheme="minorEastAsia" w:cs="宋体" w:hint="eastAsia"/>
          <w:kern w:val="0"/>
          <w:sz w:val="24"/>
          <w:szCs w:val="24"/>
        </w:rPr>
        <w:t>2</w:t>
      </w:r>
      <w:r>
        <w:rPr>
          <w:rFonts w:asciiTheme="minorEastAsia" w:hAnsiTheme="minorEastAsia" w:cs="宋体" w:hint="eastAsia"/>
          <w:kern w:val="0"/>
          <w:sz w:val="24"/>
          <w:szCs w:val="24"/>
        </w:rPr>
        <w:t xml:space="preserve">.2 </w:t>
      </w:r>
      <w:r>
        <w:rPr>
          <w:rFonts w:asciiTheme="minorEastAsia" w:hAnsiTheme="minorEastAsia" w:cs="宋体"/>
          <w:kern w:val="0"/>
          <w:sz w:val="24"/>
          <w:szCs w:val="24"/>
        </w:rPr>
        <w:t>采购人、采购代理机构认为供应商质疑不成立，或者成立但未对</w:t>
      </w:r>
      <w:r>
        <w:rPr>
          <w:rFonts w:asciiTheme="minorEastAsia" w:hAnsiTheme="minorEastAsia" w:cs="宋体" w:hint="eastAsia"/>
          <w:kern w:val="0"/>
          <w:sz w:val="24"/>
          <w:szCs w:val="24"/>
        </w:rPr>
        <w:t>成交</w:t>
      </w:r>
      <w:r>
        <w:rPr>
          <w:rFonts w:asciiTheme="minorEastAsia" w:hAnsiTheme="minorEastAsia" w:cs="宋体"/>
          <w:kern w:val="0"/>
          <w:sz w:val="24"/>
          <w:szCs w:val="24"/>
        </w:rPr>
        <w:t>结果构成影响的，继续开展采购活动；认为供应商质疑成立且影响或者可能影响成交结果的，按照下列情况处理：</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w:t>
      </w:r>
      <w:r w:rsidR="00340731">
        <w:rPr>
          <w:rFonts w:asciiTheme="minorEastAsia" w:hAnsiTheme="minorEastAsia" w:cs="宋体" w:hint="eastAsia"/>
          <w:kern w:val="0"/>
          <w:sz w:val="24"/>
          <w:szCs w:val="24"/>
        </w:rPr>
        <w:t>2</w:t>
      </w:r>
      <w:r>
        <w:rPr>
          <w:rFonts w:asciiTheme="minorEastAsia" w:hAnsiTheme="minorEastAsia" w:cs="宋体" w:hint="eastAsia"/>
          <w:kern w:val="0"/>
          <w:sz w:val="24"/>
          <w:szCs w:val="24"/>
        </w:rPr>
        <w:t xml:space="preserve">.2.1 </w:t>
      </w:r>
      <w:r>
        <w:rPr>
          <w:rFonts w:asciiTheme="minorEastAsia" w:hAnsiTheme="minorEastAsia" w:cs="宋体"/>
          <w:kern w:val="0"/>
          <w:sz w:val="24"/>
          <w:szCs w:val="24"/>
        </w:rPr>
        <w:t>对</w:t>
      </w:r>
      <w:r>
        <w:rPr>
          <w:rFonts w:asciiTheme="minorEastAsia" w:hAnsiTheme="minorEastAsia" w:cs="宋体" w:hint="eastAsia"/>
          <w:kern w:val="0"/>
          <w:sz w:val="24"/>
          <w:szCs w:val="24"/>
        </w:rPr>
        <w:t>询价文件</w:t>
      </w:r>
      <w:r>
        <w:rPr>
          <w:rFonts w:asciiTheme="minorEastAsia" w:hAnsiTheme="minorEastAsia" w:cs="宋体"/>
          <w:kern w:val="0"/>
          <w:sz w:val="24"/>
          <w:szCs w:val="24"/>
        </w:rPr>
        <w:t>提出的质疑，依法通过澄清或者修改可以继续开展采购活动的，澄清或者修改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后继续开展采购活动；否则应当修改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后重新开展采购活动。</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w:t>
      </w:r>
      <w:r w:rsidR="00340731">
        <w:rPr>
          <w:rFonts w:asciiTheme="minorEastAsia" w:hAnsiTheme="minorEastAsia" w:cs="宋体" w:hint="eastAsia"/>
          <w:kern w:val="0"/>
          <w:sz w:val="24"/>
          <w:szCs w:val="24"/>
        </w:rPr>
        <w:t>2</w:t>
      </w:r>
      <w:r>
        <w:rPr>
          <w:rFonts w:asciiTheme="minorEastAsia" w:hAnsiTheme="minorEastAsia" w:cs="宋体" w:hint="eastAsia"/>
          <w:kern w:val="0"/>
          <w:sz w:val="24"/>
          <w:szCs w:val="24"/>
        </w:rPr>
        <w:t xml:space="preserve">.2.2 </w:t>
      </w:r>
      <w:r>
        <w:rPr>
          <w:rFonts w:asciiTheme="minorEastAsia" w:hAnsiTheme="minorEastAsia" w:cs="宋体"/>
          <w:kern w:val="0"/>
          <w:sz w:val="24"/>
          <w:szCs w:val="24"/>
        </w:rPr>
        <w:t>对采购过程、</w:t>
      </w:r>
      <w:r>
        <w:rPr>
          <w:rFonts w:asciiTheme="minorEastAsia" w:hAnsiTheme="minorEastAsia" w:cs="宋体" w:hint="eastAsia"/>
          <w:kern w:val="0"/>
          <w:sz w:val="24"/>
          <w:szCs w:val="24"/>
        </w:rPr>
        <w:t>成交</w:t>
      </w:r>
      <w:r>
        <w:rPr>
          <w:rFonts w:asciiTheme="minorEastAsia" w:hAnsiTheme="minorEastAsia" w:cs="宋体"/>
          <w:kern w:val="0"/>
          <w:sz w:val="24"/>
          <w:szCs w:val="24"/>
        </w:rPr>
        <w:t>结果提出的质疑，合格供应商符合法定数量时，可以</w:t>
      </w:r>
      <w:r>
        <w:rPr>
          <w:rFonts w:asciiTheme="minorEastAsia" w:hAnsiTheme="minorEastAsia" w:cs="宋体"/>
          <w:kern w:val="0"/>
          <w:sz w:val="24"/>
          <w:szCs w:val="24"/>
        </w:rPr>
        <w:lastRenderedPageBreak/>
        <w:t>从合格的</w:t>
      </w:r>
      <w:r>
        <w:rPr>
          <w:rFonts w:asciiTheme="minorEastAsia" w:hAnsiTheme="minorEastAsia" w:cs="宋体" w:hint="eastAsia"/>
          <w:kern w:val="0"/>
          <w:sz w:val="24"/>
          <w:szCs w:val="24"/>
        </w:rPr>
        <w:t>成交候选人</w:t>
      </w:r>
      <w:r>
        <w:rPr>
          <w:rFonts w:asciiTheme="minorEastAsia" w:hAnsiTheme="minorEastAsia" w:cs="宋体"/>
          <w:kern w:val="0"/>
          <w:sz w:val="24"/>
          <w:szCs w:val="24"/>
        </w:rPr>
        <w:t>中另行确定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供应商的，应当依法另行确定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供应商；否则应当重新开展采购活动。</w:t>
      </w:r>
    </w:p>
    <w:p w:rsidR="00987B23" w:rsidRPr="00BF7854" w:rsidRDefault="00987B23" w:rsidP="00987B23">
      <w:pPr>
        <w:autoSpaceDE w:val="0"/>
        <w:autoSpaceDN w:val="0"/>
        <w:spacing w:line="360" w:lineRule="auto"/>
        <w:contextualSpacing/>
        <w:rPr>
          <w:rFonts w:asciiTheme="minorEastAsia" w:hAnsiTheme="minorEastAsia" w:cs="宋体"/>
          <w:b/>
          <w:color w:val="FF0000"/>
          <w:kern w:val="0"/>
          <w:sz w:val="24"/>
          <w:szCs w:val="24"/>
        </w:rPr>
      </w:pPr>
      <w:r w:rsidRPr="00BF7854">
        <w:rPr>
          <w:rFonts w:asciiTheme="minorEastAsia" w:hAnsiTheme="minorEastAsia" w:cs="宋体" w:hint="eastAsia"/>
          <w:b/>
          <w:color w:val="FF0000"/>
          <w:kern w:val="0"/>
          <w:sz w:val="24"/>
          <w:szCs w:val="24"/>
        </w:rPr>
        <w:t>33.签订合同与备案</w:t>
      </w:r>
    </w:p>
    <w:p w:rsidR="00987B23" w:rsidRPr="00BF7854" w:rsidRDefault="00987B23" w:rsidP="00987B23">
      <w:pPr>
        <w:autoSpaceDE w:val="0"/>
        <w:autoSpaceDN w:val="0"/>
        <w:spacing w:line="360" w:lineRule="auto"/>
        <w:ind w:firstLineChars="200" w:firstLine="480"/>
        <w:contextualSpacing/>
        <w:rPr>
          <w:rFonts w:asciiTheme="minorEastAsia" w:hAnsiTheme="minorEastAsia" w:cs="宋体"/>
          <w:color w:val="FF0000"/>
          <w:kern w:val="0"/>
          <w:sz w:val="24"/>
          <w:szCs w:val="24"/>
        </w:rPr>
      </w:pPr>
      <w:r w:rsidRPr="00BF7854">
        <w:rPr>
          <w:rFonts w:asciiTheme="minorEastAsia" w:hAnsiTheme="minorEastAsia" w:cs="宋体" w:hint="eastAsia"/>
          <w:color w:val="FF0000"/>
          <w:kern w:val="0"/>
          <w:sz w:val="24"/>
          <w:szCs w:val="24"/>
        </w:rPr>
        <w:t>33.1  采购人应当自成交通知书发出之日起7日内</w:t>
      </w:r>
      <w:r w:rsidRPr="00BF7854">
        <w:rPr>
          <w:rFonts w:asciiTheme="minorEastAsia" w:hAnsiTheme="minorEastAsia" w:cs="宋体"/>
          <w:color w:val="FF0000"/>
          <w:kern w:val="0"/>
          <w:sz w:val="24"/>
          <w:szCs w:val="24"/>
        </w:rPr>
        <w:t>，按照</w:t>
      </w:r>
      <w:r w:rsidRPr="00BF7854">
        <w:rPr>
          <w:rFonts w:asciiTheme="minorEastAsia" w:hAnsiTheme="minorEastAsia" w:cs="宋体" w:hint="eastAsia"/>
          <w:color w:val="FF0000"/>
          <w:kern w:val="0"/>
          <w:sz w:val="24"/>
          <w:szCs w:val="24"/>
        </w:rPr>
        <w:t>询价文件</w:t>
      </w:r>
      <w:r w:rsidRPr="00BF7854">
        <w:rPr>
          <w:rFonts w:asciiTheme="minorEastAsia" w:hAnsiTheme="minorEastAsia" w:cs="宋体"/>
          <w:color w:val="FF0000"/>
          <w:kern w:val="0"/>
          <w:sz w:val="24"/>
          <w:szCs w:val="24"/>
        </w:rPr>
        <w:t>确定的合同文本以及采购标的、规格型号、采购金额、采购数量、技术和服务要求等事项签订政府采购合同</w:t>
      </w:r>
      <w:r w:rsidRPr="00BF7854">
        <w:rPr>
          <w:rFonts w:asciiTheme="minorEastAsia" w:hAnsiTheme="minorEastAsia" w:cs="宋体" w:hint="eastAsia"/>
          <w:color w:val="FF0000"/>
          <w:kern w:val="0"/>
          <w:sz w:val="24"/>
          <w:szCs w:val="24"/>
        </w:rPr>
        <w:t>。</w:t>
      </w:r>
    </w:p>
    <w:p w:rsidR="00987B23" w:rsidRPr="00BF7854" w:rsidRDefault="00987B23" w:rsidP="00987B23">
      <w:pPr>
        <w:autoSpaceDE w:val="0"/>
        <w:autoSpaceDN w:val="0"/>
        <w:spacing w:line="360" w:lineRule="auto"/>
        <w:ind w:firstLineChars="200" w:firstLine="480"/>
        <w:contextualSpacing/>
        <w:rPr>
          <w:rFonts w:ascii="宋体" w:eastAsia="宋体" w:hAnsi="宋体" w:cs="宋体"/>
          <w:color w:val="FF0000"/>
          <w:kern w:val="0"/>
          <w:sz w:val="24"/>
          <w:szCs w:val="24"/>
        </w:rPr>
      </w:pPr>
      <w:r w:rsidRPr="00BF7854">
        <w:rPr>
          <w:rFonts w:asciiTheme="minorEastAsia" w:hAnsiTheme="minorEastAsia" w:cs="宋体" w:hint="eastAsia"/>
          <w:color w:val="FF0000"/>
          <w:kern w:val="0"/>
          <w:sz w:val="24"/>
          <w:szCs w:val="24"/>
        </w:rPr>
        <w:t>33.</w:t>
      </w:r>
      <w:r>
        <w:rPr>
          <w:rFonts w:asciiTheme="minorEastAsia" w:hAnsiTheme="minorEastAsia" w:cs="宋体" w:hint="eastAsia"/>
          <w:color w:val="FF0000"/>
          <w:kern w:val="0"/>
          <w:sz w:val="24"/>
          <w:szCs w:val="24"/>
        </w:rPr>
        <w:t xml:space="preserve">2 </w:t>
      </w:r>
      <w:r w:rsidRPr="00BF7854">
        <w:rPr>
          <w:rFonts w:asciiTheme="minorEastAsia" w:hAnsiTheme="minorEastAsia" w:cs="宋体" w:hint="eastAsia"/>
          <w:color w:val="FF0000"/>
          <w:kern w:val="0"/>
          <w:sz w:val="24"/>
          <w:szCs w:val="24"/>
        </w:rPr>
        <w:t>采购人自采购合同签订之日起，</w:t>
      </w:r>
      <w:r w:rsidRPr="00BF7854">
        <w:rPr>
          <w:rFonts w:ascii="宋体" w:eastAsia="宋体" w:hAnsi="宋体" w:cs="宋体" w:hint="eastAsia"/>
          <w:color w:val="FF0000"/>
          <w:kern w:val="0"/>
          <w:sz w:val="24"/>
          <w:szCs w:val="24"/>
        </w:rPr>
        <w:t>合同原件1个工作日送襄城县政府采购中心一份备案。</w:t>
      </w:r>
    </w:p>
    <w:p w:rsidR="00987B23" w:rsidRPr="00BF7854" w:rsidRDefault="00987B23" w:rsidP="00987B23">
      <w:pPr>
        <w:autoSpaceDE w:val="0"/>
        <w:autoSpaceDN w:val="0"/>
        <w:spacing w:line="360" w:lineRule="auto"/>
        <w:ind w:firstLineChars="200" w:firstLine="480"/>
        <w:contextualSpacing/>
        <w:rPr>
          <w:rFonts w:asciiTheme="minorEastAsia" w:hAnsiTheme="minorEastAsia" w:cs="宋体"/>
          <w:color w:val="FF0000"/>
          <w:kern w:val="0"/>
          <w:sz w:val="24"/>
          <w:szCs w:val="24"/>
        </w:rPr>
      </w:pPr>
      <w:r w:rsidRPr="00BF7854">
        <w:rPr>
          <w:rFonts w:asciiTheme="minorEastAsia" w:hAnsiTheme="minorEastAsia" w:cs="宋体" w:hint="eastAsia"/>
          <w:color w:val="FF0000"/>
          <w:kern w:val="0"/>
          <w:sz w:val="24"/>
          <w:szCs w:val="24"/>
        </w:rPr>
        <w:t>33.</w:t>
      </w:r>
      <w:r>
        <w:rPr>
          <w:rFonts w:asciiTheme="minorEastAsia" w:hAnsiTheme="minorEastAsia" w:cs="宋体" w:hint="eastAsia"/>
          <w:color w:val="FF0000"/>
          <w:kern w:val="0"/>
          <w:sz w:val="24"/>
          <w:szCs w:val="24"/>
        </w:rPr>
        <w:t>3</w:t>
      </w:r>
      <w:r w:rsidRPr="00BF7854">
        <w:rPr>
          <w:rFonts w:asciiTheme="minorEastAsia" w:hAnsiTheme="minorEastAsia" w:cs="宋体" w:hint="eastAsia"/>
          <w:color w:val="FF0000"/>
          <w:kern w:val="0"/>
          <w:sz w:val="24"/>
          <w:szCs w:val="24"/>
        </w:rPr>
        <w:t xml:space="preserve"> </w:t>
      </w:r>
      <w:r w:rsidRPr="00BF7854">
        <w:rPr>
          <w:rFonts w:asciiTheme="minorEastAsia" w:hAnsiTheme="minorEastAsia" w:cs="宋体"/>
          <w:color w:val="FF0000"/>
          <w:kern w:val="0"/>
          <w:sz w:val="24"/>
          <w:szCs w:val="24"/>
        </w:rPr>
        <w:t>采购人不得向成交供应商提出超出采购文件以外的任何要求作为签订合同的条件，不得与成交供应商订立背离</w:t>
      </w:r>
      <w:r w:rsidRPr="00BF7854">
        <w:rPr>
          <w:rFonts w:asciiTheme="minorEastAsia" w:hAnsiTheme="minorEastAsia" w:cs="宋体" w:hint="eastAsia"/>
          <w:color w:val="FF0000"/>
          <w:kern w:val="0"/>
          <w:sz w:val="24"/>
          <w:szCs w:val="24"/>
        </w:rPr>
        <w:t>询价文件</w:t>
      </w:r>
      <w:r w:rsidRPr="00BF7854">
        <w:rPr>
          <w:rFonts w:asciiTheme="minorEastAsia" w:hAnsiTheme="minorEastAsia" w:cs="宋体"/>
          <w:color w:val="FF0000"/>
          <w:kern w:val="0"/>
          <w:sz w:val="24"/>
          <w:szCs w:val="24"/>
        </w:rPr>
        <w:t>确定的合同文本以及采购标的、规格型号、采购金额、采购数量、技术和服务要求等实质性内容的协议</w:t>
      </w:r>
      <w:r w:rsidRPr="00BF7854">
        <w:rPr>
          <w:rFonts w:asciiTheme="minorEastAsia" w:hAnsiTheme="minorEastAsia" w:cs="宋体" w:hint="eastAsia"/>
          <w:color w:val="FF0000"/>
          <w:kern w:val="0"/>
          <w:sz w:val="24"/>
          <w:szCs w:val="24"/>
        </w:rPr>
        <w:t>。</w:t>
      </w:r>
    </w:p>
    <w:p w:rsidR="00B606C7" w:rsidRDefault="00721AE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w:t>
      </w:r>
      <w:r w:rsidR="00340731">
        <w:rPr>
          <w:rFonts w:asciiTheme="minorEastAsia" w:hAnsiTheme="minorEastAsia" w:cs="宋体" w:hint="eastAsia"/>
          <w:b/>
          <w:kern w:val="0"/>
          <w:sz w:val="24"/>
          <w:szCs w:val="24"/>
        </w:rPr>
        <w:t>4</w:t>
      </w:r>
      <w:r>
        <w:rPr>
          <w:rFonts w:asciiTheme="minorEastAsia" w:hAnsiTheme="minorEastAsia" w:cs="宋体" w:hint="eastAsia"/>
          <w:b/>
          <w:kern w:val="0"/>
          <w:sz w:val="24"/>
          <w:szCs w:val="24"/>
        </w:rPr>
        <w:t>.履约保证金</w:t>
      </w:r>
    </w:p>
    <w:p w:rsidR="00B606C7" w:rsidRDefault="00721A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5414BD" w:rsidRDefault="005414BD" w:rsidP="00A307DE">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491793" w:rsidRDefault="00491793" w:rsidP="00A307DE">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491793" w:rsidRDefault="00491793" w:rsidP="00A307DE">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491793" w:rsidRDefault="00491793" w:rsidP="00A307DE">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491793" w:rsidRDefault="00491793" w:rsidP="00A307DE">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491793" w:rsidRDefault="00491793" w:rsidP="00A307DE">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491793" w:rsidRDefault="00491793" w:rsidP="00A307DE">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520CC" w:rsidRDefault="007520CC" w:rsidP="00DA6656">
      <w:pPr>
        <w:tabs>
          <w:tab w:val="left" w:pos="1260"/>
        </w:tabs>
        <w:autoSpaceDE w:val="0"/>
        <w:autoSpaceDN w:val="0"/>
        <w:adjustRightInd w:val="0"/>
        <w:spacing w:line="360" w:lineRule="auto"/>
        <w:ind w:firstLineChars="600" w:firstLine="1928"/>
        <w:contextualSpacing/>
        <w:rPr>
          <w:rFonts w:asciiTheme="majorEastAsia" w:eastAsiaTheme="majorEastAsia" w:hAnsiTheme="majorEastAsia" w:cs="宋体"/>
          <w:b/>
          <w:kern w:val="0"/>
          <w:sz w:val="32"/>
          <w:szCs w:val="32"/>
        </w:rPr>
      </w:pPr>
    </w:p>
    <w:p w:rsidR="007520CC" w:rsidRDefault="007520CC" w:rsidP="00DA6656">
      <w:pPr>
        <w:tabs>
          <w:tab w:val="left" w:pos="1260"/>
        </w:tabs>
        <w:autoSpaceDE w:val="0"/>
        <w:autoSpaceDN w:val="0"/>
        <w:adjustRightInd w:val="0"/>
        <w:spacing w:line="360" w:lineRule="auto"/>
        <w:ind w:firstLineChars="600" w:firstLine="1928"/>
        <w:contextualSpacing/>
        <w:rPr>
          <w:rFonts w:asciiTheme="majorEastAsia" w:eastAsiaTheme="majorEastAsia" w:hAnsiTheme="majorEastAsia" w:cs="宋体"/>
          <w:b/>
          <w:kern w:val="0"/>
          <w:sz w:val="32"/>
          <w:szCs w:val="32"/>
        </w:rPr>
      </w:pPr>
    </w:p>
    <w:p w:rsidR="00B606C7" w:rsidRDefault="00721AEF" w:rsidP="00DA6656">
      <w:pPr>
        <w:tabs>
          <w:tab w:val="left" w:pos="1260"/>
        </w:tabs>
        <w:autoSpaceDE w:val="0"/>
        <w:autoSpaceDN w:val="0"/>
        <w:adjustRightInd w:val="0"/>
        <w:spacing w:line="360" w:lineRule="auto"/>
        <w:ind w:firstLineChars="600" w:firstLine="1928"/>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B606C7" w:rsidRDefault="00721AE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B606C7" w:rsidRDefault="00721AEF" w:rsidP="00A307DE">
      <w:pPr>
        <w:pStyle w:val="a9"/>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B606C7" w:rsidRDefault="00721AEF">
      <w:pPr>
        <w:pStyle w:val="a9"/>
        <w:spacing w:line="360" w:lineRule="auto"/>
        <w:ind w:firstLineChars="200" w:firstLine="480"/>
        <w:contextualSpacing/>
        <w:rPr>
          <w:rFonts w:hAnsi="宋体" w:cs="仿宋_GB2312"/>
          <w:szCs w:val="24"/>
          <w:lang w:val="zh-CN"/>
        </w:rPr>
      </w:pPr>
      <w:r>
        <w:rPr>
          <w:rFonts w:hAnsi="宋体" w:cs="仿宋_GB2312" w:hint="eastAsia"/>
          <w:szCs w:val="24"/>
          <w:lang w:val="zh-CN"/>
        </w:rPr>
        <w:t>按照《财政部、发展改革委、生态环境部、市场监管总局关于调整优化节能产品、环境标志产品政府采购执行机制的通知》（财库〔</w:t>
      </w:r>
      <w:r>
        <w:rPr>
          <w:rFonts w:hAnsi="宋体" w:cs="仿宋_GB2312" w:hint="eastAsia"/>
          <w:szCs w:val="24"/>
          <w:lang w:val="zh-CN"/>
        </w:rPr>
        <w:t>2019</w:t>
      </w:r>
      <w:r>
        <w:rPr>
          <w:rFonts w:hAnsi="宋体" w:cs="仿宋_GB2312" w:hint="eastAsia"/>
          <w:szCs w:val="24"/>
          <w:lang w:val="zh-CN"/>
        </w:rPr>
        <w:t>〕</w:t>
      </w:r>
      <w:r>
        <w:rPr>
          <w:rFonts w:hAnsi="宋体" w:cs="仿宋_GB2312" w:hint="eastAsia"/>
          <w:szCs w:val="24"/>
          <w:lang w:val="zh-CN"/>
        </w:rPr>
        <w:t>9</w:t>
      </w:r>
      <w:r>
        <w:rPr>
          <w:rFonts w:hAnsi="宋体" w:cs="仿宋_GB2312" w:hint="eastAsia"/>
          <w:szCs w:val="24"/>
          <w:lang w:val="zh-CN"/>
        </w:rPr>
        <w:t>号）和财政部、生态环境部《关于印发环境标志产品政府采购品目清单的通知》（财库</w:t>
      </w:r>
      <w:r>
        <w:rPr>
          <w:rFonts w:hAnsi="宋体" w:cs="仿宋_GB2312" w:hint="eastAsia"/>
          <w:szCs w:val="24"/>
          <w:lang w:val="zh-CN"/>
        </w:rPr>
        <w:t>[2019]18</w:t>
      </w:r>
      <w:r>
        <w:rPr>
          <w:rFonts w:hAnsi="宋体" w:cs="仿宋_GB2312" w:hint="eastAsia"/>
          <w:szCs w:val="24"/>
          <w:lang w:val="zh-CN"/>
        </w:rPr>
        <w:t>号）以及财政部、发展改革委《关于印发节能产品政府采购品目清单的通知》（财库</w:t>
      </w:r>
      <w:r>
        <w:rPr>
          <w:rFonts w:hAnsi="宋体" w:cs="仿宋_GB2312" w:hint="eastAsia"/>
          <w:szCs w:val="24"/>
          <w:lang w:val="zh-CN"/>
        </w:rPr>
        <w:t>[2019]19</w:t>
      </w:r>
      <w:r>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B606C7" w:rsidRDefault="00721AEF" w:rsidP="00A307DE">
      <w:pPr>
        <w:pStyle w:val="a9"/>
        <w:spacing w:line="360" w:lineRule="auto"/>
        <w:ind w:firstLineChars="200" w:firstLine="482"/>
        <w:contextualSpacing/>
        <w:rPr>
          <w:rFonts w:asciiTheme="minorEastAsia" w:hAnsiTheme="minorEastAsia" w:cs="仿宋_GB2312"/>
          <w:b/>
          <w:szCs w:val="24"/>
          <w:lang w:val="zh-CN"/>
        </w:rPr>
      </w:pPr>
      <w:r>
        <w:rPr>
          <w:rFonts w:hAnsi="宋体" w:cs="仿宋_GB2312" w:hint="eastAsia"/>
          <w:b/>
          <w:szCs w:val="24"/>
          <w:lang w:val="zh-CN"/>
        </w:rPr>
        <w:t>二、</w:t>
      </w:r>
      <w:r>
        <w:rPr>
          <w:rFonts w:asciiTheme="minorEastAsia" w:hAnsiTheme="minorEastAsia" w:cs="仿宋_GB2312" w:hint="eastAsia"/>
          <w:b/>
          <w:szCs w:val="24"/>
          <w:lang w:val="zh-CN"/>
        </w:rPr>
        <w:t>促进中小企业发展（不含民办非企业）</w:t>
      </w:r>
    </w:p>
    <w:p w:rsidR="00B606C7" w:rsidRDefault="00721AEF">
      <w:pPr>
        <w:topLinePunct/>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sz w:val="24"/>
          <w:szCs w:val="24"/>
        </w:rPr>
        <w:t>1、本项目为非专门面向中小企业采购的项目，根据财政部、工业和信息化部《政府采购促进 中小企业发展管理办法》（财库[2020]46号）规定，对符合该办法规定的小型和微型企业报价给予</w:t>
      </w:r>
      <w:r>
        <w:rPr>
          <w:rFonts w:asciiTheme="minorEastAsia" w:hAnsiTheme="minorEastAsia" w:cs="仿宋_GB2312" w:hint="eastAsia"/>
          <w:sz w:val="24"/>
          <w:szCs w:val="24"/>
        </w:rPr>
        <w:t>6%—10%（工程项目为 3%—5%）</w:t>
      </w:r>
      <w:r>
        <w:rPr>
          <w:rFonts w:asciiTheme="minorEastAsia" w:hAnsiTheme="minorEastAsia" w:cs="仿宋_GB2312"/>
          <w:sz w:val="24"/>
          <w:szCs w:val="24"/>
        </w:rPr>
        <w:t xml:space="preserve">的扣除，用扣除后的价格参与评审。 </w:t>
      </w:r>
    </w:p>
    <w:p w:rsidR="00B606C7" w:rsidRDefault="00721AEF">
      <w:pPr>
        <w:topLinePunct/>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sz w:val="24"/>
          <w:szCs w:val="24"/>
        </w:rPr>
        <w:t>2、在货物采购项目中，供应商提供的货物既有中小企业制造货物，也有大型企业制造货物的， 不享受《政府采购促进中小企业发展管理办法》（财库[2020]46 号）规定的中小企业扶持政策。</w:t>
      </w:r>
    </w:p>
    <w:p w:rsidR="00B606C7" w:rsidRDefault="00721AEF">
      <w:pPr>
        <w:topLinePunct/>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sz w:val="24"/>
          <w:szCs w:val="24"/>
        </w:rPr>
        <w:t>3、以联合体形式参加政府采购活动，联合体各方均为中小企业的，联合体视同中小企业。其 中，联合体各方均为小微企业的，联合体视同小微企业。</w:t>
      </w:r>
    </w:p>
    <w:p w:rsidR="00B606C7" w:rsidRDefault="00721AEF">
      <w:pPr>
        <w:topLinePunct/>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sz w:val="24"/>
          <w:szCs w:val="24"/>
        </w:rPr>
        <w:t xml:space="preserve">4、接受大中型企业与小微企业组成联合体或者允许大中型企业向一家或者多家小微企业分包的采购项目，对于联合协议或者分包意向协议约定小微企业的合同份额占到合同总金额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 </w:t>
      </w:r>
      <w:r>
        <w:rPr>
          <w:rFonts w:asciiTheme="minorEastAsia" w:hAnsiTheme="minorEastAsia" w:cs="仿宋_GB2312" w:hint="eastAsia"/>
          <w:sz w:val="24"/>
          <w:szCs w:val="24"/>
        </w:rPr>
        <w:t>2</w:t>
      </w:r>
      <w:r>
        <w:rPr>
          <w:rFonts w:asciiTheme="minorEastAsia" w:hAnsiTheme="minorEastAsia" w:cs="仿宋_GB2312"/>
          <w:sz w:val="24"/>
          <w:szCs w:val="24"/>
        </w:rPr>
        <w:t>—</w:t>
      </w:r>
      <w:r>
        <w:rPr>
          <w:rFonts w:asciiTheme="minorEastAsia" w:hAnsiTheme="minorEastAsia" w:cs="仿宋_GB2312" w:hint="eastAsia"/>
          <w:sz w:val="24"/>
          <w:szCs w:val="24"/>
        </w:rPr>
        <w:t>3</w:t>
      </w:r>
      <w:r>
        <w:rPr>
          <w:rFonts w:asciiTheme="minorEastAsia" w:hAnsiTheme="minorEastAsia" w:cs="仿宋_GB2312"/>
          <w:sz w:val="24"/>
          <w:szCs w:val="24"/>
        </w:rPr>
        <w:t>%</w:t>
      </w:r>
      <w:r>
        <w:rPr>
          <w:rFonts w:asciiTheme="minorEastAsia" w:hAnsiTheme="minorEastAsia" w:cs="仿宋_GB2312" w:hint="eastAsia"/>
          <w:sz w:val="24"/>
          <w:szCs w:val="24"/>
        </w:rPr>
        <w:t>（工程项目为 1%—2%）</w:t>
      </w:r>
      <w:r>
        <w:rPr>
          <w:rFonts w:asciiTheme="minorEastAsia" w:hAnsiTheme="minorEastAsia" w:cs="仿宋_GB2312"/>
          <w:sz w:val="24"/>
          <w:szCs w:val="24"/>
        </w:rPr>
        <w:t>的扣除，用扣除后的价格参加评审。组成联合体 或者接受分包的小微企</w:t>
      </w:r>
      <w:r>
        <w:rPr>
          <w:rFonts w:asciiTheme="minorEastAsia" w:hAnsiTheme="minorEastAsia" w:cs="仿宋_GB2312"/>
          <w:sz w:val="24"/>
          <w:szCs w:val="24"/>
        </w:rPr>
        <w:lastRenderedPageBreak/>
        <w:t xml:space="preserve">业与联合体内其他企业、分包企业之间存在直接控股、管理关系的，不享受价格扣除优惠政策。 </w:t>
      </w:r>
    </w:p>
    <w:p w:rsidR="00B606C7" w:rsidRDefault="00721AEF">
      <w:pPr>
        <w:topLinePunct/>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sz w:val="24"/>
          <w:szCs w:val="24"/>
        </w:rPr>
        <w:t>5、按照本次采购标的所属行业的划型标准，符合条件的中小企业应按照采购文件格式要求提 供《中小企业声明函》，否则不得享受相关中小企业扶持政策。</w:t>
      </w:r>
    </w:p>
    <w:p w:rsidR="00B606C7" w:rsidRDefault="00721AEF" w:rsidP="00A307DE">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B606C7" w:rsidRDefault="00721AE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B606C7" w:rsidRDefault="00721AEF" w:rsidP="00A307DE">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B606C7" w:rsidRDefault="00721AEF">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残疾人福利性单位属于小型、微型企业的，不重复享受政策。</w:t>
      </w:r>
    </w:p>
    <w:p w:rsidR="00B606C7" w:rsidRDefault="00721AEF">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B606C7" w:rsidRDefault="00721AEF">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B606C7" w:rsidRDefault="00B606C7" w:rsidP="00A307DE">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B606C7" w:rsidRDefault="00B606C7" w:rsidP="00A307DE">
      <w:pPr>
        <w:tabs>
          <w:tab w:val="left" w:pos="1260"/>
        </w:tabs>
        <w:autoSpaceDE w:val="0"/>
        <w:autoSpaceDN w:val="0"/>
        <w:adjustRightInd w:val="0"/>
        <w:spacing w:line="360" w:lineRule="auto"/>
        <w:ind w:firstLineChars="750" w:firstLine="2409"/>
        <w:contextualSpacing/>
        <w:rPr>
          <w:rFonts w:asciiTheme="majorEastAsia" w:eastAsiaTheme="majorEastAsia" w:hAnsiTheme="majorEastAsia" w:cs="宋体"/>
          <w:b/>
          <w:kern w:val="0"/>
          <w:sz w:val="32"/>
          <w:szCs w:val="32"/>
        </w:rPr>
      </w:pPr>
    </w:p>
    <w:p w:rsidR="00B606C7" w:rsidRDefault="00721AEF" w:rsidP="00A307DE">
      <w:pPr>
        <w:tabs>
          <w:tab w:val="left" w:pos="1260"/>
        </w:tabs>
        <w:autoSpaceDE w:val="0"/>
        <w:autoSpaceDN w:val="0"/>
        <w:adjustRightInd w:val="0"/>
        <w:spacing w:line="360" w:lineRule="auto"/>
        <w:ind w:firstLineChars="750" w:firstLine="2409"/>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B606C7" w:rsidRDefault="00B606C7">
      <w:pPr>
        <w:pStyle w:val="a9"/>
        <w:spacing w:line="360" w:lineRule="auto"/>
        <w:contextualSpacing/>
        <w:rPr>
          <w:rFonts w:asciiTheme="minorEastAsia" w:hAnsiTheme="minorEastAsia" w:cs="仿宋_GB2312"/>
          <w:lang w:val="zh-CN"/>
        </w:rPr>
      </w:pPr>
    </w:p>
    <w:p w:rsidR="00B606C7" w:rsidRDefault="00721AEF">
      <w:pPr>
        <w:pStyle w:val="a9"/>
        <w:spacing w:line="360" w:lineRule="auto"/>
        <w:contextualSpacing/>
        <w:rPr>
          <w:rFonts w:asciiTheme="minorEastAsia" w:eastAsiaTheme="minorEastAsia" w:hAnsiTheme="minorEastAsia"/>
          <w:bCs/>
          <w:szCs w:val="24"/>
        </w:rPr>
      </w:pPr>
      <w:r>
        <w:rPr>
          <w:rFonts w:asciiTheme="minorEastAsia" w:eastAsiaTheme="minorEastAsia" w:hAnsiTheme="minorEastAsia" w:cs="仿宋_GB2312"/>
          <w:b/>
          <w:szCs w:val="24"/>
          <w:lang w:val="zh-CN"/>
        </w:rPr>
        <w:t>一、资格审查</w:t>
      </w:r>
    </w:p>
    <w:p w:rsidR="00B606C7" w:rsidRDefault="00721AE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（一）询价小组依法对供应商资格进行审查</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确定符合资格的供应商不少于3家，将</w:t>
      </w:r>
      <w:r>
        <w:rPr>
          <w:rFonts w:ascii="ˎ̥" w:hAnsi="ˎ̥"/>
          <w:sz w:val="24"/>
          <w:szCs w:val="24"/>
        </w:rPr>
        <w:t>对响应文件的有效性、完整性和响应程度进行审查</w:t>
      </w:r>
      <w:r>
        <w:rPr>
          <w:rFonts w:ascii="ˎ̥" w:hAnsi="ˎ̥" w:hint="eastAsia"/>
          <w:sz w:val="24"/>
          <w:szCs w:val="24"/>
        </w:rPr>
        <w:t>并对响应文件进行评审</w:t>
      </w:r>
      <w:r>
        <w:rPr>
          <w:rFonts w:asciiTheme="minorEastAsia" w:hAnsiTheme="minorEastAsia" w:cs="仿宋_GB2312" w:hint="eastAsia"/>
          <w:sz w:val="24"/>
          <w:szCs w:val="24"/>
          <w:lang w:val="zh-CN"/>
        </w:rPr>
        <w:t>。</w:t>
      </w:r>
    </w:p>
    <w:p w:rsidR="00B606C7" w:rsidRDefault="00721AE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B606C7" w:rsidRDefault="00721AE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1"/>
        <w:gridCol w:w="6243"/>
      </w:tblGrid>
      <w:tr w:rsidR="00B606C7">
        <w:trPr>
          <w:trHeight w:val="567"/>
        </w:trPr>
        <w:tc>
          <w:tcPr>
            <w:tcW w:w="675" w:type="dxa"/>
            <w:vAlign w:val="center"/>
          </w:tcPr>
          <w:p w:rsidR="00B606C7" w:rsidRDefault="00721AEF">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121" w:type="dxa"/>
            <w:vAlign w:val="center"/>
          </w:tcPr>
          <w:p w:rsidR="00B606C7" w:rsidRDefault="00721AEF">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c>
          <w:tcPr>
            <w:tcW w:w="6243" w:type="dxa"/>
            <w:vAlign w:val="center"/>
          </w:tcPr>
          <w:p w:rsidR="00B606C7" w:rsidRDefault="00721AEF">
            <w:pPr>
              <w:spacing w:line="360" w:lineRule="auto"/>
              <w:jc w:val="center"/>
              <w:rPr>
                <w:rFonts w:asciiTheme="minorEastAsia" w:hAnsiTheme="minorEastAsia"/>
                <w:b/>
                <w:sz w:val="24"/>
                <w:szCs w:val="24"/>
              </w:rPr>
            </w:pPr>
            <w:r>
              <w:rPr>
                <w:rFonts w:asciiTheme="minorEastAsia" w:hAnsiTheme="minorEastAsia" w:hint="eastAsia"/>
                <w:b/>
                <w:sz w:val="24"/>
                <w:szCs w:val="24"/>
              </w:rPr>
              <w:t>说明与要求</w:t>
            </w:r>
          </w:p>
        </w:tc>
      </w:tr>
      <w:tr w:rsidR="00B606C7">
        <w:trPr>
          <w:trHeight w:val="567"/>
        </w:trPr>
        <w:tc>
          <w:tcPr>
            <w:tcW w:w="675" w:type="dxa"/>
            <w:vAlign w:val="center"/>
          </w:tcPr>
          <w:p w:rsidR="00B606C7" w:rsidRDefault="00721AEF">
            <w:pPr>
              <w:spacing w:line="360" w:lineRule="auto"/>
              <w:jc w:val="center"/>
              <w:rPr>
                <w:rFonts w:asciiTheme="minorEastAsia" w:hAnsiTheme="minorEastAsia"/>
                <w:b/>
                <w:sz w:val="24"/>
                <w:szCs w:val="24"/>
              </w:rPr>
            </w:pPr>
            <w:r>
              <w:rPr>
                <w:rFonts w:asciiTheme="minorEastAsia" w:hAnsiTheme="minorEastAsia" w:hint="eastAsia"/>
                <w:b/>
                <w:sz w:val="24"/>
                <w:szCs w:val="24"/>
              </w:rPr>
              <w:t>1</w:t>
            </w:r>
          </w:p>
        </w:tc>
        <w:tc>
          <w:tcPr>
            <w:tcW w:w="2121" w:type="dxa"/>
            <w:vAlign w:val="center"/>
          </w:tcPr>
          <w:p w:rsidR="00B606C7" w:rsidRDefault="00721AEF">
            <w:pPr>
              <w:spacing w:line="360" w:lineRule="auto"/>
              <w:jc w:val="center"/>
              <w:rPr>
                <w:rFonts w:asciiTheme="minorEastAsia" w:hAnsiTheme="minorEastAsia"/>
                <w:b/>
                <w:sz w:val="24"/>
                <w:szCs w:val="24"/>
              </w:rPr>
            </w:pPr>
            <w:r>
              <w:rPr>
                <w:rFonts w:asciiTheme="minorEastAsia" w:hAnsiTheme="minorEastAsia" w:hint="eastAsia"/>
                <w:b/>
                <w:sz w:val="24"/>
                <w:szCs w:val="24"/>
              </w:rPr>
              <w:t>投标函</w:t>
            </w:r>
          </w:p>
        </w:tc>
        <w:tc>
          <w:tcPr>
            <w:tcW w:w="6243" w:type="dxa"/>
            <w:vAlign w:val="center"/>
          </w:tcPr>
          <w:p w:rsidR="00B606C7" w:rsidRDefault="00721AEF">
            <w:pPr>
              <w:spacing w:line="360" w:lineRule="auto"/>
              <w:rPr>
                <w:rFonts w:asciiTheme="minorEastAsia" w:hAnsiTheme="minorEastAsia"/>
                <w:b/>
                <w:sz w:val="24"/>
                <w:szCs w:val="24"/>
              </w:rPr>
            </w:pPr>
            <w:r>
              <w:rPr>
                <w:rFonts w:ascii="宋体" w:hAnsi="宋体" w:cs="微软雅黑" w:hint="eastAsia"/>
                <w:bCs/>
                <w:sz w:val="24"/>
                <w:szCs w:val="24"/>
              </w:rPr>
              <w:t>参考招标文件第八章3.1格式填写</w:t>
            </w:r>
          </w:p>
        </w:tc>
      </w:tr>
      <w:tr w:rsidR="00B606C7">
        <w:tc>
          <w:tcPr>
            <w:tcW w:w="675" w:type="dxa"/>
            <w:vAlign w:val="center"/>
          </w:tcPr>
          <w:p w:rsidR="00B606C7" w:rsidRDefault="00721AEF">
            <w:pPr>
              <w:spacing w:line="360" w:lineRule="auto"/>
              <w:jc w:val="center"/>
              <w:rPr>
                <w:rFonts w:asciiTheme="minorEastAsia" w:hAnsiTheme="minorEastAsia"/>
                <w:b/>
                <w:bCs/>
                <w:sz w:val="24"/>
                <w:szCs w:val="24"/>
              </w:rPr>
            </w:pPr>
            <w:r>
              <w:rPr>
                <w:rFonts w:asciiTheme="minorEastAsia" w:hAnsiTheme="minorEastAsia" w:hint="eastAsia"/>
                <w:b/>
                <w:bCs/>
                <w:sz w:val="24"/>
                <w:szCs w:val="24"/>
              </w:rPr>
              <w:t>2</w:t>
            </w:r>
          </w:p>
        </w:tc>
        <w:tc>
          <w:tcPr>
            <w:tcW w:w="2121" w:type="dxa"/>
            <w:vAlign w:val="center"/>
          </w:tcPr>
          <w:p w:rsidR="00B606C7" w:rsidRDefault="00721AEF">
            <w:pPr>
              <w:spacing w:line="360" w:lineRule="auto"/>
              <w:rPr>
                <w:rFonts w:asciiTheme="minorEastAsia" w:hAnsiTheme="minorEastAsia"/>
                <w:b/>
                <w:sz w:val="24"/>
                <w:szCs w:val="24"/>
              </w:rPr>
            </w:pPr>
            <w:r>
              <w:rPr>
                <w:rFonts w:asciiTheme="minorEastAsia" w:hAnsiTheme="minorEastAsia" w:hint="eastAsia"/>
                <w:b/>
                <w:bCs/>
                <w:sz w:val="24"/>
                <w:szCs w:val="24"/>
              </w:rPr>
              <w:t>法人或者其他组织的营业执照等证明文件，自然人的身份证明</w:t>
            </w:r>
          </w:p>
        </w:tc>
        <w:tc>
          <w:tcPr>
            <w:tcW w:w="6243" w:type="dxa"/>
            <w:vAlign w:val="center"/>
          </w:tcPr>
          <w:p w:rsidR="00B606C7" w:rsidRDefault="00721AEF">
            <w:pPr>
              <w:spacing w:line="360" w:lineRule="auto"/>
              <w:jc w:val="left"/>
              <w:rPr>
                <w:rFonts w:asciiTheme="minorEastAsia" w:hAnsiTheme="minorEastAsia"/>
                <w:bCs/>
                <w:sz w:val="24"/>
                <w:szCs w:val="24"/>
              </w:rPr>
            </w:pPr>
            <w:r>
              <w:rPr>
                <w:rFonts w:asciiTheme="minorEastAsia" w:hAnsiTheme="minorEastAsia" w:hint="eastAsia"/>
                <w:bCs/>
                <w:sz w:val="24"/>
                <w:szCs w:val="24"/>
              </w:rPr>
              <w:t>（1）企业法人营业执照或营业执照。（企业提供）</w:t>
            </w:r>
          </w:p>
          <w:p w:rsidR="00B606C7" w:rsidRDefault="00721AEF">
            <w:pPr>
              <w:spacing w:line="360" w:lineRule="auto"/>
              <w:jc w:val="left"/>
              <w:rPr>
                <w:rFonts w:asciiTheme="minorEastAsia" w:hAnsiTheme="minorEastAsia"/>
                <w:bCs/>
                <w:sz w:val="24"/>
                <w:szCs w:val="24"/>
              </w:rPr>
            </w:pPr>
            <w:r>
              <w:rPr>
                <w:rFonts w:asciiTheme="minorEastAsia" w:hAnsiTheme="minorEastAsia" w:hint="eastAsia"/>
                <w:bCs/>
                <w:sz w:val="24"/>
                <w:szCs w:val="24"/>
              </w:rPr>
              <w:t>（2）事业单位法人证书。（事业单位提供）</w:t>
            </w:r>
          </w:p>
          <w:p w:rsidR="00B606C7" w:rsidRDefault="00721AEF">
            <w:pPr>
              <w:spacing w:line="360" w:lineRule="auto"/>
              <w:jc w:val="left"/>
              <w:rPr>
                <w:rFonts w:asciiTheme="minorEastAsia" w:hAnsiTheme="minorEastAsia"/>
                <w:bCs/>
                <w:sz w:val="24"/>
                <w:szCs w:val="24"/>
              </w:rPr>
            </w:pPr>
            <w:r>
              <w:rPr>
                <w:rFonts w:asciiTheme="minorEastAsia" w:hAnsiTheme="minorEastAsia" w:hint="eastAsia"/>
                <w:bCs/>
                <w:sz w:val="24"/>
                <w:szCs w:val="24"/>
              </w:rPr>
              <w:t>（3）执业许可证。（非企业专业服务机构提供）</w:t>
            </w:r>
          </w:p>
          <w:p w:rsidR="00B606C7" w:rsidRDefault="00721AEF">
            <w:pPr>
              <w:spacing w:line="360" w:lineRule="auto"/>
              <w:jc w:val="left"/>
              <w:rPr>
                <w:rFonts w:asciiTheme="minorEastAsia" w:hAnsiTheme="minorEastAsia"/>
                <w:bCs/>
                <w:sz w:val="24"/>
                <w:szCs w:val="24"/>
              </w:rPr>
            </w:pPr>
            <w:r>
              <w:rPr>
                <w:rFonts w:asciiTheme="minorEastAsia" w:hAnsiTheme="minorEastAsia" w:hint="eastAsia"/>
                <w:bCs/>
                <w:sz w:val="24"/>
                <w:szCs w:val="24"/>
              </w:rPr>
              <w:t>（4）个体工商户营业执照。（个体工商户提供）</w:t>
            </w:r>
          </w:p>
          <w:p w:rsidR="00B606C7" w:rsidRDefault="00721AEF">
            <w:pPr>
              <w:spacing w:line="360" w:lineRule="auto"/>
              <w:jc w:val="left"/>
              <w:rPr>
                <w:rFonts w:asciiTheme="minorEastAsia" w:hAnsiTheme="minorEastAsia"/>
                <w:bCs/>
                <w:sz w:val="24"/>
                <w:szCs w:val="24"/>
              </w:rPr>
            </w:pPr>
            <w:r>
              <w:rPr>
                <w:rFonts w:asciiTheme="minorEastAsia" w:hAnsiTheme="minorEastAsia" w:hint="eastAsia"/>
                <w:bCs/>
                <w:sz w:val="24"/>
                <w:szCs w:val="24"/>
              </w:rPr>
              <w:t>（5）自然人身份证明。（自然人提供）</w:t>
            </w:r>
          </w:p>
          <w:p w:rsidR="00B606C7" w:rsidRDefault="00721AEF">
            <w:pPr>
              <w:spacing w:line="360" w:lineRule="auto"/>
              <w:jc w:val="left"/>
              <w:rPr>
                <w:rFonts w:asciiTheme="minorEastAsia" w:hAnsiTheme="minorEastAsia"/>
                <w:b/>
                <w:bCs/>
                <w:sz w:val="24"/>
                <w:szCs w:val="24"/>
              </w:rPr>
            </w:pPr>
            <w:r>
              <w:rPr>
                <w:rFonts w:asciiTheme="minorEastAsia" w:hAnsiTheme="minorEastAsia" w:hint="eastAsia"/>
                <w:bCs/>
                <w:sz w:val="24"/>
                <w:szCs w:val="24"/>
              </w:rPr>
              <w:t>（6）民办非企业单位登记证书。（民办非企业单位提供）</w:t>
            </w:r>
          </w:p>
        </w:tc>
      </w:tr>
      <w:tr w:rsidR="00B606C7">
        <w:tc>
          <w:tcPr>
            <w:tcW w:w="675" w:type="dxa"/>
            <w:vAlign w:val="center"/>
          </w:tcPr>
          <w:p w:rsidR="00B606C7" w:rsidRDefault="00721AEF">
            <w:pPr>
              <w:spacing w:line="360" w:lineRule="auto"/>
              <w:jc w:val="center"/>
              <w:rPr>
                <w:rFonts w:asciiTheme="minorEastAsia" w:hAnsiTheme="minorEastAsia"/>
                <w:b/>
                <w:bCs/>
                <w:sz w:val="24"/>
                <w:szCs w:val="24"/>
              </w:rPr>
            </w:pPr>
            <w:r>
              <w:rPr>
                <w:rFonts w:asciiTheme="minorEastAsia" w:hAnsiTheme="minorEastAsia" w:hint="eastAsia"/>
                <w:b/>
                <w:bCs/>
                <w:sz w:val="24"/>
                <w:szCs w:val="24"/>
              </w:rPr>
              <w:t>3</w:t>
            </w:r>
          </w:p>
        </w:tc>
        <w:tc>
          <w:tcPr>
            <w:tcW w:w="2121" w:type="dxa"/>
            <w:vAlign w:val="center"/>
          </w:tcPr>
          <w:p w:rsidR="00B606C7" w:rsidRDefault="00721AEF">
            <w:pPr>
              <w:spacing w:line="360" w:lineRule="auto"/>
              <w:rPr>
                <w:rFonts w:asciiTheme="minorEastAsia" w:hAnsiTheme="minorEastAsia"/>
                <w:b/>
                <w:sz w:val="24"/>
                <w:szCs w:val="24"/>
              </w:rPr>
            </w:pPr>
            <w:r>
              <w:rPr>
                <w:rFonts w:asciiTheme="minorEastAsia" w:hAnsiTheme="minorEastAsia" w:hint="eastAsia"/>
                <w:b/>
                <w:bCs/>
                <w:sz w:val="24"/>
                <w:szCs w:val="24"/>
              </w:rPr>
              <w:t>财务状况报告相关材料</w:t>
            </w:r>
          </w:p>
        </w:tc>
        <w:tc>
          <w:tcPr>
            <w:tcW w:w="6243" w:type="dxa"/>
          </w:tcPr>
          <w:p w:rsidR="00B606C7" w:rsidRDefault="00721AEF">
            <w:pPr>
              <w:spacing w:line="360" w:lineRule="auto"/>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宋体" w:eastAsia="宋体" w:hAnsi="宋体" w:cs="Arial" w:hint="eastAsia"/>
                <w:sz w:val="24"/>
                <w:szCs w:val="24"/>
                <w:lang w:val="zh-CN"/>
              </w:rPr>
              <w:t>供应商</w:t>
            </w:r>
            <w:r>
              <w:rPr>
                <w:rFonts w:asciiTheme="majorEastAsia" w:eastAsiaTheme="majorEastAsia" w:hAnsiTheme="majorEastAsia" w:hint="eastAsia"/>
                <w:bCs/>
                <w:sz w:val="24"/>
                <w:szCs w:val="24"/>
              </w:rPr>
              <w:t>是法人（法人包括企业法人、机关法人、事业单位法人和社会团体法人），提供本单位：</w:t>
            </w:r>
          </w:p>
          <w:p w:rsidR="00C350A2" w:rsidRDefault="00721AEF">
            <w:pPr>
              <w:spacing w:line="360" w:lineRule="auto"/>
              <w:rPr>
                <w:rFonts w:asciiTheme="majorEastAsia" w:eastAsiaTheme="majorEastAsia" w:hAnsiTheme="majorEastAsia"/>
                <w:bCs/>
                <w:sz w:val="24"/>
                <w:szCs w:val="24"/>
              </w:rPr>
            </w:pPr>
            <w:r>
              <w:rPr>
                <w:rFonts w:asciiTheme="majorEastAsia" w:eastAsiaTheme="majorEastAsia" w:hAnsiTheme="majorEastAsia" w:hint="eastAsia"/>
                <w:bCs/>
                <w:sz w:val="24"/>
                <w:szCs w:val="24"/>
              </w:rPr>
              <w:t>①2020年度经审计的财务报告，包括资产负债表、利润表、现金流量表</w:t>
            </w:r>
            <w:r w:rsidR="00C350A2">
              <w:rPr>
                <w:rFonts w:asciiTheme="majorEastAsia" w:eastAsiaTheme="majorEastAsia" w:hAnsiTheme="majorEastAsia" w:hint="eastAsia"/>
                <w:bCs/>
                <w:sz w:val="24"/>
                <w:szCs w:val="24"/>
              </w:rPr>
              <w:t>、所有者权益变动表及其附注；</w:t>
            </w:r>
          </w:p>
          <w:p w:rsidR="00B606C7" w:rsidRDefault="00721AEF">
            <w:pPr>
              <w:spacing w:line="360" w:lineRule="auto"/>
              <w:rPr>
                <w:rFonts w:asciiTheme="majorEastAsia" w:eastAsiaTheme="majorEastAsia" w:hAnsiTheme="majorEastAsia"/>
                <w:bCs/>
                <w:sz w:val="24"/>
                <w:szCs w:val="24"/>
              </w:rPr>
            </w:pPr>
            <w:r>
              <w:rPr>
                <w:rFonts w:asciiTheme="majorEastAsia" w:eastAsiaTheme="majorEastAsia" w:hAnsiTheme="majorEastAsia" w:hint="eastAsia"/>
                <w:bCs/>
                <w:sz w:val="24"/>
                <w:szCs w:val="24"/>
              </w:rPr>
              <w:t>②基本开户银行出具的资信证明；</w:t>
            </w:r>
          </w:p>
          <w:p w:rsidR="00B606C7" w:rsidRDefault="00721AEF">
            <w:pPr>
              <w:spacing w:line="360" w:lineRule="auto"/>
              <w:rPr>
                <w:rFonts w:asciiTheme="majorEastAsia" w:eastAsiaTheme="majorEastAsia" w:hAnsiTheme="majorEastAsia"/>
                <w:bCs/>
                <w:sz w:val="24"/>
                <w:szCs w:val="24"/>
              </w:rPr>
            </w:pPr>
            <w:r>
              <w:rPr>
                <w:rFonts w:asciiTheme="majorEastAsia" w:eastAsiaTheme="majorEastAsia" w:hAnsiTheme="majorEastAsia" w:hint="eastAsia"/>
                <w:bCs/>
                <w:sz w:val="24"/>
                <w:szCs w:val="24"/>
              </w:rPr>
              <w:t>③财政部门认可的政府采购专业担保机构的证明文件和担保机构出具的投标担保函。</w:t>
            </w:r>
          </w:p>
          <w:p w:rsidR="00B606C7" w:rsidRDefault="00721AEF">
            <w:pPr>
              <w:spacing w:line="360" w:lineRule="auto"/>
              <w:rPr>
                <w:rFonts w:ascii="楷体" w:eastAsia="楷体" w:hAnsi="楷体"/>
                <w:bCs/>
                <w:sz w:val="24"/>
                <w:szCs w:val="24"/>
              </w:rPr>
            </w:pPr>
            <w:r>
              <w:rPr>
                <w:rFonts w:ascii="楷体" w:eastAsia="楷体" w:hAnsi="楷体" w:hint="eastAsia"/>
                <w:bCs/>
                <w:sz w:val="24"/>
                <w:szCs w:val="24"/>
              </w:rPr>
              <w:lastRenderedPageBreak/>
              <w:t>注：仅需提供序号①～③其中之一即可。</w:t>
            </w:r>
          </w:p>
          <w:p w:rsidR="00B606C7" w:rsidRDefault="00721AEF">
            <w:pPr>
              <w:spacing w:line="360" w:lineRule="auto"/>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宋体" w:eastAsia="宋体" w:hAnsi="宋体" w:cs="Arial" w:hint="eastAsia"/>
                <w:sz w:val="24"/>
                <w:szCs w:val="24"/>
                <w:lang w:val="zh-CN"/>
              </w:rPr>
              <w:t>供应商</w:t>
            </w:r>
            <w:r>
              <w:rPr>
                <w:rFonts w:asciiTheme="majorEastAsia" w:eastAsiaTheme="majorEastAsia" w:hAnsiTheme="majorEastAsia" w:hint="eastAsia"/>
                <w:bCs/>
                <w:sz w:val="24"/>
                <w:szCs w:val="24"/>
              </w:rPr>
              <w:t>（其他组织和自然人）提供本单位：</w:t>
            </w:r>
          </w:p>
          <w:p w:rsidR="000E4903" w:rsidRDefault="00721AEF">
            <w:pPr>
              <w:spacing w:line="360" w:lineRule="auto"/>
              <w:rPr>
                <w:rFonts w:asciiTheme="majorEastAsia" w:eastAsiaTheme="majorEastAsia" w:hAnsiTheme="majorEastAsia"/>
                <w:bCs/>
                <w:sz w:val="24"/>
                <w:szCs w:val="24"/>
              </w:rPr>
            </w:pPr>
            <w:r>
              <w:rPr>
                <w:rFonts w:asciiTheme="majorEastAsia" w:eastAsiaTheme="majorEastAsia" w:hAnsiTheme="majorEastAsia" w:hint="eastAsia"/>
                <w:bCs/>
                <w:sz w:val="24"/>
                <w:szCs w:val="24"/>
              </w:rPr>
              <w:t>①2020年度经审计的财务报告，包括资产负债表、利润表、现金流量表、所有者权益变动表及其附注；</w:t>
            </w:r>
          </w:p>
          <w:p w:rsidR="00B606C7" w:rsidRDefault="00721AEF">
            <w:pPr>
              <w:spacing w:line="360" w:lineRule="auto"/>
              <w:rPr>
                <w:rFonts w:asciiTheme="majorEastAsia" w:eastAsiaTheme="majorEastAsia" w:hAnsiTheme="majorEastAsia"/>
                <w:bCs/>
                <w:sz w:val="24"/>
                <w:szCs w:val="24"/>
              </w:rPr>
            </w:pPr>
            <w:r>
              <w:rPr>
                <w:rFonts w:asciiTheme="majorEastAsia" w:eastAsiaTheme="majorEastAsia" w:hAnsiTheme="majorEastAsia" w:hint="eastAsia"/>
                <w:bCs/>
                <w:sz w:val="24"/>
                <w:szCs w:val="24"/>
              </w:rPr>
              <w:t>②银行出具的资信证明；</w:t>
            </w:r>
          </w:p>
          <w:p w:rsidR="00B606C7" w:rsidRDefault="00721AEF">
            <w:pPr>
              <w:spacing w:line="360" w:lineRule="auto"/>
              <w:rPr>
                <w:rFonts w:asciiTheme="majorEastAsia" w:eastAsiaTheme="majorEastAsia" w:hAnsiTheme="majorEastAsia"/>
                <w:bCs/>
                <w:sz w:val="24"/>
                <w:szCs w:val="24"/>
              </w:rPr>
            </w:pPr>
            <w:r>
              <w:rPr>
                <w:rFonts w:asciiTheme="majorEastAsia" w:eastAsiaTheme="majorEastAsia" w:hAnsiTheme="majorEastAsia" w:hint="eastAsia"/>
                <w:bCs/>
                <w:sz w:val="24"/>
                <w:szCs w:val="24"/>
              </w:rPr>
              <w:t>③财政部门认可的政府采购专业担保机构的证明文件和担保机构出具的投标担保函。</w:t>
            </w:r>
          </w:p>
          <w:p w:rsidR="00B606C7" w:rsidRDefault="00721AEF">
            <w:pPr>
              <w:spacing w:line="360" w:lineRule="auto"/>
              <w:rPr>
                <w:rFonts w:ascii="楷体" w:eastAsia="楷体" w:hAnsi="楷体"/>
                <w:bCs/>
                <w:sz w:val="24"/>
                <w:szCs w:val="24"/>
              </w:rPr>
            </w:pPr>
            <w:r>
              <w:rPr>
                <w:rFonts w:ascii="楷体" w:eastAsia="楷体" w:hAnsi="楷体" w:hint="eastAsia"/>
                <w:bCs/>
                <w:sz w:val="24"/>
                <w:szCs w:val="24"/>
              </w:rPr>
              <w:t>注：仅需提供序号①～③其中之一即可。</w:t>
            </w:r>
          </w:p>
        </w:tc>
      </w:tr>
      <w:tr w:rsidR="00B606C7">
        <w:tc>
          <w:tcPr>
            <w:tcW w:w="675" w:type="dxa"/>
            <w:vAlign w:val="center"/>
          </w:tcPr>
          <w:p w:rsidR="00B606C7" w:rsidRDefault="00721AEF">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4</w:t>
            </w:r>
          </w:p>
        </w:tc>
        <w:tc>
          <w:tcPr>
            <w:tcW w:w="2121" w:type="dxa"/>
            <w:vAlign w:val="center"/>
          </w:tcPr>
          <w:p w:rsidR="00B606C7" w:rsidRDefault="00721AEF">
            <w:pPr>
              <w:spacing w:line="360" w:lineRule="auto"/>
              <w:rPr>
                <w:rFonts w:asciiTheme="minorEastAsia" w:hAnsiTheme="minorEastAsia"/>
                <w:b/>
                <w:sz w:val="24"/>
                <w:szCs w:val="24"/>
              </w:rPr>
            </w:pPr>
            <w:r>
              <w:rPr>
                <w:rFonts w:asciiTheme="minorEastAsia" w:hAnsiTheme="minorEastAsia" w:hint="eastAsia"/>
                <w:b/>
                <w:bCs/>
                <w:sz w:val="24"/>
                <w:szCs w:val="24"/>
              </w:rPr>
              <w:t>依法缴纳税收相关材料</w:t>
            </w:r>
          </w:p>
        </w:tc>
        <w:tc>
          <w:tcPr>
            <w:tcW w:w="6243" w:type="dxa"/>
          </w:tcPr>
          <w:p w:rsidR="00B606C7" w:rsidRDefault="00721AEF">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参加本次采购活动询价响应投标截止时间前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tc>
      </w:tr>
      <w:tr w:rsidR="00B606C7">
        <w:tc>
          <w:tcPr>
            <w:tcW w:w="675" w:type="dxa"/>
            <w:vAlign w:val="center"/>
          </w:tcPr>
          <w:p w:rsidR="00B606C7" w:rsidRDefault="00721AEF">
            <w:pPr>
              <w:spacing w:line="360" w:lineRule="auto"/>
              <w:jc w:val="center"/>
              <w:rPr>
                <w:rFonts w:asciiTheme="minorEastAsia" w:hAnsiTheme="minorEastAsia"/>
                <w:b/>
                <w:bCs/>
                <w:sz w:val="24"/>
                <w:szCs w:val="24"/>
              </w:rPr>
            </w:pPr>
            <w:r>
              <w:rPr>
                <w:rFonts w:asciiTheme="minorEastAsia" w:hAnsiTheme="minorEastAsia" w:hint="eastAsia"/>
                <w:b/>
                <w:bCs/>
                <w:sz w:val="24"/>
                <w:szCs w:val="24"/>
              </w:rPr>
              <w:t>5</w:t>
            </w:r>
          </w:p>
        </w:tc>
        <w:tc>
          <w:tcPr>
            <w:tcW w:w="2121" w:type="dxa"/>
            <w:vAlign w:val="center"/>
          </w:tcPr>
          <w:p w:rsidR="00B606C7" w:rsidRDefault="00721AEF">
            <w:pPr>
              <w:spacing w:line="360" w:lineRule="auto"/>
              <w:rPr>
                <w:rFonts w:asciiTheme="minorEastAsia" w:hAnsiTheme="minorEastAsia"/>
                <w:bCs/>
                <w:sz w:val="24"/>
                <w:szCs w:val="24"/>
              </w:rPr>
            </w:pPr>
            <w:r>
              <w:rPr>
                <w:rFonts w:asciiTheme="minorEastAsia" w:hAnsiTheme="minorEastAsia" w:hint="eastAsia"/>
                <w:b/>
                <w:bCs/>
                <w:sz w:val="24"/>
                <w:szCs w:val="24"/>
              </w:rPr>
              <w:t>依法缴纳社会保障资金的证明材料</w:t>
            </w:r>
          </w:p>
        </w:tc>
        <w:tc>
          <w:tcPr>
            <w:tcW w:w="6243" w:type="dxa"/>
          </w:tcPr>
          <w:p w:rsidR="00B606C7" w:rsidRDefault="00721AEF">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参加本次采购活动询价响应截止时间前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tc>
      </w:tr>
      <w:tr w:rsidR="00B606C7">
        <w:tc>
          <w:tcPr>
            <w:tcW w:w="675" w:type="dxa"/>
            <w:vAlign w:val="center"/>
          </w:tcPr>
          <w:p w:rsidR="00B606C7" w:rsidRDefault="00721AEF">
            <w:pPr>
              <w:spacing w:line="360" w:lineRule="auto"/>
              <w:jc w:val="center"/>
              <w:rPr>
                <w:rFonts w:asciiTheme="minorEastAsia" w:hAnsiTheme="minorEastAsia"/>
                <w:b/>
                <w:bCs/>
                <w:sz w:val="24"/>
                <w:szCs w:val="24"/>
              </w:rPr>
            </w:pPr>
            <w:r>
              <w:rPr>
                <w:rFonts w:asciiTheme="minorEastAsia" w:hAnsiTheme="minorEastAsia" w:hint="eastAsia"/>
                <w:b/>
                <w:bCs/>
                <w:sz w:val="24"/>
                <w:szCs w:val="24"/>
              </w:rPr>
              <w:t>6</w:t>
            </w:r>
          </w:p>
        </w:tc>
        <w:tc>
          <w:tcPr>
            <w:tcW w:w="2121" w:type="dxa"/>
            <w:vAlign w:val="center"/>
          </w:tcPr>
          <w:p w:rsidR="00B606C7" w:rsidRDefault="00721AEF">
            <w:pPr>
              <w:spacing w:line="360" w:lineRule="auto"/>
              <w:rPr>
                <w:rFonts w:asciiTheme="minorEastAsia" w:hAnsiTheme="minorEastAsia"/>
                <w:b/>
                <w:sz w:val="24"/>
                <w:szCs w:val="24"/>
              </w:rPr>
            </w:pPr>
            <w:r>
              <w:rPr>
                <w:rFonts w:asciiTheme="minorEastAsia" w:hAnsiTheme="minorEastAsia" w:hint="eastAsia"/>
                <w:b/>
                <w:bCs/>
                <w:sz w:val="24"/>
                <w:szCs w:val="24"/>
              </w:rPr>
              <w:t>履行合同所必须的设备和专业技术能力的证明材料</w:t>
            </w:r>
          </w:p>
        </w:tc>
        <w:tc>
          <w:tcPr>
            <w:tcW w:w="6243" w:type="dxa"/>
          </w:tcPr>
          <w:p w:rsidR="00B606C7" w:rsidRDefault="00721AEF">
            <w:pPr>
              <w:spacing w:line="360" w:lineRule="auto"/>
              <w:rPr>
                <w:rFonts w:asciiTheme="minorEastAsia" w:hAnsiTheme="minorEastAsia"/>
                <w:bCs/>
                <w:sz w:val="24"/>
                <w:szCs w:val="24"/>
              </w:rPr>
            </w:pPr>
            <w:r>
              <w:rPr>
                <w:rFonts w:asciiTheme="minorEastAsia" w:hAnsiTheme="minorEastAsia" w:hint="eastAsia"/>
                <w:bCs/>
                <w:sz w:val="24"/>
                <w:szCs w:val="24"/>
              </w:rPr>
              <w:t>与本项目投标相关设备的购置发票、专业技术人员职称证书、用工合同等；或供应商具备履行合同所必须的设备和专业技术能力承诺函或声明（承诺函或声明格式自拟）。</w:t>
            </w:r>
          </w:p>
        </w:tc>
      </w:tr>
      <w:tr w:rsidR="00B606C7">
        <w:tc>
          <w:tcPr>
            <w:tcW w:w="675" w:type="dxa"/>
            <w:vAlign w:val="center"/>
          </w:tcPr>
          <w:p w:rsidR="00B606C7" w:rsidRDefault="00721AEF">
            <w:pPr>
              <w:spacing w:line="360" w:lineRule="auto"/>
              <w:jc w:val="center"/>
              <w:rPr>
                <w:rFonts w:asciiTheme="minorEastAsia" w:hAnsiTheme="minorEastAsia"/>
                <w:b/>
                <w:bCs/>
                <w:sz w:val="24"/>
                <w:szCs w:val="24"/>
              </w:rPr>
            </w:pPr>
            <w:r>
              <w:rPr>
                <w:rFonts w:asciiTheme="minorEastAsia" w:hAnsiTheme="minorEastAsia" w:hint="eastAsia"/>
                <w:b/>
                <w:bCs/>
                <w:sz w:val="24"/>
                <w:szCs w:val="24"/>
              </w:rPr>
              <w:t>7</w:t>
            </w:r>
          </w:p>
        </w:tc>
        <w:tc>
          <w:tcPr>
            <w:tcW w:w="2121" w:type="dxa"/>
            <w:vAlign w:val="center"/>
          </w:tcPr>
          <w:p w:rsidR="00B606C7" w:rsidRDefault="00721AEF">
            <w:pPr>
              <w:spacing w:line="360" w:lineRule="auto"/>
              <w:rPr>
                <w:rFonts w:asciiTheme="minorEastAsia" w:hAnsiTheme="minorEastAsia"/>
                <w:bCs/>
                <w:sz w:val="24"/>
                <w:szCs w:val="24"/>
              </w:rPr>
            </w:pPr>
            <w:r>
              <w:rPr>
                <w:rFonts w:asciiTheme="minorEastAsia" w:hAnsiTheme="minorEastAsia" w:hint="eastAsia"/>
                <w:b/>
                <w:bCs/>
                <w:sz w:val="24"/>
                <w:szCs w:val="24"/>
              </w:rPr>
              <w:t>参加政府采购活动前3年内在经营活动中没有重大违法记录的声明</w:t>
            </w:r>
          </w:p>
        </w:tc>
        <w:tc>
          <w:tcPr>
            <w:tcW w:w="6243" w:type="dxa"/>
            <w:vAlign w:val="center"/>
          </w:tcPr>
          <w:p w:rsidR="00B606C7" w:rsidRDefault="00721AEF">
            <w:pPr>
              <w:spacing w:line="360" w:lineRule="auto"/>
              <w:jc w:val="left"/>
              <w:rPr>
                <w:rFonts w:ascii="宋体" w:hAnsi="宋体" w:cs="微软雅黑"/>
                <w:bCs/>
                <w:sz w:val="24"/>
                <w:szCs w:val="24"/>
              </w:rPr>
            </w:pPr>
            <w:r>
              <w:rPr>
                <w:rFonts w:ascii="宋体" w:hAnsi="宋体" w:cs="微软雅黑" w:hint="eastAsia"/>
                <w:bCs/>
                <w:sz w:val="24"/>
                <w:szCs w:val="24"/>
              </w:rPr>
              <w:t>如无重大违法记录请按照询价文件提供格式填写。</w:t>
            </w:r>
          </w:p>
          <w:p w:rsidR="00B606C7" w:rsidRDefault="00721AEF">
            <w:pPr>
              <w:spacing w:line="360" w:lineRule="auto"/>
              <w:jc w:val="left"/>
              <w:rPr>
                <w:rFonts w:asciiTheme="minorEastAsia" w:hAnsiTheme="minorEastAsia"/>
                <w:b/>
                <w:bCs/>
                <w:sz w:val="24"/>
                <w:szCs w:val="24"/>
              </w:rPr>
            </w:pPr>
            <w:r>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B606C7">
        <w:tc>
          <w:tcPr>
            <w:tcW w:w="675" w:type="dxa"/>
            <w:vAlign w:val="center"/>
          </w:tcPr>
          <w:p w:rsidR="00B606C7" w:rsidRDefault="00721AEF">
            <w:pPr>
              <w:spacing w:line="360" w:lineRule="auto"/>
              <w:jc w:val="center"/>
              <w:rPr>
                <w:rFonts w:asciiTheme="minorEastAsia" w:hAnsiTheme="minorEastAsia"/>
                <w:b/>
                <w:bCs/>
                <w:sz w:val="24"/>
                <w:szCs w:val="24"/>
              </w:rPr>
            </w:pPr>
            <w:r>
              <w:rPr>
                <w:rFonts w:asciiTheme="minorEastAsia" w:hAnsiTheme="minorEastAsia" w:hint="eastAsia"/>
                <w:b/>
                <w:bCs/>
                <w:sz w:val="24"/>
                <w:szCs w:val="24"/>
              </w:rPr>
              <w:t>8</w:t>
            </w:r>
          </w:p>
        </w:tc>
        <w:tc>
          <w:tcPr>
            <w:tcW w:w="2121" w:type="dxa"/>
            <w:vAlign w:val="center"/>
          </w:tcPr>
          <w:p w:rsidR="00B606C7" w:rsidRDefault="00721AEF">
            <w:pPr>
              <w:spacing w:line="360" w:lineRule="auto"/>
              <w:rPr>
                <w:rFonts w:asciiTheme="minorEastAsia" w:hAnsiTheme="minorEastAsia"/>
                <w:bCs/>
                <w:sz w:val="24"/>
                <w:szCs w:val="24"/>
              </w:rPr>
            </w:pPr>
            <w:r>
              <w:rPr>
                <w:rFonts w:asciiTheme="minorEastAsia" w:hAnsiTheme="minorEastAsia" w:hint="eastAsia"/>
                <w:b/>
                <w:bCs/>
                <w:sz w:val="24"/>
                <w:szCs w:val="24"/>
              </w:rPr>
              <w:t>信用记录查询及使用</w:t>
            </w:r>
          </w:p>
        </w:tc>
        <w:tc>
          <w:tcPr>
            <w:tcW w:w="6243" w:type="dxa"/>
          </w:tcPr>
          <w:p w:rsidR="00B606C7" w:rsidRDefault="00721AEF">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 xml:space="preserve">供应商未被列入“信用中国”网站(www.creditchina.gov.cn)失信被执行人、重大税收违法案件当事人名单的投标人；“中国政府采购网” </w:t>
            </w:r>
            <w:r>
              <w:rPr>
                <w:rFonts w:asciiTheme="minorEastAsia" w:hAnsiTheme="minorEastAsia" w:hint="eastAsia"/>
                <w:bCs/>
                <w:sz w:val="24"/>
                <w:szCs w:val="24"/>
              </w:rPr>
              <w:lastRenderedPageBreak/>
              <w:t>(www.ccgp.gov.cn)政府采购严重违法失信行为记录名单的投标人；“中国社会组织公共服务平台”网站（www.chinanpo.gov.cn）严重违法失信名单的社会组织；</w:t>
            </w:r>
            <w:r>
              <w:rPr>
                <w:rFonts w:ascii="宋体" w:hAnsi="宋体" w:cs="宋体" w:hint="eastAsia"/>
                <w:kern w:val="0"/>
                <w:sz w:val="24"/>
                <w:szCs w:val="24"/>
              </w:rPr>
              <w:t>上述查询结果页面</w:t>
            </w:r>
            <w:r>
              <w:rPr>
                <w:rFonts w:ascii="宋体" w:hAnsi="宋体" w:cs="宋体"/>
                <w:kern w:val="0"/>
                <w:sz w:val="24"/>
                <w:szCs w:val="24"/>
              </w:rPr>
              <w:t>截图查询时间应在本公告发布之日起至开</w:t>
            </w:r>
            <w:r>
              <w:rPr>
                <w:rFonts w:ascii="宋体" w:hAnsi="宋体" w:cs="宋体" w:hint="eastAsia"/>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B606C7" w:rsidRDefault="00721AEF">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1、查询渠道：</w:t>
            </w:r>
          </w:p>
          <w:p w:rsidR="00B606C7" w:rsidRDefault="00721AEF">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6" w:history="1">
              <w:r>
                <w:rPr>
                  <w:rStyle w:val="af4"/>
                  <w:rFonts w:asciiTheme="minorEastAsia" w:hAnsiTheme="minorEastAsia" w:hint="eastAsia"/>
                  <w:color w:val="auto"/>
                  <w:sz w:val="24"/>
                  <w:szCs w:val="24"/>
                </w:rPr>
                <w:t>www.creditchina.gov.cn</w:t>
              </w:r>
            </w:hyperlink>
            <w:r>
              <w:rPr>
                <w:rFonts w:asciiTheme="minorEastAsia" w:hAnsiTheme="minorEastAsia" w:hint="eastAsia"/>
                <w:bCs/>
                <w:sz w:val="24"/>
                <w:szCs w:val="24"/>
              </w:rPr>
              <w:t>）</w:t>
            </w:r>
          </w:p>
          <w:p w:rsidR="00B606C7" w:rsidRDefault="00721AEF">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②“中国政府采购网”（www.ccgp.gov.cn）</w:t>
            </w:r>
          </w:p>
          <w:p w:rsidR="00B606C7" w:rsidRDefault="00721AEF">
            <w:pPr>
              <w:spacing w:line="360" w:lineRule="auto"/>
              <w:rPr>
                <w:rFonts w:asciiTheme="minorEastAsia" w:hAnsiTheme="minorEastAsia"/>
                <w:bCs/>
                <w:sz w:val="24"/>
                <w:szCs w:val="24"/>
              </w:rPr>
            </w:pPr>
            <w:r>
              <w:rPr>
                <w:rFonts w:asciiTheme="minorEastAsia" w:hAnsiTheme="minorEastAsia" w:hint="eastAsia"/>
                <w:bCs/>
                <w:sz w:val="24"/>
                <w:szCs w:val="24"/>
              </w:rPr>
              <w:t>③“中国社会组织公共服务平台”网站（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）（仅查询社会组织）；</w:t>
            </w:r>
          </w:p>
          <w:p w:rsidR="00B606C7" w:rsidRDefault="00721AEF">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B606C7" w:rsidRDefault="00721AEF">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B606C7" w:rsidRDefault="00721AEF">
            <w:pPr>
              <w:spacing w:line="360" w:lineRule="auto"/>
              <w:rPr>
                <w:rFonts w:asciiTheme="minorEastAsia" w:hAnsiTheme="minorEastAsia"/>
                <w:bCs/>
                <w:sz w:val="24"/>
                <w:szCs w:val="24"/>
              </w:rPr>
            </w:pPr>
            <w:r>
              <w:rPr>
                <w:rFonts w:asciiTheme="minorEastAsia" w:hAnsiTheme="minorEastAsia" w:hint="eastAsia"/>
                <w:bCs/>
                <w:sz w:val="24"/>
                <w:szCs w:val="24"/>
              </w:rPr>
              <w:t>4、信用信息的使用原则：经采购人认定的被列入失信被执行人、重大税收违法案件当事人名单、</w:t>
            </w:r>
            <w:r>
              <w:rPr>
                <w:rFonts w:asciiTheme="minorEastAsia" w:hAnsiTheme="minorEastAsia"/>
                <w:bCs/>
                <w:sz w:val="24"/>
                <w:szCs w:val="24"/>
              </w:rPr>
              <w:t>政府采购严重违法失信行为记录名单</w:t>
            </w:r>
            <w:r>
              <w:rPr>
                <w:rFonts w:asciiTheme="minorEastAsia" w:hAnsiTheme="minorEastAsia" w:hint="eastAsia"/>
                <w:bCs/>
                <w:sz w:val="24"/>
                <w:szCs w:val="24"/>
              </w:rPr>
              <w:t>的投标人、严重违法失信社会组织，将拒绝其参与本次政府采购活动。</w:t>
            </w:r>
          </w:p>
          <w:p w:rsidR="00B606C7" w:rsidRDefault="00721AEF">
            <w:pPr>
              <w:spacing w:line="360" w:lineRule="auto"/>
              <w:rPr>
                <w:rFonts w:asciiTheme="minorEastAsia" w:hAnsiTheme="minorEastAsia"/>
                <w:bCs/>
                <w:sz w:val="24"/>
                <w:szCs w:val="24"/>
              </w:rPr>
            </w:pPr>
            <w:r>
              <w:rPr>
                <w:rFonts w:asciiTheme="minorEastAsia" w:hAnsiTheme="minorEastAsia" w:hint="eastAsia"/>
                <w:bCs/>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B606C7" w:rsidTr="00430F04">
        <w:trPr>
          <w:trHeight w:val="1404"/>
        </w:trPr>
        <w:tc>
          <w:tcPr>
            <w:tcW w:w="675" w:type="dxa"/>
            <w:vAlign w:val="center"/>
          </w:tcPr>
          <w:p w:rsidR="00B606C7" w:rsidRDefault="00721AEF">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9</w:t>
            </w:r>
          </w:p>
        </w:tc>
        <w:tc>
          <w:tcPr>
            <w:tcW w:w="2121" w:type="dxa"/>
            <w:vAlign w:val="center"/>
          </w:tcPr>
          <w:p w:rsidR="00B606C7" w:rsidRDefault="00721AEF">
            <w:pPr>
              <w:spacing w:line="360" w:lineRule="auto"/>
              <w:rPr>
                <w:rFonts w:asciiTheme="minorEastAsia" w:hAnsiTheme="minorEastAsia"/>
                <w:b/>
                <w:bCs/>
                <w:sz w:val="24"/>
                <w:szCs w:val="24"/>
              </w:rPr>
            </w:pPr>
            <w:r>
              <w:rPr>
                <w:rFonts w:asciiTheme="minorEastAsia" w:hAnsiTheme="minorEastAsia" w:hint="eastAsia"/>
                <w:b/>
                <w:sz w:val="24"/>
                <w:szCs w:val="24"/>
              </w:rPr>
              <w:t>供应商须具备的特殊资质证书</w:t>
            </w:r>
          </w:p>
        </w:tc>
        <w:tc>
          <w:tcPr>
            <w:tcW w:w="6243" w:type="dxa"/>
            <w:vAlign w:val="center"/>
          </w:tcPr>
          <w:p w:rsidR="00B606C7" w:rsidRDefault="004E3AAF">
            <w:pPr>
              <w:pStyle w:val="ae"/>
              <w:shd w:val="clear" w:color="auto" w:fill="FFFFFF"/>
              <w:spacing w:line="360" w:lineRule="auto"/>
              <w:rPr>
                <w:rFonts w:asciiTheme="minorEastAsia" w:hAnsiTheme="minorEastAsia"/>
                <w:b/>
                <w:bCs/>
              </w:rPr>
            </w:pPr>
            <w:r>
              <w:rPr>
                <w:rFonts w:asciiTheme="minorEastAsia" w:eastAsiaTheme="minorEastAsia" w:hAnsiTheme="minorEastAsia" w:hint="eastAsia"/>
                <w:b/>
              </w:rPr>
              <w:t>无</w:t>
            </w:r>
          </w:p>
        </w:tc>
      </w:tr>
      <w:tr w:rsidR="00B606C7">
        <w:trPr>
          <w:trHeight w:val="624"/>
        </w:trPr>
        <w:tc>
          <w:tcPr>
            <w:tcW w:w="675" w:type="dxa"/>
            <w:vAlign w:val="center"/>
          </w:tcPr>
          <w:p w:rsidR="00B606C7" w:rsidRDefault="00721AEF">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10</w:t>
            </w:r>
          </w:p>
        </w:tc>
        <w:tc>
          <w:tcPr>
            <w:tcW w:w="2121" w:type="dxa"/>
            <w:vAlign w:val="center"/>
          </w:tcPr>
          <w:p w:rsidR="00B606C7" w:rsidRDefault="00721AEF">
            <w:pPr>
              <w:spacing w:line="360" w:lineRule="auto"/>
              <w:rPr>
                <w:rFonts w:asciiTheme="minorEastAsia" w:hAnsiTheme="minorEastAsia"/>
                <w:b/>
                <w:bCs/>
                <w:sz w:val="24"/>
                <w:szCs w:val="24"/>
              </w:rPr>
            </w:pPr>
            <w:r>
              <w:rPr>
                <w:rFonts w:asciiTheme="minorEastAsia" w:hAnsiTheme="minorEastAsia" w:hint="eastAsia"/>
                <w:b/>
                <w:bCs/>
                <w:sz w:val="24"/>
                <w:szCs w:val="24"/>
              </w:rPr>
              <w:t>响应报价</w:t>
            </w:r>
          </w:p>
        </w:tc>
        <w:tc>
          <w:tcPr>
            <w:tcW w:w="6243" w:type="dxa"/>
          </w:tcPr>
          <w:p w:rsidR="00B606C7" w:rsidRDefault="00721AEF">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响应报价是否超出询价文件中规定的预算金额，超出预算金额的报价无效。</w:t>
            </w:r>
          </w:p>
        </w:tc>
      </w:tr>
      <w:tr w:rsidR="00B606C7" w:rsidTr="00430F04">
        <w:trPr>
          <w:trHeight w:val="983"/>
        </w:trPr>
        <w:tc>
          <w:tcPr>
            <w:tcW w:w="675" w:type="dxa"/>
            <w:vAlign w:val="center"/>
          </w:tcPr>
          <w:p w:rsidR="00B606C7" w:rsidRDefault="00721AEF">
            <w:pPr>
              <w:spacing w:line="360" w:lineRule="auto"/>
              <w:jc w:val="center"/>
              <w:rPr>
                <w:rFonts w:asciiTheme="minorEastAsia" w:hAnsiTheme="minorEastAsia"/>
                <w:b/>
                <w:bCs/>
                <w:sz w:val="24"/>
                <w:szCs w:val="24"/>
              </w:rPr>
            </w:pPr>
            <w:r>
              <w:rPr>
                <w:rFonts w:asciiTheme="minorEastAsia" w:hAnsiTheme="minorEastAsia" w:hint="eastAsia"/>
                <w:b/>
                <w:bCs/>
                <w:sz w:val="24"/>
                <w:szCs w:val="24"/>
              </w:rPr>
              <w:t>11</w:t>
            </w:r>
          </w:p>
        </w:tc>
        <w:tc>
          <w:tcPr>
            <w:tcW w:w="2121" w:type="dxa"/>
            <w:vAlign w:val="center"/>
          </w:tcPr>
          <w:p w:rsidR="00B606C7" w:rsidRDefault="00721AEF">
            <w:pPr>
              <w:spacing w:line="360" w:lineRule="auto"/>
              <w:rPr>
                <w:rFonts w:asciiTheme="minorEastAsia" w:hAnsiTheme="minorEastAsia"/>
                <w:sz w:val="24"/>
                <w:szCs w:val="24"/>
              </w:rPr>
            </w:pPr>
            <w:r>
              <w:rPr>
                <w:rFonts w:asciiTheme="minorEastAsia" w:hAnsiTheme="minorEastAsia" w:hint="eastAsia"/>
                <w:b/>
                <w:sz w:val="24"/>
                <w:szCs w:val="24"/>
              </w:rPr>
              <w:t>投标保证金</w:t>
            </w:r>
          </w:p>
        </w:tc>
        <w:tc>
          <w:tcPr>
            <w:tcW w:w="6243" w:type="dxa"/>
            <w:vAlign w:val="center"/>
          </w:tcPr>
          <w:p w:rsidR="00B606C7" w:rsidRDefault="00721AEF">
            <w:pPr>
              <w:spacing w:line="360" w:lineRule="auto"/>
              <w:rPr>
                <w:rFonts w:asciiTheme="minorEastAsia" w:hAnsiTheme="minorEastAsia"/>
                <w:b/>
                <w:sz w:val="24"/>
                <w:szCs w:val="24"/>
              </w:rPr>
            </w:pPr>
            <w:r>
              <w:rPr>
                <w:rFonts w:asciiTheme="minorEastAsia" w:hAnsiTheme="minorEastAsia" w:cs="仿宋_GB2312" w:hint="eastAsia"/>
                <w:sz w:val="24"/>
                <w:szCs w:val="24"/>
                <w:lang w:val="zh-CN"/>
              </w:rPr>
              <w:t>投标人以投标承诺函的形式替代投标保证金。</w:t>
            </w:r>
          </w:p>
        </w:tc>
      </w:tr>
      <w:tr w:rsidR="00B606C7">
        <w:trPr>
          <w:trHeight w:val="624"/>
        </w:trPr>
        <w:tc>
          <w:tcPr>
            <w:tcW w:w="675" w:type="dxa"/>
            <w:vAlign w:val="center"/>
          </w:tcPr>
          <w:p w:rsidR="00B606C7" w:rsidRDefault="00721AEF">
            <w:pPr>
              <w:spacing w:line="360" w:lineRule="auto"/>
              <w:jc w:val="center"/>
              <w:rPr>
                <w:rFonts w:asciiTheme="minorEastAsia" w:hAnsiTheme="minorEastAsia"/>
                <w:b/>
                <w:sz w:val="24"/>
                <w:szCs w:val="24"/>
              </w:rPr>
            </w:pPr>
            <w:r>
              <w:rPr>
                <w:rFonts w:asciiTheme="minorEastAsia" w:hAnsiTheme="minorEastAsia" w:hint="eastAsia"/>
                <w:b/>
                <w:sz w:val="24"/>
                <w:szCs w:val="24"/>
              </w:rPr>
              <w:t>12</w:t>
            </w:r>
          </w:p>
        </w:tc>
        <w:tc>
          <w:tcPr>
            <w:tcW w:w="2121" w:type="dxa"/>
            <w:vAlign w:val="center"/>
          </w:tcPr>
          <w:p w:rsidR="00B606C7" w:rsidRDefault="00721AEF">
            <w:pPr>
              <w:spacing w:line="360" w:lineRule="auto"/>
              <w:rPr>
                <w:rFonts w:asciiTheme="minorEastAsia" w:hAnsiTheme="minorEastAsia"/>
                <w:b/>
                <w:bCs/>
                <w:sz w:val="24"/>
                <w:szCs w:val="24"/>
              </w:rPr>
            </w:pPr>
            <w:r>
              <w:rPr>
                <w:rFonts w:asciiTheme="minorEastAsia" w:hAnsiTheme="minorEastAsia" w:hint="eastAsia"/>
                <w:b/>
                <w:bCs/>
                <w:sz w:val="24"/>
                <w:szCs w:val="24"/>
              </w:rPr>
              <w:t>联合体协议</w:t>
            </w:r>
          </w:p>
        </w:tc>
        <w:tc>
          <w:tcPr>
            <w:tcW w:w="6243" w:type="dxa"/>
          </w:tcPr>
          <w:p w:rsidR="00B606C7" w:rsidRDefault="00721AEF">
            <w:pPr>
              <w:spacing w:line="360" w:lineRule="auto"/>
              <w:rPr>
                <w:rFonts w:asciiTheme="minorEastAsia" w:hAnsiTheme="minorEastAsia"/>
                <w:b/>
                <w:bCs/>
                <w:sz w:val="24"/>
                <w:szCs w:val="24"/>
              </w:rPr>
            </w:pPr>
            <w:r>
              <w:rPr>
                <w:rFonts w:asciiTheme="minorEastAsia" w:hAnsiTheme="minorEastAsia" w:hint="eastAsia"/>
                <w:bCs/>
                <w:sz w:val="24"/>
                <w:szCs w:val="24"/>
              </w:rPr>
              <w:t>询价文件接受联合体投标且供应商为联合体的，供应商应提供本协议；否则无须提供。</w:t>
            </w:r>
          </w:p>
        </w:tc>
      </w:tr>
      <w:tr w:rsidR="00B606C7" w:rsidTr="00430F04">
        <w:trPr>
          <w:trHeight w:val="6991"/>
        </w:trPr>
        <w:tc>
          <w:tcPr>
            <w:tcW w:w="675" w:type="dxa"/>
            <w:vAlign w:val="center"/>
          </w:tcPr>
          <w:p w:rsidR="00B606C7" w:rsidRDefault="00721AEF">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13</w:t>
            </w:r>
          </w:p>
        </w:tc>
        <w:tc>
          <w:tcPr>
            <w:tcW w:w="2121" w:type="dxa"/>
            <w:vAlign w:val="center"/>
          </w:tcPr>
          <w:p w:rsidR="00B606C7" w:rsidRDefault="00721AEF">
            <w:pPr>
              <w:spacing w:line="360" w:lineRule="auto"/>
              <w:contextualSpacing/>
              <w:rPr>
                <w:rFonts w:asciiTheme="minorEastAsia" w:hAnsiTheme="minorEastAsia"/>
                <w:b/>
                <w:sz w:val="24"/>
                <w:szCs w:val="24"/>
              </w:rPr>
            </w:pPr>
            <w:r>
              <w:rPr>
                <w:rFonts w:asciiTheme="minorEastAsia" w:hAnsiTheme="minorEastAsia" w:hint="eastAsia"/>
                <w:b/>
                <w:sz w:val="24"/>
                <w:szCs w:val="24"/>
              </w:rPr>
              <w:t>供应商身份证明及授权</w:t>
            </w:r>
          </w:p>
        </w:tc>
        <w:tc>
          <w:tcPr>
            <w:tcW w:w="6243" w:type="dxa"/>
          </w:tcPr>
          <w:p w:rsidR="00B606C7" w:rsidRDefault="00721AEF">
            <w:pPr>
              <w:spacing w:line="360" w:lineRule="auto"/>
              <w:rPr>
                <w:rFonts w:asciiTheme="minorEastAsia" w:hAnsiTheme="minorEastAsia"/>
                <w:bCs/>
                <w:sz w:val="24"/>
                <w:szCs w:val="24"/>
              </w:rPr>
            </w:pPr>
            <w:r>
              <w:rPr>
                <w:rFonts w:asciiTheme="minorEastAsia" w:hAnsiTheme="minorEastAsia" w:hint="eastAsia"/>
                <w:bCs/>
                <w:sz w:val="24"/>
                <w:szCs w:val="24"/>
              </w:rPr>
              <w:t>（1）法定代表人身份证明或提供法定代表人授权委托书及被授权人身份证明。（法人提供）</w:t>
            </w:r>
          </w:p>
          <w:p w:rsidR="00B606C7" w:rsidRDefault="00721AEF">
            <w:pPr>
              <w:spacing w:line="360" w:lineRule="auto"/>
              <w:rPr>
                <w:rFonts w:asciiTheme="minorEastAsia" w:hAnsiTheme="minorEastAsia"/>
                <w:bCs/>
                <w:sz w:val="24"/>
                <w:szCs w:val="24"/>
              </w:rPr>
            </w:pPr>
            <w:r>
              <w:rPr>
                <w:rFonts w:asciiTheme="minorEastAsia" w:hAnsiTheme="minorEastAsia" w:hint="eastAsia"/>
                <w:bCs/>
                <w:sz w:val="24"/>
                <w:szCs w:val="24"/>
              </w:rPr>
              <w:t>（2）单位负责人身份证明或提供单位负责人授权委托书及被授权人身份证明。（非法人提供）</w:t>
            </w:r>
          </w:p>
          <w:p w:rsidR="00B606C7" w:rsidRDefault="00721AEF">
            <w:pPr>
              <w:spacing w:line="360" w:lineRule="auto"/>
              <w:rPr>
                <w:rFonts w:asciiTheme="minorEastAsia" w:hAnsiTheme="minorEastAsia"/>
                <w:bCs/>
                <w:sz w:val="24"/>
                <w:szCs w:val="24"/>
              </w:rPr>
            </w:pPr>
            <w:r>
              <w:rPr>
                <w:rFonts w:asciiTheme="minorEastAsia" w:hAnsiTheme="minorEastAsia" w:hint="eastAsia"/>
                <w:bCs/>
                <w:sz w:val="24"/>
                <w:szCs w:val="24"/>
              </w:rPr>
              <w:t>注：</w:t>
            </w:r>
          </w:p>
          <w:p w:rsidR="00B606C7" w:rsidRDefault="00721AEF">
            <w:pPr>
              <w:spacing w:line="360" w:lineRule="auto"/>
              <w:rPr>
                <w:rFonts w:asciiTheme="minorEastAsia" w:hAnsiTheme="minorEastAsia"/>
                <w:bCs/>
                <w:sz w:val="24"/>
                <w:szCs w:val="24"/>
              </w:rPr>
            </w:pPr>
            <w:r>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B606C7" w:rsidRDefault="00721AEF">
            <w:pPr>
              <w:spacing w:line="360" w:lineRule="auto"/>
              <w:contextualSpacing/>
              <w:rPr>
                <w:rFonts w:asciiTheme="minorEastAsia" w:hAnsiTheme="minorEastAsia"/>
                <w:bCs/>
                <w:sz w:val="24"/>
                <w:szCs w:val="24"/>
              </w:rPr>
            </w:pPr>
            <w:r>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B606C7" w:rsidRDefault="00721AEF">
            <w:pPr>
              <w:spacing w:line="360" w:lineRule="auto"/>
              <w:rPr>
                <w:rFonts w:asciiTheme="minorEastAsia" w:hAnsiTheme="minorEastAsia" w:cs="仿宋_GB2312"/>
                <w:sz w:val="24"/>
                <w:szCs w:val="24"/>
                <w:lang w:val="zh-CN"/>
              </w:rPr>
            </w:pPr>
            <w:r>
              <w:rPr>
                <w:rFonts w:asciiTheme="minorEastAsia" w:hAnsiTheme="minorEastAsia" w:hint="eastAsia"/>
                <w:bCs/>
                <w:sz w:val="24"/>
                <w:szCs w:val="24"/>
              </w:rPr>
              <w:t>③供应商为自然人的，无需填写法定代表人授权书。</w:t>
            </w:r>
          </w:p>
        </w:tc>
      </w:tr>
      <w:tr w:rsidR="00B606C7">
        <w:trPr>
          <w:trHeight w:val="567"/>
        </w:trPr>
        <w:tc>
          <w:tcPr>
            <w:tcW w:w="675" w:type="dxa"/>
            <w:vAlign w:val="center"/>
          </w:tcPr>
          <w:p w:rsidR="00B606C7" w:rsidRDefault="00721AEF">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14</w:t>
            </w:r>
          </w:p>
        </w:tc>
        <w:tc>
          <w:tcPr>
            <w:tcW w:w="2121" w:type="dxa"/>
            <w:vAlign w:val="center"/>
          </w:tcPr>
          <w:p w:rsidR="00B606C7" w:rsidRDefault="00721AEF">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单位负责人为同一人或者存在直接控股、管理关系的不同供应商，不得参加同一合同项下的政府采购</w:t>
            </w:r>
            <w:r>
              <w:rPr>
                <w:rFonts w:asciiTheme="minorEastAsia" w:hAnsiTheme="minorEastAsia" w:hint="eastAsia"/>
                <w:b/>
                <w:bCs/>
                <w:sz w:val="24"/>
                <w:szCs w:val="24"/>
              </w:rPr>
              <w:lastRenderedPageBreak/>
              <w:t>活动</w:t>
            </w:r>
          </w:p>
        </w:tc>
        <w:tc>
          <w:tcPr>
            <w:tcW w:w="6243" w:type="dxa"/>
          </w:tcPr>
          <w:p w:rsidR="00987B23" w:rsidRPr="00ED54A1" w:rsidRDefault="00987B23" w:rsidP="00987B23">
            <w:pPr>
              <w:spacing w:line="360" w:lineRule="auto"/>
              <w:rPr>
                <w:rFonts w:asciiTheme="minorEastAsia" w:hAnsiTheme="minorEastAsia" w:cs="仿宋_GB2312"/>
                <w:bCs/>
                <w:color w:val="FF0000"/>
                <w:sz w:val="24"/>
                <w:szCs w:val="24"/>
                <w:lang w:val="zh-CN"/>
              </w:rPr>
            </w:pPr>
            <w:r w:rsidRPr="00987B23">
              <w:rPr>
                <w:rFonts w:asciiTheme="minorEastAsia" w:hAnsiTheme="minorEastAsia" w:cs="仿宋_GB2312" w:hint="eastAsia"/>
                <w:bCs/>
                <w:color w:val="FF0000"/>
                <w:sz w:val="24"/>
                <w:szCs w:val="24"/>
              </w:rPr>
              <w:lastRenderedPageBreak/>
              <w:t>①</w:t>
            </w:r>
            <w:r w:rsidRPr="00ED54A1">
              <w:rPr>
                <w:rFonts w:asciiTheme="minorEastAsia" w:hAnsiTheme="minorEastAsia" w:cs="仿宋_GB2312" w:hint="eastAsia"/>
                <w:bCs/>
                <w:color w:val="FF0000"/>
                <w:sz w:val="24"/>
                <w:szCs w:val="24"/>
                <w:lang w:val="zh-CN"/>
              </w:rPr>
              <w:t>、</w:t>
            </w:r>
            <w:r w:rsidRPr="00ED54A1">
              <w:rPr>
                <w:rFonts w:asciiTheme="minorEastAsia" w:hAnsiTheme="minorEastAsia" w:cs="仿宋_GB2312" w:hint="eastAsia"/>
                <w:bCs/>
                <w:color w:val="FF0000"/>
                <w:sz w:val="24"/>
                <w:szCs w:val="24"/>
              </w:rPr>
              <w:t>提供“国家企业信用信息公示系统”查询结果，查询结果应包含公司基本信息、股东及出资信息</w:t>
            </w:r>
            <w:r w:rsidRPr="00ED54A1">
              <w:rPr>
                <w:rFonts w:asciiTheme="minorEastAsia" w:hAnsiTheme="minorEastAsia" w:cs="仿宋_GB2312" w:hint="eastAsia"/>
                <w:bCs/>
                <w:color w:val="FF0000"/>
                <w:sz w:val="24"/>
                <w:szCs w:val="24"/>
                <w:lang w:val="zh-CN"/>
              </w:rPr>
              <w:t>；</w:t>
            </w:r>
          </w:p>
          <w:p w:rsidR="00987B23" w:rsidRPr="001F45A0" w:rsidRDefault="00987B23" w:rsidP="00987B23">
            <w:pPr>
              <w:pStyle w:val="Default"/>
              <w:rPr>
                <w:rFonts w:hint="eastAsia"/>
                <w:color w:val="FF0000"/>
                <w:lang w:val="zh-CN"/>
              </w:rPr>
            </w:pPr>
            <w:r w:rsidRPr="00987B23">
              <w:rPr>
                <w:rFonts w:hint="eastAsia"/>
                <w:bCs/>
                <w:color w:val="FF0000"/>
              </w:rPr>
              <w:t>②</w:t>
            </w:r>
            <w:r w:rsidRPr="00ED54A1">
              <w:rPr>
                <w:rFonts w:hint="eastAsia"/>
                <w:color w:val="FF0000"/>
                <w:lang w:val="zh-CN"/>
              </w:rPr>
              <w:t>、</w:t>
            </w:r>
            <w:r w:rsidRPr="001F45A0">
              <w:rPr>
                <w:rFonts w:hint="eastAsia"/>
                <w:color w:val="FF0000"/>
                <w:lang w:val="zh-CN"/>
              </w:rPr>
              <w:t>提供与参加本项目投标的其他供应商之间，单位负责人不为同一人并且不存在直接控股、管理关系承诺函（承诺函格式自拟）。</w:t>
            </w:r>
          </w:p>
          <w:p w:rsidR="00987B23" w:rsidRDefault="00987B23" w:rsidP="00987B23">
            <w:pPr>
              <w:spacing w:line="360" w:lineRule="auto"/>
              <w:ind w:firstLineChars="200" w:firstLine="480"/>
              <w:rPr>
                <w:rFonts w:ascii="楷体" w:eastAsia="楷体" w:hAnsi="楷体"/>
                <w:bCs/>
                <w:sz w:val="24"/>
                <w:szCs w:val="24"/>
              </w:rPr>
            </w:pPr>
          </w:p>
          <w:p w:rsidR="00987B23" w:rsidRPr="00987B23" w:rsidRDefault="00987B23" w:rsidP="00987B23">
            <w:pPr>
              <w:spacing w:line="360" w:lineRule="auto"/>
              <w:ind w:firstLineChars="200" w:firstLine="560"/>
              <w:rPr>
                <w:rFonts w:ascii="楷体" w:eastAsia="楷体" w:hAnsi="楷体"/>
                <w:bCs/>
                <w:color w:val="FF0000"/>
                <w:sz w:val="28"/>
                <w:szCs w:val="24"/>
              </w:rPr>
            </w:pPr>
            <w:r w:rsidRPr="00987B23">
              <w:rPr>
                <w:rFonts w:ascii="楷体" w:eastAsia="楷体" w:hAnsi="楷体" w:hint="eastAsia"/>
                <w:bCs/>
                <w:color w:val="FF0000"/>
                <w:sz w:val="28"/>
                <w:szCs w:val="24"/>
              </w:rPr>
              <w:lastRenderedPageBreak/>
              <w:t>注：仅需提供序号①～②其中之一即可。</w:t>
            </w:r>
          </w:p>
          <w:p w:rsidR="00B606C7" w:rsidRDefault="00B606C7" w:rsidP="00987B23">
            <w:pPr>
              <w:spacing w:line="360" w:lineRule="auto"/>
              <w:rPr>
                <w:rFonts w:asciiTheme="minorEastAsia" w:hAnsiTheme="minorEastAsia" w:cs="仿宋_GB2312"/>
                <w:sz w:val="24"/>
                <w:szCs w:val="24"/>
                <w:lang w:val="zh-CN"/>
              </w:rPr>
            </w:pPr>
          </w:p>
        </w:tc>
      </w:tr>
      <w:tr w:rsidR="00B606C7">
        <w:trPr>
          <w:trHeight w:val="567"/>
        </w:trPr>
        <w:tc>
          <w:tcPr>
            <w:tcW w:w="675" w:type="dxa"/>
            <w:vAlign w:val="center"/>
          </w:tcPr>
          <w:p w:rsidR="00B606C7" w:rsidRDefault="00721AEF">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lastRenderedPageBreak/>
              <w:t>15</w:t>
            </w:r>
          </w:p>
        </w:tc>
        <w:tc>
          <w:tcPr>
            <w:tcW w:w="2121" w:type="dxa"/>
            <w:vAlign w:val="center"/>
          </w:tcPr>
          <w:p w:rsidR="00B606C7" w:rsidRDefault="00721AEF">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为本项目提供整体设计、规范编制或者项目管理、监理、检测等服务的供应商不得参加本项目投标</w:t>
            </w:r>
          </w:p>
        </w:tc>
        <w:tc>
          <w:tcPr>
            <w:tcW w:w="6243" w:type="dxa"/>
          </w:tcPr>
          <w:p w:rsidR="00B606C7" w:rsidRDefault="00721AEF">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B606C7" w:rsidRDefault="00B606C7">
            <w:pPr>
              <w:spacing w:line="360" w:lineRule="auto"/>
              <w:rPr>
                <w:rFonts w:asciiTheme="minorEastAsia" w:hAnsiTheme="minorEastAsia"/>
                <w:bCs/>
                <w:sz w:val="24"/>
                <w:szCs w:val="24"/>
              </w:rPr>
            </w:pPr>
          </w:p>
        </w:tc>
      </w:tr>
    </w:tbl>
    <w:p w:rsidR="00B606C7" w:rsidRDefault="00721AEF">
      <w:pPr>
        <w:pStyle w:val="a9"/>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二、评审</w:t>
      </w:r>
    </w:p>
    <w:p w:rsidR="00B606C7" w:rsidRDefault="00721AEF" w:rsidP="00A307DE">
      <w:pPr>
        <w:pStyle w:val="a9"/>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（一）评审方法</w:t>
      </w:r>
    </w:p>
    <w:p w:rsidR="00B606C7" w:rsidRDefault="00721AEF">
      <w:pPr>
        <w:pStyle w:val="a9"/>
        <w:spacing w:line="360" w:lineRule="auto"/>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Pr>
          <w:rFonts w:asciiTheme="minorEastAsia" w:eastAsiaTheme="minorEastAsia" w:hAnsiTheme="minorEastAsia" w:cs="仿宋_GB2312"/>
          <w:szCs w:val="24"/>
          <w:lang w:val="zh-CN"/>
        </w:rPr>
        <w:t>3</w:t>
      </w:r>
      <w:r>
        <w:rPr>
          <w:rFonts w:asciiTheme="minorEastAsia" w:eastAsiaTheme="minorEastAsia" w:hAnsiTheme="minorEastAsia" w:cs="仿宋_GB2312" w:hint="eastAsia"/>
          <w:szCs w:val="24"/>
          <w:lang w:val="zh-CN"/>
        </w:rPr>
        <w:t>名成交候选人。根据规定</w:t>
      </w:r>
      <w:r>
        <w:rPr>
          <w:rFonts w:asciiTheme="minorEastAsia" w:eastAsiaTheme="minorEastAsia" w:hAnsiTheme="minorEastAsia" w:cs="仿宋_GB2312"/>
          <w:szCs w:val="24"/>
          <w:lang w:val="zh-CN"/>
        </w:rPr>
        <w:t>,</w:t>
      </w:r>
      <w:r>
        <w:rPr>
          <w:rFonts w:asciiTheme="minorEastAsia" w:eastAsiaTheme="minorEastAsia" w:hAnsiTheme="minorEastAsia" w:cs="仿宋_GB2312" w:hint="eastAsia"/>
          <w:szCs w:val="24"/>
          <w:lang w:val="zh-CN"/>
        </w:rPr>
        <w:t>采购人按照成交候选人排名顺序确定成交供应商。</w:t>
      </w:r>
    </w:p>
    <w:p w:rsidR="00B606C7" w:rsidRDefault="00721AEF" w:rsidP="00A307DE">
      <w:pPr>
        <w:pStyle w:val="a9"/>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B606C7" w:rsidRDefault="00721AEF" w:rsidP="00A307DE">
      <w:pPr>
        <w:pStyle w:val="a9"/>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b/>
          <w:szCs w:val="24"/>
        </w:rPr>
        <w:t>（1）价格分计算</w:t>
      </w:r>
      <w:r>
        <w:rPr>
          <w:rFonts w:asciiTheme="minorEastAsia" w:eastAsiaTheme="minorEastAsia" w:hAnsiTheme="minorEastAsia" w:cs="仿宋_GB2312"/>
          <w:b/>
          <w:szCs w:val="24"/>
          <w:lang w:val="zh-CN"/>
        </w:rPr>
        <w:t>。</w:t>
      </w:r>
    </w:p>
    <w:p w:rsidR="00B606C7" w:rsidRDefault="00721AEF">
      <w:pPr>
        <w:pStyle w:val="a9"/>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szCs w:val="24"/>
        </w:rPr>
        <w:t>1）如果本项目非专门面向中小企业采购，对符合《政府采购促进中小企业发展管理办法》(财库〔2020〕46 号规定的小微企业报价给予</w:t>
      </w:r>
      <w:r>
        <w:rPr>
          <w:rFonts w:asciiTheme="minorEastAsia" w:eastAsiaTheme="minorEastAsia" w:hAnsiTheme="minorEastAsia" w:cs="仿宋_GB2312" w:hint="eastAsia"/>
          <w:szCs w:val="24"/>
        </w:rPr>
        <w:t>6</w:t>
      </w:r>
      <w:r>
        <w:rPr>
          <w:rFonts w:asciiTheme="minorEastAsia" w:eastAsiaTheme="minorEastAsia" w:hAnsiTheme="minorEastAsia" w:cs="仿宋_GB2312"/>
          <w:szCs w:val="24"/>
        </w:rPr>
        <w:t>%的扣除，用扣除后的价格参与评审。以联合体形式 参加政府采购活动，联合体各方均为中小企业的，联合体视同中小企业。其中，联合体各方均为小微企业的，联合体视同小微企业。接受大中型企业与小微企业组成联合体或者允许大中型企业 向一家或者多家小微企业分包的采购项目，对于联合协议或者分包意向协议约定小微企业的合同份额占到合同总金额 30%以上的，对联合体或者大中型企业的报价给予</w:t>
      </w:r>
      <w:r>
        <w:rPr>
          <w:rFonts w:asciiTheme="minorEastAsia" w:eastAsiaTheme="minorEastAsia" w:hAnsiTheme="minorEastAsia" w:cs="仿宋_GB2312" w:hint="eastAsia"/>
          <w:szCs w:val="24"/>
        </w:rPr>
        <w:t>2</w:t>
      </w:r>
      <w:r>
        <w:rPr>
          <w:rFonts w:asciiTheme="minorEastAsia" w:eastAsiaTheme="minorEastAsia" w:hAnsiTheme="minorEastAsia" w:cs="仿宋_GB2312"/>
          <w:szCs w:val="24"/>
        </w:rPr>
        <w:t>%的扣除，用扣除后的价格参加评审。组成联合体或者接受分包的小微企业与联合体内其他企业、分包企业之间存在直 接控股、管理关系的，不享受价格扣除优惠政策。按照本次采购标的所属行业的划型标准，符合条件的中小企业应按照招标文件格式要求提供《中小企业声明函》，否则不得享受相关中小企业扶持政策。</w:t>
      </w:r>
    </w:p>
    <w:p w:rsidR="00430F04" w:rsidRDefault="00430F04">
      <w:pPr>
        <w:pStyle w:val="a9"/>
        <w:spacing w:line="360" w:lineRule="auto"/>
        <w:ind w:firstLineChars="200" w:firstLine="480"/>
        <w:contextualSpacing/>
        <w:rPr>
          <w:rFonts w:asciiTheme="minorEastAsia" w:eastAsiaTheme="minorEastAsia" w:hAnsiTheme="minorEastAsia" w:cs="仿宋_GB2312"/>
          <w:szCs w:val="24"/>
          <w:lang w:val="zh-CN"/>
        </w:rPr>
      </w:pPr>
    </w:p>
    <w:p w:rsidR="00430F04" w:rsidRDefault="00430F04">
      <w:pPr>
        <w:pStyle w:val="a9"/>
        <w:spacing w:line="360" w:lineRule="auto"/>
        <w:ind w:firstLineChars="200" w:firstLine="480"/>
        <w:contextualSpacing/>
        <w:rPr>
          <w:rFonts w:asciiTheme="minorEastAsia" w:eastAsiaTheme="minorEastAsia" w:hAnsiTheme="minorEastAsia" w:cs="仿宋_GB2312"/>
          <w:szCs w:val="24"/>
          <w:lang w:val="zh-CN"/>
        </w:rPr>
      </w:pPr>
    </w:p>
    <w:p w:rsidR="00B606C7" w:rsidRDefault="00721AEF">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lastRenderedPageBreak/>
        <w:t>小型和微型企业不包含民办非企业单位。</w:t>
      </w:r>
    </w:p>
    <w:p w:rsidR="00B606C7" w:rsidRDefault="00721AEF">
      <w:pPr>
        <w:pStyle w:val="a9"/>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szCs w:val="24"/>
        </w:rPr>
        <w:t>2）对监狱企业价格给予</w:t>
      </w:r>
      <w:r>
        <w:rPr>
          <w:rFonts w:asciiTheme="minorEastAsia" w:eastAsiaTheme="minorEastAsia" w:hAnsiTheme="minorEastAsia" w:cs="仿宋_GB2312" w:hint="eastAsia"/>
          <w:szCs w:val="24"/>
        </w:rPr>
        <w:t>6</w:t>
      </w:r>
      <w:r>
        <w:rPr>
          <w:rFonts w:asciiTheme="minorEastAsia" w:eastAsiaTheme="minorEastAsia" w:hAnsiTheme="minorEastAsia" w:cs="仿宋_GB2312"/>
          <w:szCs w:val="24"/>
        </w:rPr>
        <w:t xml:space="preserve">%的扣除，用扣除后的价格参与评审。监狱企业应当提供由省级以上监狱管理局、戒毒管理局(含新疆生产建设兵团)出具的属于监狱企业的证明文件。 </w:t>
      </w:r>
    </w:p>
    <w:p w:rsidR="00B606C7" w:rsidRDefault="00721AEF">
      <w:pPr>
        <w:pStyle w:val="a9"/>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szCs w:val="24"/>
        </w:rPr>
        <w:t>3）对残疾人福利性单位提供本单位制造的货物、承担的工程或者服务，或者提供其他残疾人福利性单位制造的货物（不包括使用非残疾人福利性单位注册商标的货物）价格给予</w:t>
      </w:r>
      <w:r>
        <w:rPr>
          <w:rFonts w:asciiTheme="minorEastAsia" w:eastAsiaTheme="minorEastAsia" w:hAnsiTheme="minorEastAsia" w:cs="仿宋_GB2312" w:hint="eastAsia"/>
          <w:szCs w:val="24"/>
        </w:rPr>
        <w:t>6</w:t>
      </w:r>
      <w:r>
        <w:rPr>
          <w:rFonts w:asciiTheme="minorEastAsia" w:eastAsiaTheme="minorEastAsia" w:hAnsiTheme="minorEastAsia" w:cs="仿宋_GB2312"/>
          <w:szCs w:val="24"/>
        </w:rPr>
        <w:t>%的的扣除， 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rsidR="00B606C7" w:rsidRDefault="00721AEF">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B606C7">
        <w:trPr>
          <w:trHeight w:val="557"/>
        </w:trPr>
        <w:tc>
          <w:tcPr>
            <w:tcW w:w="721" w:type="dxa"/>
            <w:vAlign w:val="center"/>
          </w:tcPr>
          <w:p w:rsidR="00B606C7" w:rsidRDefault="00721AEF">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B606C7" w:rsidRDefault="00721AEF">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B606C7" w:rsidRDefault="00721AEF">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B606C7" w:rsidRDefault="00721AEF">
            <w:pPr>
              <w:jc w:val="center"/>
              <w:rPr>
                <w:rFonts w:ascii="宋体" w:hAnsi="宋体"/>
                <w:b/>
                <w:sz w:val="24"/>
                <w:szCs w:val="24"/>
                <w:lang w:val="en-GB"/>
              </w:rPr>
            </w:pPr>
            <w:r>
              <w:rPr>
                <w:rFonts w:ascii="宋体" w:hAnsi="宋体" w:hint="eastAsia"/>
                <w:b/>
                <w:sz w:val="24"/>
                <w:szCs w:val="24"/>
                <w:lang w:val="en-GB"/>
              </w:rPr>
              <w:t>计算公式</w:t>
            </w:r>
          </w:p>
        </w:tc>
      </w:tr>
      <w:tr w:rsidR="00B606C7">
        <w:trPr>
          <w:trHeight w:val="891"/>
        </w:trPr>
        <w:tc>
          <w:tcPr>
            <w:tcW w:w="721" w:type="dxa"/>
            <w:vAlign w:val="center"/>
          </w:tcPr>
          <w:p w:rsidR="00B606C7" w:rsidRDefault="00721AEF">
            <w:pPr>
              <w:jc w:val="center"/>
              <w:rPr>
                <w:rFonts w:ascii="宋体" w:hAnsi="宋体"/>
                <w:b/>
                <w:sz w:val="24"/>
                <w:szCs w:val="24"/>
                <w:lang w:val="en-GB"/>
              </w:rPr>
            </w:pPr>
            <w:r>
              <w:rPr>
                <w:rFonts w:ascii="宋体" w:hAnsi="宋体" w:hint="eastAsia"/>
                <w:b/>
                <w:sz w:val="24"/>
                <w:szCs w:val="24"/>
                <w:lang w:val="en-GB"/>
              </w:rPr>
              <w:t>1</w:t>
            </w:r>
          </w:p>
        </w:tc>
        <w:tc>
          <w:tcPr>
            <w:tcW w:w="2823" w:type="dxa"/>
            <w:vAlign w:val="center"/>
          </w:tcPr>
          <w:p w:rsidR="00B606C7" w:rsidRDefault="00721AEF">
            <w:pPr>
              <w:jc w:val="center"/>
              <w:rPr>
                <w:rFonts w:ascii="宋体" w:hAnsi="宋体"/>
                <w:b/>
                <w:sz w:val="24"/>
                <w:szCs w:val="24"/>
                <w:lang w:val="en-GB"/>
              </w:rPr>
            </w:pPr>
            <w:r>
              <w:rPr>
                <w:rFonts w:ascii="宋体" w:hAnsi="宋体" w:hint="eastAsia"/>
                <w:sz w:val="24"/>
                <w:szCs w:val="24"/>
                <w:lang w:val="en-GB"/>
              </w:rPr>
              <w:t>非联合体供应商</w:t>
            </w:r>
          </w:p>
        </w:tc>
        <w:tc>
          <w:tcPr>
            <w:tcW w:w="2552" w:type="dxa"/>
            <w:vAlign w:val="center"/>
          </w:tcPr>
          <w:p w:rsidR="00B606C7" w:rsidRDefault="00721AEF">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hint="eastAsia"/>
                <w:sz w:val="24"/>
                <w:szCs w:val="24"/>
                <w:u w:val="single"/>
              </w:rPr>
              <w:t>6</w:t>
            </w:r>
            <w:r>
              <w:rPr>
                <w:rFonts w:ascii="宋体" w:hAnsi="宋体" w:hint="eastAsia"/>
                <w:sz w:val="24"/>
                <w:szCs w:val="24"/>
              </w:rPr>
              <w:t>%</w:t>
            </w:r>
          </w:p>
        </w:tc>
        <w:tc>
          <w:tcPr>
            <w:tcW w:w="2835" w:type="dxa"/>
            <w:vMerge w:val="restart"/>
            <w:shd w:val="clear" w:color="auto" w:fill="auto"/>
            <w:vAlign w:val="center"/>
          </w:tcPr>
          <w:p w:rsidR="00B606C7" w:rsidRDefault="00721AEF">
            <w:pPr>
              <w:jc w:val="center"/>
              <w:rPr>
                <w:rFonts w:hint="eastAsia"/>
                <w:sz w:val="24"/>
                <w:szCs w:val="24"/>
                <w:lang w:val="en-GB"/>
              </w:rPr>
            </w:pPr>
            <w:r>
              <w:rPr>
                <w:rFonts w:hint="eastAsia"/>
                <w:sz w:val="24"/>
                <w:szCs w:val="24"/>
                <w:lang w:val="en-GB"/>
              </w:rPr>
              <w:t>评审价格＝响应报价—</w:t>
            </w:r>
            <w:r>
              <w:rPr>
                <w:rFonts w:hint="eastAsia"/>
                <w:sz w:val="24"/>
                <w:szCs w:val="24"/>
              </w:rPr>
              <w:t>小型和微型企业产品的价格</w:t>
            </w:r>
            <w:r>
              <w:rPr>
                <w:rFonts w:ascii="宋体" w:hAnsi="宋体" w:hint="eastAsia"/>
                <w:sz w:val="24"/>
                <w:szCs w:val="24"/>
                <w:lang w:val="en-GB"/>
              </w:rPr>
              <w:t>×(1-</w:t>
            </w:r>
            <w:r>
              <w:rPr>
                <w:rFonts w:hint="eastAsia"/>
                <w:sz w:val="24"/>
                <w:szCs w:val="24"/>
                <w:lang w:val="en-GB"/>
              </w:rPr>
              <w:t>6%)</w:t>
            </w:r>
          </w:p>
        </w:tc>
      </w:tr>
      <w:tr w:rsidR="00B606C7">
        <w:trPr>
          <w:trHeight w:val="1414"/>
        </w:trPr>
        <w:tc>
          <w:tcPr>
            <w:tcW w:w="721" w:type="dxa"/>
            <w:vAlign w:val="center"/>
          </w:tcPr>
          <w:p w:rsidR="00B606C7" w:rsidRDefault="00721AEF">
            <w:pPr>
              <w:jc w:val="center"/>
              <w:rPr>
                <w:rFonts w:ascii="宋体" w:hAnsi="宋体"/>
                <w:b/>
                <w:sz w:val="24"/>
                <w:szCs w:val="24"/>
                <w:lang w:val="en-GB"/>
              </w:rPr>
            </w:pPr>
            <w:r>
              <w:rPr>
                <w:rFonts w:ascii="宋体" w:hAnsi="宋体" w:hint="eastAsia"/>
                <w:b/>
                <w:sz w:val="24"/>
                <w:szCs w:val="24"/>
                <w:lang w:val="en-GB"/>
              </w:rPr>
              <w:t>2</w:t>
            </w:r>
          </w:p>
        </w:tc>
        <w:tc>
          <w:tcPr>
            <w:tcW w:w="2823" w:type="dxa"/>
            <w:vAlign w:val="center"/>
          </w:tcPr>
          <w:p w:rsidR="00B606C7" w:rsidRDefault="00721AEF">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B606C7" w:rsidRDefault="00721AEF">
            <w:pPr>
              <w:jc w:val="center"/>
              <w:rPr>
                <w:rFonts w:ascii="宋体" w:hAnsi="宋体"/>
                <w:sz w:val="24"/>
                <w:szCs w:val="24"/>
              </w:rPr>
            </w:pPr>
            <w:r>
              <w:rPr>
                <w:rFonts w:ascii="宋体" w:hAnsi="宋体" w:hint="eastAsia"/>
                <w:sz w:val="24"/>
                <w:szCs w:val="24"/>
              </w:rPr>
              <w:t>对小型和微型企业产品的价格扣除</w:t>
            </w:r>
            <w:r>
              <w:rPr>
                <w:rFonts w:ascii="宋体" w:hAnsi="宋体" w:hint="eastAsia"/>
                <w:sz w:val="24"/>
                <w:szCs w:val="24"/>
                <w:u w:val="single"/>
              </w:rPr>
              <w:t>6</w:t>
            </w:r>
            <w:r>
              <w:rPr>
                <w:rFonts w:ascii="宋体" w:hAnsi="宋体" w:hint="eastAsia"/>
                <w:sz w:val="24"/>
                <w:szCs w:val="24"/>
              </w:rPr>
              <w:t>%</w:t>
            </w:r>
          </w:p>
          <w:p w:rsidR="00B606C7" w:rsidRDefault="00721AEF">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B606C7" w:rsidRDefault="00B606C7">
            <w:pPr>
              <w:rPr>
                <w:rFonts w:ascii="宋体" w:hAnsi="宋体"/>
                <w:sz w:val="24"/>
                <w:szCs w:val="24"/>
                <w:lang w:val="en-GB"/>
              </w:rPr>
            </w:pPr>
          </w:p>
        </w:tc>
      </w:tr>
      <w:tr w:rsidR="00B606C7">
        <w:trPr>
          <w:trHeight w:val="707"/>
        </w:trPr>
        <w:tc>
          <w:tcPr>
            <w:tcW w:w="721" w:type="dxa"/>
            <w:vAlign w:val="center"/>
          </w:tcPr>
          <w:p w:rsidR="00B606C7" w:rsidRDefault="00721AEF">
            <w:pPr>
              <w:jc w:val="center"/>
              <w:rPr>
                <w:rFonts w:ascii="宋体" w:hAnsi="宋体"/>
                <w:b/>
                <w:sz w:val="24"/>
                <w:szCs w:val="24"/>
                <w:lang w:val="en-GB"/>
              </w:rPr>
            </w:pPr>
            <w:r>
              <w:rPr>
                <w:rFonts w:ascii="宋体" w:hAnsi="宋体" w:hint="eastAsia"/>
                <w:b/>
                <w:sz w:val="24"/>
                <w:szCs w:val="24"/>
                <w:lang w:val="en-GB"/>
              </w:rPr>
              <w:t>3</w:t>
            </w:r>
          </w:p>
        </w:tc>
        <w:tc>
          <w:tcPr>
            <w:tcW w:w="2823" w:type="dxa"/>
            <w:vAlign w:val="center"/>
          </w:tcPr>
          <w:p w:rsidR="00B606C7" w:rsidRDefault="00721AEF">
            <w:pPr>
              <w:jc w:val="center"/>
              <w:rPr>
                <w:rFonts w:ascii="宋体" w:hAnsi="宋体"/>
                <w:b/>
                <w:sz w:val="24"/>
                <w:szCs w:val="24"/>
                <w:lang w:val="en-GB"/>
              </w:rPr>
            </w:pPr>
            <w:r>
              <w:rPr>
                <w:rFonts w:ascii="宋体" w:hAnsi="宋体"/>
                <w:sz w:val="24"/>
                <w:szCs w:val="24"/>
              </w:rPr>
              <w:t>接受大中型企业与小微企 业组成联合体或者允许大 中型企业向一家或者多家 小微企业分包的采购项 目，对于联合协议或者分 包意向协议约定小微企业 的合同份额占到合同总金 额 30%上</w:t>
            </w:r>
          </w:p>
        </w:tc>
        <w:tc>
          <w:tcPr>
            <w:tcW w:w="2552" w:type="dxa"/>
            <w:vAlign w:val="center"/>
          </w:tcPr>
          <w:p w:rsidR="00B606C7" w:rsidRDefault="00721AEF">
            <w:pPr>
              <w:jc w:val="center"/>
              <w:rPr>
                <w:rFonts w:ascii="宋体" w:hAnsi="宋体"/>
                <w:sz w:val="24"/>
                <w:szCs w:val="24"/>
                <w:lang w:val="en-GB"/>
              </w:rPr>
            </w:pPr>
            <w:r>
              <w:rPr>
                <w:rFonts w:ascii="宋体" w:hAnsi="宋体" w:hint="eastAsia"/>
                <w:sz w:val="24"/>
                <w:szCs w:val="24"/>
                <w:lang w:val="en-GB"/>
              </w:rPr>
              <w:t>对联合体总金额扣除</w:t>
            </w:r>
          </w:p>
          <w:p w:rsidR="00B606C7" w:rsidRDefault="00721AEF">
            <w:pPr>
              <w:jc w:val="center"/>
              <w:rPr>
                <w:rFonts w:ascii="宋体" w:hAnsi="宋体"/>
                <w:b/>
                <w:sz w:val="24"/>
                <w:szCs w:val="24"/>
                <w:lang w:val="en-GB"/>
              </w:rPr>
            </w:pPr>
            <w:r>
              <w:rPr>
                <w:rFonts w:ascii="宋体" w:hAnsi="宋体" w:hint="eastAsia"/>
                <w:sz w:val="24"/>
                <w:szCs w:val="24"/>
                <w:u w:val="single"/>
              </w:rPr>
              <w:t>2</w:t>
            </w:r>
            <w:r>
              <w:rPr>
                <w:rFonts w:ascii="宋体" w:hAnsi="宋体" w:hint="eastAsia"/>
                <w:sz w:val="24"/>
                <w:szCs w:val="24"/>
              </w:rPr>
              <w:t>%</w:t>
            </w:r>
          </w:p>
        </w:tc>
        <w:tc>
          <w:tcPr>
            <w:tcW w:w="2835" w:type="dxa"/>
            <w:shd w:val="clear" w:color="auto" w:fill="auto"/>
            <w:vAlign w:val="center"/>
          </w:tcPr>
          <w:p w:rsidR="00B606C7" w:rsidRDefault="00721AEF">
            <w:pPr>
              <w:jc w:val="center"/>
              <w:rPr>
                <w:rFonts w:ascii="宋体" w:hAnsi="宋体"/>
                <w:b/>
                <w:sz w:val="24"/>
                <w:szCs w:val="24"/>
                <w:lang w:val="en-GB"/>
              </w:rPr>
            </w:pPr>
            <w:r>
              <w:rPr>
                <w:rFonts w:ascii="宋体" w:hAnsi="宋体" w:hint="eastAsia"/>
                <w:sz w:val="24"/>
                <w:szCs w:val="24"/>
                <w:lang w:val="en-GB"/>
              </w:rPr>
              <w:t>评审价格＝响应报价×</w:t>
            </w:r>
            <w:r>
              <w:rPr>
                <w:rFonts w:ascii="宋体" w:hAnsi="宋体" w:hint="eastAsia"/>
                <w:sz w:val="24"/>
                <w:szCs w:val="24"/>
              </w:rPr>
              <w:t>(1-2%)</w:t>
            </w:r>
          </w:p>
        </w:tc>
      </w:tr>
      <w:tr w:rsidR="00B606C7">
        <w:trPr>
          <w:trHeight w:val="707"/>
        </w:trPr>
        <w:tc>
          <w:tcPr>
            <w:tcW w:w="721" w:type="dxa"/>
            <w:vAlign w:val="center"/>
          </w:tcPr>
          <w:p w:rsidR="00B606C7" w:rsidRDefault="00721AEF">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B606C7" w:rsidRDefault="00721AEF">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B606C7" w:rsidRDefault="00721AEF">
            <w:pPr>
              <w:jc w:val="center"/>
              <w:rPr>
                <w:rFonts w:ascii="宋体" w:hAnsi="宋体"/>
                <w:sz w:val="24"/>
                <w:szCs w:val="24"/>
                <w:lang w:val="en-GB"/>
              </w:rPr>
            </w:pPr>
            <w:r>
              <w:rPr>
                <w:rFonts w:ascii="宋体" w:hAnsi="宋体" w:hint="eastAsia"/>
                <w:sz w:val="24"/>
                <w:szCs w:val="24"/>
                <w:lang w:val="en-GB"/>
              </w:rPr>
              <w:t>视同小型、微型企业</w:t>
            </w:r>
          </w:p>
          <w:p w:rsidR="00B606C7" w:rsidRDefault="00721AEF">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hint="eastAsia"/>
                <w:sz w:val="24"/>
                <w:szCs w:val="24"/>
                <w:u w:val="single"/>
              </w:rPr>
              <w:t>6</w:t>
            </w:r>
            <w:r>
              <w:rPr>
                <w:rFonts w:ascii="宋体" w:hAnsi="宋体" w:hint="eastAsia"/>
                <w:sz w:val="24"/>
                <w:szCs w:val="24"/>
              </w:rPr>
              <w:t>%</w:t>
            </w:r>
          </w:p>
        </w:tc>
        <w:tc>
          <w:tcPr>
            <w:tcW w:w="2835" w:type="dxa"/>
            <w:shd w:val="clear" w:color="auto" w:fill="auto"/>
            <w:vAlign w:val="center"/>
          </w:tcPr>
          <w:p w:rsidR="00B606C7" w:rsidRDefault="00721AEF">
            <w:pPr>
              <w:jc w:val="center"/>
              <w:rPr>
                <w:rFonts w:ascii="宋体" w:hAnsi="宋体"/>
                <w:sz w:val="24"/>
                <w:szCs w:val="24"/>
                <w:lang w:val="en-GB"/>
              </w:rPr>
            </w:pPr>
            <w:r>
              <w:rPr>
                <w:rFonts w:hint="eastAsia"/>
                <w:sz w:val="24"/>
                <w:szCs w:val="24"/>
                <w:lang w:val="en-GB"/>
              </w:rPr>
              <w:t>评审价格＝响应报价—</w:t>
            </w:r>
            <w:r>
              <w:rPr>
                <w:rFonts w:hint="eastAsia"/>
                <w:sz w:val="24"/>
                <w:szCs w:val="24"/>
              </w:rPr>
              <w:t>监狱企业产品的价格</w:t>
            </w:r>
            <w:r>
              <w:rPr>
                <w:rFonts w:ascii="宋体" w:hAnsi="宋体" w:hint="eastAsia"/>
                <w:sz w:val="24"/>
                <w:szCs w:val="24"/>
                <w:lang w:val="en-GB"/>
              </w:rPr>
              <w:t>×</w:t>
            </w:r>
            <w:r>
              <w:rPr>
                <w:rFonts w:hint="eastAsia"/>
                <w:sz w:val="24"/>
                <w:szCs w:val="24"/>
                <w:lang w:val="en-GB"/>
              </w:rPr>
              <w:t>6%</w:t>
            </w:r>
          </w:p>
        </w:tc>
      </w:tr>
      <w:tr w:rsidR="00B606C7">
        <w:trPr>
          <w:trHeight w:val="707"/>
        </w:trPr>
        <w:tc>
          <w:tcPr>
            <w:tcW w:w="721" w:type="dxa"/>
            <w:vAlign w:val="center"/>
          </w:tcPr>
          <w:p w:rsidR="00B606C7" w:rsidRDefault="00721AEF">
            <w:pPr>
              <w:jc w:val="center"/>
              <w:rPr>
                <w:rFonts w:ascii="宋体" w:hAnsi="宋体"/>
                <w:b/>
                <w:sz w:val="24"/>
                <w:szCs w:val="24"/>
                <w:lang w:val="en-GB"/>
              </w:rPr>
            </w:pPr>
            <w:r>
              <w:rPr>
                <w:rFonts w:ascii="宋体" w:hAnsi="宋体" w:hint="eastAsia"/>
                <w:b/>
                <w:sz w:val="24"/>
                <w:szCs w:val="24"/>
                <w:lang w:val="en-GB"/>
              </w:rPr>
              <w:t>5</w:t>
            </w:r>
          </w:p>
        </w:tc>
        <w:tc>
          <w:tcPr>
            <w:tcW w:w="2823" w:type="dxa"/>
            <w:vAlign w:val="center"/>
          </w:tcPr>
          <w:p w:rsidR="00B606C7" w:rsidRDefault="00721AEF">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B606C7" w:rsidRDefault="00721AEF">
            <w:pPr>
              <w:jc w:val="center"/>
              <w:rPr>
                <w:rFonts w:ascii="宋体" w:hAnsi="宋体"/>
                <w:sz w:val="24"/>
                <w:szCs w:val="24"/>
                <w:lang w:val="en-GB"/>
              </w:rPr>
            </w:pPr>
            <w:r>
              <w:rPr>
                <w:rFonts w:ascii="宋体" w:hAnsi="宋体" w:hint="eastAsia"/>
                <w:sz w:val="24"/>
                <w:szCs w:val="24"/>
                <w:lang w:val="en-GB"/>
              </w:rPr>
              <w:t>视同小型、微型企业</w:t>
            </w:r>
          </w:p>
          <w:p w:rsidR="00B606C7" w:rsidRDefault="00721AEF">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hint="eastAsia"/>
                <w:sz w:val="24"/>
                <w:szCs w:val="24"/>
                <w:u w:val="single"/>
              </w:rPr>
              <w:t>6</w:t>
            </w:r>
            <w:r>
              <w:rPr>
                <w:rFonts w:ascii="宋体" w:hAnsi="宋体" w:hint="eastAsia"/>
                <w:sz w:val="24"/>
                <w:szCs w:val="24"/>
              </w:rPr>
              <w:t>%</w:t>
            </w:r>
          </w:p>
        </w:tc>
        <w:tc>
          <w:tcPr>
            <w:tcW w:w="2835" w:type="dxa"/>
            <w:shd w:val="clear" w:color="auto" w:fill="auto"/>
            <w:vAlign w:val="center"/>
          </w:tcPr>
          <w:p w:rsidR="00B606C7" w:rsidRDefault="00721AEF">
            <w:pPr>
              <w:jc w:val="center"/>
              <w:rPr>
                <w:rFonts w:hint="eastAsia"/>
                <w:sz w:val="24"/>
                <w:szCs w:val="24"/>
                <w:lang w:val="en-GB"/>
              </w:rPr>
            </w:pPr>
            <w:r>
              <w:rPr>
                <w:rFonts w:hint="eastAsia"/>
                <w:sz w:val="24"/>
                <w:szCs w:val="24"/>
                <w:lang w:val="en-GB"/>
              </w:rPr>
              <w:t>评审价格＝响应报价—</w:t>
            </w:r>
            <w:r>
              <w:rPr>
                <w:rFonts w:hint="eastAsia"/>
                <w:sz w:val="24"/>
                <w:szCs w:val="24"/>
              </w:rPr>
              <w:t>残疾人福利性单位产品的价格</w:t>
            </w:r>
            <w:r>
              <w:rPr>
                <w:rFonts w:ascii="宋体" w:hAnsi="宋体" w:hint="eastAsia"/>
                <w:sz w:val="24"/>
                <w:szCs w:val="24"/>
                <w:lang w:val="en-GB"/>
              </w:rPr>
              <w:t>×</w:t>
            </w:r>
            <w:r>
              <w:rPr>
                <w:rFonts w:hint="eastAsia"/>
                <w:sz w:val="24"/>
                <w:szCs w:val="24"/>
                <w:lang w:val="en-GB"/>
              </w:rPr>
              <w:t>6%</w:t>
            </w:r>
          </w:p>
        </w:tc>
      </w:tr>
      <w:tr w:rsidR="00B606C7">
        <w:trPr>
          <w:trHeight w:val="2582"/>
        </w:trPr>
        <w:tc>
          <w:tcPr>
            <w:tcW w:w="8931" w:type="dxa"/>
            <w:gridSpan w:val="4"/>
            <w:vAlign w:val="center"/>
          </w:tcPr>
          <w:p w:rsidR="00B606C7" w:rsidRDefault="00721AE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B606C7" w:rsidRDefault="00721AEF" w:rsidP="00A307DE">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询价小组审查、评价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响应文件符合询价文件实质性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B606C7" w:rsidRDefault="00721AE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B606C7" w:rsidRDefault="00721AE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B606C7" w:rsidRDefault="00721AE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B606C7" w:rsidRDefault="00721AE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B606C7" w:rsidRDefault="00721AEF">
      <w:pPr>
        <w:tabs>
          <w:tab w:val="left" w:pos="1260"/>
        </w:tabs>
        <w:autoSpaceDE w:val="0"/>
        <w:autoSpaceDN w:val="0"/>
        <w:spacing w:line="360" w:lineRule="auto"/>
        <w:ind w:firstLineChars="200" w:firstLine="480"/>
        <w:contextualSpacing/>
        <w:rPr>
          <w:rFonts w:ascii="宋体" w:hAnsi="宋体"/>
          <w:bCs/>
          <w:sz w:val="24"/>
          <w:szCs w:val="24"/>
          <w:lang w:val="en-GB"/>
        </w:rPr>
      </w:pPr>
      <w:r>
        <w:rPr>
          <w:rFonts w:asciiTheme="minorEastAsia" w:hAnsiTheme="minorEastAsia" w:cs="仿宋_GB2312" w:hint="eastAsia"/>
          <w:sz w:val="24"/>
          <w:szCs w:val="24"/>
          <w:lang w:val="zh-CN"/>
        </w:rPr>
        <w:t>d、残疾人福利性单位属于小型、微型企业的，不重复享受政策</w:t>
      </w:r>
      <w:r>
        <w:rPr>
          <w:rFonts w:ascii="宋体" w:hAnsi="宋体" w:hint="eastAsia"/>
          <w:bCs/>
          <w:sz w:val="24"/>
          <w:szCs w:val="24"/>
          <w:lang w:val="en-GB"/>
        </w:rPr>
        <w:t>。</w:t>
      </w:r>
    </w:p>
    <w:p w:rsidR="00B606C7" w:rsidRDefault="00721AEF">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B606C7" w:rsidRDefault="00721AEF" w:rsidP="00A307DE">
      <w:pPr>
        <w:pStyle w:val="a9"/>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w:t>
      </w:r>
      <w:r>
        <w:rPr>
          <w:rFonts w:asciiTheme="minorEastAsia" w:eastAsiaTheme="minorEastAsia" w:hAnsiTheme="minorEastAsia" w:cs="仿宋_GB2312" w:hint="eastAsia"/>
          <w:b/>
          <w:szCs w:val="24"/>
          <w:lang w:val="zh-CN"/>
        </w:rPr>
        <w:t>关于强制性产品认证</w:t>
      </w:r>
    </w:p>
    <w:p w:rsidR="00B606C7" w:rsidRDefault="00721AEF">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B606C7" w:rsidRDefault="00721AE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则响应文件中应根据本项目询价文件“第二章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B606C7" w:rsidRDefault="00721AEF">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B606C7" w:rsidRDefault="00721AE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7520CC" w:rsidRPr="007520CC" w:rsidRDefault="007520CC" w:rsidP="007520CC">
      <w:pPr>
        <w:wordWrap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注：仅需提供序号</w:t>
      </w:r>
      <w:r>
        <w:rPr>
          <w:rFonts w:ascii="宋体" w:eastAsia="宋体" w:hAnsi="宋体" w:cs="宋体" w:hint="eastAsia"/>
          <w:sz w:val="24"/>
          <w:szCs w:val="24"/>
        </w:rPr>
        <w:t>①～②其中之一即可。</w:t>
      </w:r>
    </w:p>
    <w:p w:rsidR="00B606C7" w:rsidRDefault="00721AEF" w:rsidP="00A307DE">
      <w:pPr>
        <w:pStyle w:val="a9"/>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（3）强制采购节能产品和优先采购节能产品、优先采购环保产品</w:t>
      </w:r>
    </w:p>
    <w:p w:rsidR="00B606C7" w:rsidRDefault="00721AEF">
      <w:pPr>
        <w:pStyle w:val="a9"/>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1）对《节能产品政府采购品目清单》所列的政府强制采购节能产品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w:t>
      </w:r>
      <w:r>
        <w:rPr>
          <w:rFonts w:asciiTheme="minorEastAsia" w:eastAsiaTheme="minorEastAsia" w:hAnsiTheme="minorEastAsia" w:cs="仿宋_GB2312" w:hint="eastAsia"/>
          <w:szCs w:val="24"/>
          <w:lang w:val="zh-CN"/>
        </w:rPr>
        <w:lastRenderedPageBreak/>
        <w:t>标文件中应提供具有国家确定的认证机构出具的、处于有效期之内的节能产品或环境标志产品认证证书，否则将承担其投标被视为非实质性响应投标的风险。</w:t>
      </w:r>
    </w:p>
    <w:p w:rsidR="00B606C7" w:rsidRDefault="00721AEF">
      <w:pPr>
        <w:pStyle w:val="a9"/>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投标人所投其他产品若属于《节能产品政府采购品目清单》优先采购产品，</w:t>
      </w:r>
      <w:r>
        <w:rPr>
          <w:rFonts w:asciiTheme="minorEastAsia" w:hAnsiTheme="minorEastAsia" w:cs="仿宋_GB2312" w:hint="eastAsia"/>
          <w:szCs w:val="24"/>
          <w:lang w:val="zh-CN"/>
        </w:rPr>
        <w:t>投标文件中应提供</w:t>
      </w:r>
      <w:r>
        <w:rPr>
          <w:rFonts w:asciiTheme="minorEastAsia" w:eastAsiaTheme="minorEastAsia" w:hAnsiTheme="minorEastAsia" w:cs="仿宋_GB2312" w:hint="eastAsia"/>
          <w:szCs w:val="24"/>
          <w:lang w:val="zh-CN"/>
        </w:rPr>
        <w:t>具有国家确定的认证机构出具的、处于有效期之内的节能产品认证证书</w:t>
      </w:r>
      <w:r>
        <w:rPr>
          <w:rFonts w:asciiTheme="minorEastAsia" w:hAnsiTheme="minorEastAsia" w:cs="仿宋_GB2312" w:hint="eastAsia"/>
          <w:szCs w:val="24"/>
          <w:lang w:val="zh-CN"/>
        </w:rPr>
        <w:t>，评标委员会根据本项目评标标准予以判定并赋分。</w:t>
      </w:r>
    </w:p>
    <w:p w:rsidR="00B606C7" w:rsidRDefault="00721AEF">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投标人所投产品若属于《环境标志产品政府采购品目清单》内产品，投标文件中应提供</w:t>
      </w:r>
      <w:r>
        <w:rPr>
          <w:rFonts w:asciiTheme="minorEastAsia" w:eastAsiaTheme="minorEastAsia" w:hAnsiTheme="minorEastAsia" w:cs="仿宋_GB2312" w:hint="eastAsia"/>
          <w:szCs w:val="24"/>
          <w:lang w:val="zh-CN"/>
        </w:rPr>
        <w:t>具有国家确定的认证机构出具的、处于有效期之内的环境标志产品认证证书</w:t>
      </w:r>
      <w:r>
        <w:rPr>
          <w:rFonts w:asciiTheme="minorEastAsia" w:hAnsiTheme="minorEastAsia" w:cs="仿宋_GB2312" w:hint="eastAsia"/>
          <w:szCs w:val="24"/>
          <w:lang w:val="zh-CN"/>
        </w:rPr>
        <w:t>，</w:t>
      </w:r>
      <w:r>
        <w:rPr>
          <w:rFonts w:asciiTheme="minorEastAsia" w:eastAsiaTheme="minorEastAsia" w:hAnsiTheme="minorEastAsia" w:cs="仿宋_GB2312" w:hint="eastAsia"/>
          <w:szCs w:val="24"/>
          <w:lang w:val="zh-CN"/>
        </w:rPr>
        <w:t>评标委员会根据本项目评标标准予以判定并赋分。</w:t>
      </w:r>
    </w:p>
    <w:p w:rsidR="0010219D" w:rsidRDefault="004E7745">
      <w:pPr>
        <w:pStyle w:val="a9"/>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w:t>
      </w:r>
      <w:r w:rsidR="00721AEF" w:rsidRPr="00A706EC">
        <w:rPr>
          <w:rFonts w:asciiTheme="minorEastAsia" w:eastAsiaTheme="minorEastAsia" w:hAnsiTheme="minorEastAsia" w:cs="仿宋_GB2312" w:hint="eastAsia"/>
          <w:b/>
          <w:szCs w:val="24"/>
          <w:lang w:val="zh-CN"/>
        </w:rPr>
        <w:t>、询价小组编写评审报告。</w:t>
      </w:r>
    </w:p>
    <w:p w:rsidR="00A706EC" w:rsidRPr="00A706EC" w:rsidRDefault="00A706EC" w:rsidP="00A706EC">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53B26">
        <w:rPr>
          <w:rFonts w:asciiTheme="minorEastAsia" w:hAnsiTheme="minorEastAsia" w:cs="宋体" w:hint="eastAsia"/>
          <w:kern w:val="0"/>
          <w:sz w:val="24"/>
          <w:szCs w:val="24"/>
        </w:rPr>
        <w:t>评审报告应当由</w:t>
      </w:r>
      <w:r>
        <w:rPr>
          <w:rFonts w:asciiTheme="minorEastAsia" w:hAnsiTheme="minorEastAsia" w:cs="宋体" w:hint="eastAsia"/>
          <w:kern w:val="0"/>
          <w:sz w:val="24"/>
          <w:szCs w:val="24"/>
        </w:rPr>
        <w:t>询价</w:t>
      </w:r>
      <w:r w:rsidRPr="00C53B26">
        <w:rPr>
          <w:rFonts w:asciiTheme="minorEastAsia" w:hAnsiTheme="minorEastAsia" w:cs="宋体" w:hint="eastAsia"/>
          <w:kern w:val="0"/>
          <w:sz w:val="24"/>
          <w:szCs w:val="24"/>
        </w:rPr>
        <w:t>小组全体人员签字认可。</w:t>
      </w:r>
      <w:r>
        <w:rPr>
          <w:rFonts w:asciiTheme="minorEastAsia" w:hAnsiTheme="minorEastAsia" w:cs="宋体" w:hint="eastAsia"/>
          <w:kern w:val="0"/>
          <w:sz w:val="24"/>
          <w:szCs w:val="24"/>
        </w:rPr>
        <w:t>询价</w:t>
      </w:r>
      <w:r w:rsidRPr="00C53B26">
        <w:rPr>
          <w:rFonts w:asciiTheme="minorEastAsia" w:hAnsiTheme="minorEastAsia" w:cs="宋体" w:hint="eastAsia"/>
          <w:kern w:val="0"/>
          <w:sz w:val="24"/>
          <w:szCs w:val="24"/>
        </w:rPr>
        <w:t>小组成员对评审报告有异议的，</w:t>
      </w:r>
      <w:r>
        <w:rPr>
          <w:rFonts w:asciiTheme="minorEastAsia" w:hAnsiTheme="minorEastAsia" w:cs="宋体" w:hint="eastAsia"/>
          <w:kern w:val="0"/>
          <w:sz w:val="24"/>
          <w:szCs w:val="24"/>
        </w:rPr>
        <w:t>询价</w:t>
      </w:r>
      <w:r w:rsidRPr="00C53B26">
        <w:rPr>
          <w:rFonts w:asciiTheme="minorEastAsia" w:hAnsiTheme="minorEastAsia" w:cs="宋体" w:hint="eastAsia"/>
          <w:kern w:val="0"/>
          <w:sz w:val="24"/>
          <w:szCs w:val="24"/>
        </w:rPr>
        <w:t>小组按照少数服从多</w:t>
      </w:r>
      <w:r>
        <w:rPr>
          <w:rFonts w:asciiTheme="minorEastAsia" w:hAnsiTheme="minorEastAsia" w:cs="宋体" w:hint="eastAsia"/>
          <w:kern w:val="0"/>
          <w:sz w:val="24"/>
          <w:szCs w:val="24"/>
        </w:rPr>
        <w:t>数的原则推荐成交候选人，采购程序继续进行。对评审报告有异议的询价小组成员，应当在报告上签署不同意见并说明理由，由询价小组书面记录相关情况。询价</w:t>
      </w:r>
      <w:r w:rsidRPr="00C53B26">
        <w:rPr>
          <w:rFonts w:asciiTheme="minorEastAsia" w:hAnsiTheme="minorEastAsia" w:cs="宋体" w:hint="eastAsia"/>
          <w:kern w:val="0"/>
          <w:sz w:val="24"/>
          <w:szCs w:val="24"/>
        </w:rPr>
        <w:t>小组成员拒绝在报告上签字又不书面说明其不同意见和理由的，视为同意评审报告。</w:t>
      </w:r>
    </w:p>
    <w:p w:rsidR="00E7416B" w:rsidRPr="00C53B26" w:rsidRDefault="00E7416B" w:rsidP="00E7416B">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注：评审专家应严格按照要求查看“硬件特征码” 相关信息并进行评审，在评审报告中显示“不同供应商电子响应文件制作硬件特征码”是否雷同的分析及判定结果。</w:t>
      </w:r>
    </w:p>
    <w:p w:rsidR="00B606C7" w:rsidRDefault="00B606C7" w:rsidP="00A307DE">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B606C7" w:rsidRDefault="00B606C7" w:rsidP="00A307DE">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B606C7" w:rsidRDefault="00B606C7" w:rsidP="00A307DE">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E7416B" w:rsidRDefault="00E7416B" w:rsidP="00104559">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p>
    <w:p w:rsidR="00987B23" w:rsidRDefault="00987B23" w:rsidP="00561BD8">
      <w:pPr>
        <w:tabs>
          <w:tab w:val="left" w:pos="1260"/>
        </w:tabs>
        <w:autoSpaceDE w:val="0"/>
        <w:autoSpaceDN w:val="0"/>
        <w:adjustRightInd w:val="0"/>
        <w:spacing w:line="360" w:lineRule="auto"/>
        <w:ind w:firstLineChars="750" w:firstLine="2409"/>
        <w:contextualSpacing/>
        <w:rPr>
          <w:rFonts w:asciiTheme="majorEastAsia" w:eastAsiaTheme="majorEastAsia" w:hAnsiTheme="majorEastAsia" w:cs="宋体"/>
          <w:b/>
          <w:kern w:val="0"/>
          <w:sz w:val="32"/>
          <w:szCs w:val="32"/>
        </w:rPr>
      </w:pPr>
    </w:p>
    <w:p w:rsidR="00987B23" w:rsidRDefault="00987B23" w:rsidP="00561BD8">
      <w:pPr>
        <w:tabs>
          <w:tab w:val="left" w:pos="1260"/>
        </w:tabs>
        <w:autoSpaceDE w:val="0"/>
        <w:autoSpaceDN w:val="0"/>
        <w:adjustRightInd w:val="0"/>
        <w:spacing w:line="360" w:lineRule="auto"/>
        <w:ind w:firstLineChars="750" w:firstLine="2409"/>
        <w:contextualSpacing/>
        <w:rPr>
          <w:rFonts w:asciiTheme="majorEastAsia" w:eastAsiaTheme="majorEastAsia" w:hAnsiTheme="majorEastAsia" w:cs="宋体"/>
          <w:b/>
          <w:kern w:val="0"/>
          <w:sz w:val="32"/>
          <w:szCs w:val="32"/>
        </w:rPr>
      </w:pPr>
    </w:p>
    <w:p w:rsidR="00987B23" w:rsidRDefault="00987B23" w:rsidP="00561BD8">
      <w:pPr>
        <w:tabs>
          <w:tab w:val="left" w:pos="1260"/>
        </w:tabs>
        <w:autoSpaceDE w:val="0"/>
        <w:autoSpaceDN w:val="0"/>
        <w:adjustRightInd w:val="0"/>
        <w:spacing w:line="360" w:lineRule="auto"/>
        <w:ind w:firstLineChars="750" w:firstLine="2409"/>
        <w:contextualSpacing/>
        <w:rPr>
          <w:rFonts w:asciiTheme="majorEastAsia" w:eastAsiaTheme="majorEastAsia" w:hAnsiTheme="majorEastAsia" w:cs="宋体"/>
          <w:b/>
          <w:kern w:val="0"/>
          <w:sz w:val="32"/>
          <w:szCs w:val="32"/>
        </w:rPr>
      </w:pPr>
    </w:p>
    <w:p w:rsidR="00B606C7" w:rsidRDefault="00721AEF" w:rsidP="00561BD8">
      <w:pPr>
        <w:tabs>
          <w:tab w:val="left" w:pos="1260"/>
        </w:tabs>
        <w:autoSpaceDE w:val="0"/>
        <w:autoSpaceDN w:val="0"/>
        <w:adjustRightInd w:val="0"/>
        <w:spacing w:line="360" w:lineRule="auto"/>
        <w:ind w:firstLineChars="750" w:firstLine="2409"/>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B606C7" w:rsidRDefault="00B606C7">
      <w:pPr>
        <w:pStyle w:val="a9"/>
        <w:spacing w:line="360" w:lineRule="auto"/>
        <w:contextualSpacing/>
        <w:jc w:val="center"/>
        <w:rPr>
          <w:rFonts w:asciiTheme="majorEastAsia" w:eastAsiaTheme="majorEastAsia" w:hAnsiTheme="majorEastAsia" w:cs="宋体"/>
          <w:b/>
          <w:kern w:val="0"/>
          <w:sz w:val="36"/>
          <w:szCs w:val="36"/>
        </w:rPr>
      </w:pPr>
    </w:p>
    <w:p w:rsidR="00B606C7" w:rsidRDefault="00721AEF">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（此合同仅供参考。以最终采购人与成交供应商签定的合同条款为准进行公示，</w:t>
      </w:r>
    </w:p>
    <w:p w:rsidR="00B606C7" w:rsidRDefault="00721AEF">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最终签定合同的主要条款不能与询价文件有冲突）</w:t>
      </w:r>
    </w:p>
    <w:p w:rsidR="00B606C7" w:rsidRDefault="00721AEF">
      <w:pPr>
        <w:pStyle w:val="ae"/>
        <w:spacing w:before="75" w:after="75"/>
        <w:rPr>
          <w:rFonts w:ascii="微软雅黑" w:eastAsia="微软雅黑" w:hAnsi="微软雅黑"/>
          <w:sz w:val="27"/>
          <w:szCs w:val="27"/>
        </w:rPr>
      </w:pPr>
      <w:r>
        <w:rPr>
          <w:rFonts w:ascii="宋体" w:eastAsia="微软雅黑" w:hAnsi="宋体"/>
          <w:u w:val="single"/>
        </w:rPr>
        <w:t> </w:t>
      </w:r>
    </w:p>
    <w:p w:rsidR="00B606C7" w:rsidRDefault="00721AEF">
      <w:pPr>
        <w:pStyle w:val="ae"/>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u w:val="single"/>
        </w:rPr>
        <w:t>（采购人全称）</w:t>
      </w:r>
    </w:p>
    <w:p w:rsidR="00B606C7" w:rsidRDefault="00721AEF">
      <w:pPr>
        <w:pStyle w:val="ae"/>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乙方：</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成交供应商</w:t>
      </w:r>
      <w:r>
        <w:rPr>
          <w:rFonts w:asciiTheme="minorEastAsia" w:eastAsiaTheme="minorEastAsia" w:hAnsiTheme="minorEastAsia"/>
          <w:sz w:val="21"/>
          <w:szCs w:val="21"/>
          <w:u w:val="single"/>
        </w:rPr>
        <w:t>全称）</w:t>
      </w:r>
    </w:p>
    <w:p w:rsidR="00B606C7" w:rsidRDefault="00721AEF">
      <w:pPr>
        <w:pStyle w:val="ae"/>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根据招标编号为</w:t>
      </w:r>
      <w:r>
        <w:rPr>
          <w:rFonts w:asciiTheme="minorEastAsia" w:eastAsiaTheme="minorEastAsia" w:hAnsiTheme="minorEastAsia"/>
          <w:sz w:val="21"/>
          <w:szCs w:val="21"/>
          <w:u w:val="single"/>
        </w:rPr>
        <w:t>            </w:t>
      </w:r>
      <w:r>
        <w:rPr>
          <w:rFonts w:asciiTheme="minorEastAsia" w:eastAsiaTheme="minorEastAsia" w:hAnsiTheme="minorEastAsia"/>
          <w:sz w:val="21"/>
          <w:szCs w:val="21"/>
        </w:rPr>
        <w:t>的</w:t>
      </w:r>
      <w:r>
        <w:rPr>
          <w:rFonts w:asciiTheme="minorEastAsia" w:eastAsiaTheme="minorEastAsia" w:hAnsiTheme="minorEastAsia"/>
          <w:sz w:val="21"/>
          <w:szCs w:val="21"/>
          <w:u w:val="single"/>
        </w:rPr>
        <w:t>（填写“项目名称”）</w:t>
      </w:r>
      <w:r>
        <w:rPr>
          <w:rFonts w:asciiTheme="minorEastAsia" w:eastAsiaTheme="minorEastAsia" w:hAnsiTheme="minorEastAsia"/>
          <w:sz w:val="21"/>
          <w:szCs w:val="21"/>
        </w:rPr>
        <w:t>项目（以下简称：“本项目”）的招标结果，乙方为</w:t>
      </w:r>
      <w:r>
        <w:rPr>
          <w:rFonts w:asciiTheme="minorEastAsia" w:eastAsiaTheme="minorEastAsia" w:hAnsiTheme="minorEastAsia" w:hint="eastAsia"/>
          <w:sz w:val="21"/>
          <w:szCs w:val="21"/>
        </w:rPr>
        <w:t>成交供应商</w:t>
      </w:r>
      <w:r>
        <w:rPr>
          <w:rFonts w:asciiTheme="minorEastAsia" w:eastAsiaTheme="minorEastAsia" w:hAnsiTheme="minorEastAsia"/>
          <w:sz w:val="21"/>
          <w:szCs w:val="21"/>
        </w:rPr>
        <w:t>。现经甲乙双方友好协商，就以下事项达成一致并签订本合同：</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1、下列合同文件是构成本合同不可分割的部分：</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1.1合同条款；</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、乙方的</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1.3其他文件或材料：□无。□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2、合同标的</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3、合同总金额</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3.1合同总金额为人民币大写：</w:t>
      </w:r>
      <w:r>
        <w:rPr>
          <w:rFonts w:asciiTheme="minorEastAsia" w:eastAsiaTheme="minorEastAsia" w:hAnsiTheme="minorEastAsia"/>
          <w:sz w:val="21"/>
          <w:szCs w:val="21"/>
          <w:u w:val="single"/>
        </w:rPr>
        <w:t>           </w:t>
      </w:r>
      <w:r>
        <w:rPr>
          <w:rFonts w:asciiTheme="minorEastAsia" w:eastAsiaTheme="minorEastAsia" w:hAnsiTheme="minorEastAsia"/>
          <w:sz w:val="21"/>
          <w:szCs w:val="21"/>
        </w:rPr>
        <w:t>元（￥</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4、合同标的交付时间、地点和条件</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4.1交付时间：</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4.2交付地点：</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4.3交付条件：</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5、合同标的应符合</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文件的规定或约定，具体如下：</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lastRenderedPageBreak/>
        <w:t>（按照实际情况编制填写，可以是表格或文字描述）</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6、验收</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6.1验收应按照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文件的规定或约定进行，具体如下：</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6.2本项目是否邀请其他</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参与验收：</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□不邀请。□邀请，具体如下：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7、合同款项的支付应按照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的规定进行，具体如下：</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（按照实际情况编制填写，可以是表格或文字描述，包括一次性支付或分期支付等）</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8、履约保证金</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□无。□有，具体如下：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9、合同有效期</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10、违约责任</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11、知识产权</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sz w:val="21"/>
          <w:szCs w:val="21"/>
        </w:rPr>
        <w:t>成交</w:t>
      </w:r>
      <w:r>
        <w:rPr>
          <w:rFonts w:asciiTheme="minorEastAsia" w:eastAsiaTheme="minorEastAsia" w:hAnsiTheme="minorEastAsia"/>
          <w:sz w:val="21"/>
          <w:szCs w:val="21"/>
        </w:rPr>
        <w:t>资格将被取消；甲方还将按照有关法律、法规和规章的规定进行处理，具体如下：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12、解决争议的方法</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12.1甲、乙双方协商解决。</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12.2若协商解决不成，则通过下列途径之一解决：</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□提交仲裁委员会仲裁，具体如下：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□向人民法院提起诉讼，具体如下：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13、不可抗力</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14、合同条款</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已有规定的，双方均不得变更或调整；</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未作规定的，双方可通过友好协商进行约定）</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15、其他约定</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15.1合同文件与本合同具有同等法律效力。</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15.2本合同未尽事宜，双方可另行补充。</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15.3合同生效：自签订之日起生效。</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15.4本合同一式</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份，经双方授权代表签字并盖章后生效。甲方、乙方各执</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份，送</w:t>
      </w:r>
      <w:r>
        <w:rPr>
          <w:rFonts w:asciiTheme="minorEastAsia" w:eastAsiaTheme="minorEastAsia" w:hAnsiTheme="minorEastAsia"/>
          <w:sz w:val="21"/>
          <w:szCs w:val="21"/>
          <w:u w:val="single"/>
        </w:rPr>
        <w:t>（填写需要备案的监管部门的全称）</w:t>
      </w:r>
      <w:r>
        <w:rPr>
          <w:rFonts w:asciiTheme="minorEastAsia" w:eastAsiaTheme="minorEastAsia" w:hAnsiTheme="minorEastAsia"/>
          <w:sz w:val="21"/>
          <w:szCs w:val="21"/>
        </w:rPr>
        <w:t>备案</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份，具有同等效力。</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15.5其他：□无。□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B606C7" w:rsidRDefault="00721AEF">
      <w:pPr>
        <w:pStyle w:val="ae"/>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B606C7" w:rsidRDefault="00721AEF">
      <w:pPr>
        <w:pStyle w:val="ae"/>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B606C7" w:rsidRDefault="00B606C7">
      <w:pPr>
        <w:pStyle w:val="ae"/>
        <w:spacing w:before="75" w:after="75"/>
        <w:rPr>
          <w:rFonts w:asciiTheme="minorEastAsia" w:eastAsiaTheme="minorEastAsia" w:hAnsiTheme="minorEastAsia"/>
          <w:sz w:val="21"/>
          <w:szCs w:val="21"/>
        </w:rPr>
      </w:pPr>
    </w:p>
    <w:p w:rsidR="00B606C7" w:rsidRDefault="00721AEF">
      <w:pPr>
        <w:pStyle w:val="ae"/>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lastRenderedPageBreak/>
        <w:t>甲方：                        乙方：</w:t>
      </w:r>
    </w:p>
    <w:p w:rsidR="00B606C7" w:rsidRDefault="00721AEF">
      <w:pPr>
        <w:pStyle w:val="ae"/>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住所：                        住所：</w:t>
      </w:r>
    </w:p>
    <w:p w:rsidR="00B606C7" w:rsidRDefault="00721AEF">
      <w:pPr>
        <w:pStyle w:val="ae"/>
        <w:spacing w:before="75" w:after="7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       </w:t>
      </w:r>
      <w:r>
        <w:rPr>
          <w:rFonts w:asciiTheme="minorEastAsia" w:eastAsiaTheme="minorEastAsia" w:hAnsiTheme="minorEastAsia" w:hint="eastAsia"/>
          <w:sz w:val="21"/>
          <w:szCs w:val="21"/>
        </w:rPr>
        <w:t xml:space="preserve">               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B606C7" w:rsidRDefault="00721AEF">
      <w:pPr>
        <w:pStyle w:val="ae"/>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联系方法：                      联系方法：</w:t>
      </w:r>
    </w:p>
    <w:p w:rsidR="00B606C7" w:rsidRDefault="00721AEF">
      <w:pPr>
        <w:pStyle w:val="ae"/>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开户银行：                      开户银行：</w:t>
      </w:r>
    </w:p>
    <w:p w:rsidR="00B606C7" w:rsidRDefault="00721AEF">
      <w:pPr>
        <w:pStyle w:val="ae"/>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账号：                        账号：</w:t>
      </w:r>
    </w:p>
    <w:p w:rsidR="00B606C7" w:rsidRDefault="00721AEF">
      <w:pPr>
        <w:pStyle w:val="ae"/>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 </w:t>
      </w:r>
    </w:p>
    <w:p w:rsidR="00B606C7" w:rsidRDefault="00721AEF">
      <w:pPr>
        <w:pStyle w:val="ae"/>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B606C7" w:rsidRDefault="00721AEF">
      <w:pPr>
        <w:pStyle w:val="ae"/>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签订地点：</w:t>
      </w:r>
      <w:r>
        <w:rPr>
          <w:rFonts w:asciiTheme="minorEastAsia" w:eastAsiaTheme="minorEastAsia" w:hAnsiTheme="minorEastAsia"/>
          <w:sz w:val="21"/>
          <w:szCs w:val="21"/>
          <w:u w:val="single"/>
        </w:rPr>
        <w:t>                </w:t>
      </w:r>
    </w:p>
    <w:p w:rsidR="00B606C7" w:rsidRDefault="00721AEF">
      <w:pPr>
        <w:pStyle w:val="ae"/>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签订日期：</w:t>
      </w:r>
      <w:r>
        <w:rPr>
          <w:rFonts w:asciiTheme="minorEastAsia" w:eastAsiaTheme="minorEastAsia" w:hAnsiTheme="minorEastAsia"/>
          <w:sz w:val="21"/>
          <w:szCs w:val="21"/>
          <w:u w:val="single"/>
        </w:rPr>
        <w:t>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w:t>
      </w:r>
      <w:r>
        <w:rPr>
          <w:rFonts w:asciiTheme="minorEastAsia" w:eastAsiaTheme="minorEastAsia" w:hAnsiTheme="minorEastAsia"/>
          <w:sz w:val="21"/>
          <w:szCs w:val="21"/>
        </w:rPr>
        <w:t>日</w:t>
      </w:r>
    </w:p>
    <w:p w:rsidR="00B606C7" w:rsidRDefault="00B606C7">
      <w:pPr>
        <w:pStyle w:val="a9"/>
        <w:spacing w:line="360" w:lineRule="auto"/>
        <w:contextualSpacing/>
        <w:jc w:val="center"/>
        <w:rPr>
          <w:rFonts w:asciiTheme="majorEastAsia" w:eastAsiaTheme="majorEastAsia" w:hAnsiTheme="majorEastAsia" w:cs="宋体"/>
          <w:b/>
          <w:kern w:val="0"/>
          <w:sz w:val="36"/>
          <w:szCs w:val="36"/>
        </w:rPr>
      </w:pPr>
    </w:p>
    <w:p w:rsidR="00B606C7" w:rsidRDefault="00B606C7">
      <w:pPr>
        <w:pStyle w:val="a9"/>
        <w:spacing w:line="360" w:lineRule="auto"/>
        <w:contextualSpacing/>
        <w:jc w:val="center"/>
        <w:rPr>
          <w:rFonts w:asciiTheme="majorEastAsia" w:eastAsiaTheme="majorEastAsia" w:hAnsiTheme="majorEastAsia" w:cs="宋体"/>
          <w:b/>
          <w:kern w:val="0"/>
          <w:sz w:val="36"/>
          <w:szCs w:val="36"/>
        </w:rPr>
      </w:pPr>
    </w:p>
    <w:p w:rsidR="00B606C7" w:rsidRDefault="00B606C7">
      <w:pPr>
        <w:pStyle w:val="a9"/>
        <w:spacing w:line="360" w:lineRule="auto"/>
        <w:contextualSpacing/>
        <w:jc w:val="center"/>
        <w:rPr>
          <w:rFonts w:asciiTheme="majorEastAsia" w:eastAsiaTheme="majorEastAsia" w:hAnsiTheme="majorEastAsia" w:cs="宋体"/>
          <w:b/>
          <w:kern w:val="0"/>
          <w:sz w:val="36"/>
          <w:szCs w:val="36"/>
        </w:rPr>
      </w:pPr>
    </w:p>
    <w:p w:rsidR="00B606C7" w:rsidRDefault="00B606C7">
      <w:pPr>
        <w:pStyle w:val="a9"/>
        <w:spacing w:line="360" w:lineRule="auto"/>
        <w:contextualSpacing/>
        <w:jc w:val="center"/>
        <w:rPr>
          <w:rFonts w:asciiTheme="majorEastAsia" w:eastAsiaTheme="majorEastAsia" w:hAnsiTheme="majorEastAsia" w:cs="宋体"/>
          <w:b/>
          <w:kern w:val="0"/>
          <w:sz w:val="36"/>
          <w:szCs w:val="36"/>
        </w:rPr>
      </w:pPr>
    </w:p>
    <w:p w:rsidR="00B606C7" w:rsidRDefault="00B606C7">
      <w:pPr>
        <w:pStyle w:val="a9"/>
        <w:spacing w:line="360" w:lineRule="auto"/>
        <w:contextualSpacing/>
        <w:jc w:val="center"/>
        <w:rPr>
          <w:rFonts w:asciiTheme="majorEastAsia" w:eastAsiaTheme="majorEastAsia" w:hAnsiTheme="majorEastAsia" w:cs="宋体"/>
          <w:b/>
          <w:kern w:val="0"/>
          <w:sz w:val="36"/>
          <w:szCs w:val="36"/>
        </w:rPr>
      </w:pPr>
    </w:p>
    <w:p w:rsidR="00B606C7" w:rsidRDefault="00B606C7">
      <w:pPr>
        <w:pStyle w:val="a9"/>
        <w:spacing w:line="360" w:lineRule="auto"/>
        <w:contextualSpacing/>
        <w:jc w:val="center"/>
        <w:rPr>
          <w:rFonts w:asciiTheme="majorEastAsia" w:eastAsiaTheme="majorEastAsia" w:hAnsiTheme="majorEastAsia" w:cs="宋体"/>
          <w:b/>
          <w:kern w:val="0"/>
          <w:sz w:val="36"/>
          <w:szCs w:val="36"/>
        </w:rPr>
      </w:pPr>
    </w:p>
    <w:p w:rsidR="00B606C7" w:rsidRDefault="00B606C7">
      <w:pPr>
        <w:pStyle w:val="a9"/>
        <w:spacing w:line="360" w:lineRule="auto"/>
        <w:contextualSpacing/>
        <w:jc w:val="center"/>
        <w:rPr>
          <w:rFonts w:asciiTheme="majorEastAsia" w:eastAsiaTheme="majorEastAsia" w:hAnsiTheme="majorEastAsia" w:cs="宋体"/>
          <w:b/>
          <w:kern w:val="0"/>
          <w:sz w:val="36"/>
          <w:szCs w:val="36"/>
        </w:rPr>
      </w:pPr>
    </w:p>
    <w:p w:rsidR="00B606C7" w:rsidRDefault="00B606C7">
      <w:pPr>
        <w:pStyle w:val="a9"/>
        <w:spacing w:line="360" w:lineRule="auto"/>
        <w:contextualSpacing/>
        <w:jc w:val="center"/>
        <w:rPr>
          <w:rFonts w:asciiTheme="majorEastAsia" w:eastAsiaTheme="majorEastAsia" w:hAnsiTheme="majorEastAsia" w:cs="宋体"/>
          <w:b/>
          <w:kern w:val="0"/>
          <w:sz w:val="36"/>
          <w:szCs w:val="36"/>
        </w:rPr>
      </w:pPr>
    </w:p>
    <w:p w:rsidR="00B606C7" w:rsidRDefault="00B606C7">
      <w:pPr>
        <w:pStyle w:val="a9"/>
        <w:spacing w:line="360" w:lineRule="auto"/>
        <w:contextualSpacing/>
        <w:jc w:val="center"/>
        <w:rPr>
          <w:rFonts w:asciiTheme="majorEastAsia" w:eastAsiaTheme="majorEastAsia" w:hAnsiTheme="majorEastAsia" w:cs="宋体"/>
          <w:b/>
          <w:kern w:val="0"/>
          <w:sz w:val="36"/>
          <w:szCs w:val="36"/>
        </w:rPr>
      </w:pPr>
    </w:p>
    <w:p w:rsidR="00B606C7" w:rsidRDefault="00B606C7">
      <w:pPr>
        <w:pStyle w:val="a9"/>
        <w:spacing w:line="360" w:lineRule="auto"/>
        <w:contextualSpacing/>
        <w:jc w:val="center"/>
        <w:rPr>
          <w:rFonts w:asciiTheme="majorEastAsia" w:eastAsiaTheme="majorEastAsia" w:hAnsiTheme="majorEastAsia" w:cs="宋体"/>
          <w:b/>
          <w:kern w:val="0"/>
          <w:sz w:val="36"/>
          <w:szCs w:val="36"/>
        </w:rPr>
      </w:pPr>
    </w:p>
    <w:p w:rsidR="00B606C7" w:rsidRDefault="00B606C7">
      <w:pPr>
        <w:pStyle w:val="a9"/>
        <w:spacing w:line="360" w:lineRule="auto"/>
        <w:contextualSpacing/>
        <w:jc w:val="center"/>
        <w:rPr>
          <w:rFonts w:asciiTheme="majorEastAsia" w:eastAsiaTheme="majorEastAsia" w:hAnsiTheme="majorEastAsia" w:cs="宋体"/>
          <w:b/>
          <w:kern w:val="0"/>
          <w:sz w:val="36"/>
          <w:szCs w:val="36"/>
        </w:rPr>
      </w:pPr>
    </w:p>
    <w:p w:rsidR="00B606C7" w:rsidRDefault="00B606C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606C7" w:rsidRDefault="00B606C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606C7" w:rsidRDefault="00B606C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606C7" w:rsidRDefault="00B606C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606C7" w:rsidRDefault="00B606C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606C7" w:rsidRDefault="00B606C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606C7" w:rsidRDefault="00721A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B606C7" w:rsidRDefault="00721AEF" w:rsidP="00A307DE">
      <w:pPr>
        <w:autoSpaceDE w:val="0"/>
        <w:autoSpaceDN w:val="0"/>
        <w:adjustRightInd w:val="0"/>
        <w:spacing w:line="700" w:lineRule="exact"/>
        <w:ind w:firstLineChars="650" w:firstLine="2349"/>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B606C7" w:rsidRDefault="00B606C7">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06C7" w:rsidRDefault="00B606C7">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06C7" w:rsidRDefault="00B606C7">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06C7" w:rsidRDefault="00B606C7">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06C7" w:rsidRDefault="00B606C7">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06C7" w:rsidRDefault="00B606C7">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06C7" w:rsidRDefault="00B606C7">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06C7" w:rsidRDefault="00B606C7">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06C7" w:rsidRDefault="00B606C7">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06C7" w:rsidRDefault="00B606C7">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06C7" w:rsidRDefault="00B606C7">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06C7" w:rsidRDefault="00721AEF">
      <w:pPr>
        <w:autoSpaceDE w:val="0"/>
        <w:autoSpaceDN w:val="0"/>
        <w:adjustRightInd w:val="0"/>
        <w:spacing w:line="700" w:lineRule="exact"/>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一、封面                         </w:t>
      </w:r>
    </w:p>
    <w:p w:rsidR="00B606C7" w:rsidRDefault="00B606C7">
      <w:pPr>
        <w:jc w:val="left"/>
        <w:rPr>
          <w:rStyle w:val="2Char"/>
          <w:rFonts w:ascii="宋体" w:hAnsi="宋体"/>
        </w:rPr>
      </w:pPr>
    </w:p>
    <w:p w:rsidR="00B606C7" w:rsidRDefault="00B606C7">
      <w:pPr>
        <w:rPr>
          <w:rFonts w:ascii="宋体" w:hAnsi="宋体" w:cs="微软雅黑"/>
          <w:sz w:val="28"/>
          <w:szCs w:val="28"/>
          <w:u w:val="single"/>
        </w:rPr>
      </w:pPr>
    </w:p>
    <w:p w:rsidR="00B606C7" w:rsidRDefault="00721AEF">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r w:rsidR="00987B23">
        <w:rPr>
          <w:rFonts w:ascii="宋体" w:hAnsi="宋体" w:cs="宋体" w:hint="eastAsia"/>
          <w:b/>
          <w:bCs/>
          <w:sz w:val="40"/>
          <w:szCs w:val="40"/>
          <w:u w:val="single"/>
        </w:rPr>
        <w:t>标段</w:t>
      </w:r>
    </w:p>
    <w:p w:rsidR="00B606C7" w:rsidRDefault="00B606C7">
      <w:pPr>
        <w:jc w:val="center"/>
        <w:rPr>
          <w:rFonts w:ascii="宋体" w:hAnsi="宋体" w:cs="微软雅黑"/>
          <w:sz w:val="28"/>
          <w:szCs w:val="28"/>
          <w:u w:val="single"/>
        </w:rPr>
      </w:pPr>
    </w:p>
    <w:p w:rsidR="00B606C7" w:rsidRDefault="00B606C7">
      <w:pPr>
        <w:rPr>
          <w:rFonts w:ascii="宋体" w:hAnsi="宋体" w:cs="微软雅黑"/>
          <w:sz w:val="20"/>
          <w:szCs w:val="20"/>
        </w:rPr>
      </w:pPr>
    </w:p>
    <w:p w:rsidR="00B606C7" w:rsidRDefault="00B606C7">
      <w:pPr>
        <w:rPr>
          <w:rFonts w:ascii="宋体" w:hAnsi="宋体" w:cs="微软雅黑"/>
          <w:sz w:val="20"/>
          <w:szCs w:val="20"/>
        </w:rPr>
      </w:pPr>
    </w:p>
    <w:p w:rsidR="00B606C7" w:rsidRDefault="00721AEF">
      <w:pPr>
        <w:jc w:val="center"/>
        <w:rPr>
          <w:rFonts w:ascii="宋体" w:hAnsi="宋体" w:cs="微软雅黑"/>
          <w:sz w:val="72"/>
          <w:szCs w:val="72"/>
        </w:rPr>
      </w:pPr>
      <w:r>
        <w:rPr>
          <w:rFonts w:ascii="宋体" w:hAnsi="宋体" w:cs="微软雅黑" w:hint="eastAsia"/>
          <w:sz w:val="72"/>
          <w:szCs w:val="72"/>
        </w:rPr>
        <w:t>询价响应文件</w:t>
      </w:r>
    </w:p>
    <w:p w:rsidR="00B606C7" w:rsidRDefault="00B606C7">
      <w:pPr>
        <w:rPr>
          <w:rFonts w:ascii="宋体" w:hAnsi="宋体" w:cs="微软雅黑"/>
          <w:sz w:val="28"/>
          <w:szCs w:val="28"/>
        </w:rPr>
      </w:pPr>
    </w:p>
    <w:p w:rsidR="00B606C7" w:rsidRDefault="00721AEF">
      <w:pPr>
        <w:ind w:firstLineChars="1100" w:firstLine="3080"/>
        <w:rPr>
          <w:rFonts w:ascii="宋体" w:hAnsi="宋体" w:cs="微软雅黑"/>
          <w:sz w:val="28"/>
          <w:szCs w:val="28"/>
        </w:rPr>
      </w:pPr>
      <w:r>
        <w:rPr>
          <w:rFonts w:ascii="宋体" w:hAnsi="宋体" w:cs="微软雅黑" w:hint="eastAsia"/>
          <w:sz w:val="28"/>
          <w:szCs w:val="28"/>
        </w:rPr>
        <w:t>项目编号：</w:t>
      </w:r>
    </w:p>
    <w:p w:rsidR="00B606C7" w:rsidRDefault="00B606C7">
      <w:pPr>
        <w:rPr>
          <w:rFonts w:ascii="宋体" w:hAnsi="宋体" w:cs="微软雅黑"/>
          <w:sz w:val="28"/>
          <w:szCs w:val="28"/>
        </w:rPr>
      </w:pPr>
    </w:p>
    <w:p w:rsidR="00B606C7" w:rsidRDefault="00B606C7">
      <w:pPr>
        <w:rPr>
          <w:rFonts w:ascii="宋体" w:hAnsi="宋体" w:cs="微软雅黑"/>
          <w:sz w:val="28"/>
          <w:szCs w:val="28"/>
        </w:rPr>
      </w:pPr>
    </w:p>
    <w:p w:rsidR="00B606C7" w:rsidRDefault="00B606C7">
      <w:pPr>
        <w:pStyle w:val="af"/>
        <w:ind w:firstLineChars="0" w:firstLine="0"/>
        <w:rPr>
          <w:rFonts w:hAnsi="宋体" w:cs="微软雅黑"/>
          <w:szCs w:val="28"/>
        </w:rPr>
      </w:pPr>
    </w:p>
    <w:p w:rsidR="00B606C7" w:rsidRDefault="00B606C7">
      <w:pPr>
        <w:pStyle w:val="af"/>
        <w:ind w:firstLine="340"/>
        <w:rPr>
          <w:rFonts w:hAnsi="宋体" w:cs="微软雅黑"/>
          <w:szCs w:val="28"/>
        </w:rPr>
      </w:pPr>
    </w:p>
    <w:p w:rsidR="00B606C7" w:rsidRDefault="00721AEF">
      <w:pPr>
        <w:ind w:leftChars="514" w:left="1079"/>
        <w:jc w:val="left"/>
        <w:rPr>
          <w:rFonts w:ascii="宋体" w:hAnsi="宋体" w:cs="微软雅黑"/>
          <w:sz w:val="28"/>
          <w:szCs w:val="28"/>
          <w:u w:val="single"/>
        </w:rPr>
      </w:pPr>
      <w:r>
        <w:rPr>
          <w:rFonts w:ascii="宋体" w:hAnsi="宋体" w:cs="微软雅黑" w:hint="eastAsia"/>
          <w:sz w:val="28"/>
          <w:szCs w:val="28"/>
        </w:rPr>
        <w:t>响应人：（盖单位章）</w:t>
      </w:r>
    </w:p>
    <w:p w:rsidR="00B606C7" w:rsidRDefault="00721AEF">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法定代表人（单位负责人）或其委托代理人：（签字）</w:t>
      </w:r>
    </w:p>
    <w:p w:rsidR="00B606C7" w:rsidRDefault="00B606C7">
      <w:pPr>
        <w:pStyle w:val="af"/>
        <w:ind w:firstLine="340"/>
      </w:pPr>
    </w:p>
    <w:p w:rsidR="00B606C7" w:rsidRDefault="00721AEF">
      <w:pPr>
        <w:ind w:firstLineChars="1200" w:firstLine="3360"/>
        <w:rPr>
          <w:rFonts w:ascii="宋体" w:hAnsi="宋体" w:cs="微软雅黑"/>
          <w:sz w:val="28"/>
          <w:szCs w:val="28"/>
        </w:rPr>
      </w:pPr>
      <w:r>
        <w:rPr>
          <w:rFonts w:ascii="宋体" w:hAnsi="宋体" w:cs="微软雅黑" w:hint="eastAsia"/>
          <w:sz w:val="28"/>
          <w:szCs w:val="28"/>
        </w:rPr>
        <w:t>年   月   日</w:t>
      </w:r>
    </w:p>
    <w:p w:rsidR="00B606C7" w:rsidRDefault="00B606C7">
      <w:pPr>
        <w:ind w:firstLineChars="1200" w:firstLine="3360"/>
        <w:rPr>
          <w:rFonts w:ascii="宋体" w:hAnsi="宋体" w:cs="微软雅黑"/>
          <w:sz w:val="28"/>
          <w:szCs w:val="28"/>
        </w:rPr>
      </w:pPr>
    </w:p>
    <w:p w:rsidR="00B606C7" w:rsidRDefault="00B606C7">
      <w:pPr>
        <w:ind w:firstLineChars="1200" w:firstLine="3360"/>
        <w:rPr>
          <w:rFonts w:ascii="宋体" w:hAnsi="宋体" w:cs="微软雅黑"/>
          <w:sz w:val="28"/>
          <w:szCs w:val="28"/>
        </w:rPr>
      </w:pPr>
    </w:p>
    <w:p w:rsidR="00B606C7" w:rsidRDefault="00721AE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二、投标人应答索引表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B606C7">
        <w:tc>
          <w:tcPr>
            <w:tcW w:w="468" w:type="dxa"/>
            <w:vAlign w:val="center"/>
          </w:tcPr>
          <w:p w:rsidR="00B606C7" w:rsidRDefault="00721AEF">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B606C7" w:rsidRDefault="00721AEF">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B606C7" w:rsidRDefault="00721AEF">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B606C7" w:rsidRDefault="00721AEF">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B606C7" w:rsidRDefault="00721AEF">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B606C7" w:rsidRDefault="00721AEF">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B606C7">
        <w:trPr>
          <w:trHeight w:hRule="exact" w:val="510"/>
        </w:trPr>
        <w:tc>
          <w:tcPr>
            <w:tcW w:w="468" w:type="dxa"/>
            <w:vAlign w:val="center"/>
          </w:tcPr>
          <w:p w:rsidR="00B606C7" w:rsidRDefault="00721AE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B606C7" w:rsidRDefault="00721AEF">
            <w:pPr>
              <w:pStyle w:val="a9"/>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B606C7" w:rsidRDefault="00B606C7">
            <w:pPr>
              <w:snapToGrid w:val="0"/>
              <w:spacing w:line="400" w:lineRule="exact"/>
              <w:jc w:val="center"/>
              <w:rPr>
                <w:rFonts w:ascii="宋体" w:hAnsi="宋体" w:cs="微软雅黑"/>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hRule="exact" w:val="510"/>
        </w:trPr>
        <w:tc>
          <w:tcPr>
            <w:tcW w:w="468" w:type="dxa"/>
            <w:vAlign w:val="center"/>
          </w:tcPr>
          <w:p w:rsidR="00B606C7" w:rsidRDefault="00721AE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B606C7" w:rsidRDefault="00721AEF">
            <w:pPr>
              <w:pStyle w:val="a9"/>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B606C7" w:rsidRDefault="00B606C7">
            <w:pPr>
              <w:snapToGrid w:val="0"/>
              <w:spacing w:line="400" w:lineRule="exact"/>
              <w:jc w:val="center"/>
              <w:rPr>
                <w:rFonts w:ascii="宋体" w:hAnsi="宋体" w:cs="微软雅黑"/>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hRule="exact" w:val="510"/>
        </w:trPr>
        <w:tc>
          <w:tcPr>
            <w:tcW w:w="468" w:type="dxa"/>
            <w:vAlign w:val="center"/>
          </w:tcPr>
          <w:p w:rsidR="00B606C7" w:rsidRDefault="00721AE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B606C7" w:rsidRDefault="00721AEF">
            <w:pPr>
              <w:pStyle w:val="a9"/>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B606C7" w:rsidRDefault="00B606C7">
            <w:pPr>
              <w:snapToGrid w:val="0"/>
              <w:spacing w:line="400" w:lineRule="exact"/>
              <w:jc w:val="center"/>
              <w:rPr>
                <w:rFonts w:ascii="宋体" w:hAnsi="宋体" w:cs="微软雅黑"/>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hRule="exact" w:val="510"/>
        </w:trPr>
        <w:tc>
          <w:tcPr>
            <w:tcW w:w="468" w:type="dxa"/>
            <w:vAlign w:val="center"/>
          </w:tcPr>
          <w:p w:rsidR="00B606C7" w:rsidRDefault="00721AE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B606C7" w:rsidRDefault="00721AEF">
            <w:pPr>
              <w:pStyle w:val="a9"/>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B606C7" w:rsidRDefault="00B606C7">
            <w:pPr>
              <w:snapToGrid w:val="0"/>
              <w:spacing w:line="400" w:lineRule="exact"/>
              <w:jc w:val="center"/>
              <w:rPr>
                <w:rFonts w:ascii="宋体" w:hAnsi="宋体" w:cs="微软雅黑"/>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hRule="exact" w:val="510"/>
        </w:trPr>
        <w:tc>
          <w:tcPr>
            <w:tcW w:w="468" w:type="dxa"/>
            <w:vAlign w:val="center"/>
          </w:tcPr>
          <w:p w:rsidR="00B606C7" w:rsidRDefault="00721AE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B606C7" w:rsidRDefault="00721AEF">
            <w:pPr>
              <w:pStyle w:val="a9"/>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B606C7" w:rsidRDefault="00B606C7">
            <w:pPr>
              <w:snapToGrid w:val="0"/>
              <w:spacing w:line="400" w:lineRule="exact"/>
              <w:jc w:val="center"/>
              <w:rPr>
                <w:rFonts w:ascii="宋体" w:hAnsi="宋体" w:cs="微软雅黑"/>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hRule="exact" w:val="510"/>
        </w:trPr>
        <w:tc>
          <w:tcPr>
            <w:tcW w:w="468" w:type="dxa"/>
            <w:vAlign w:val="center"/>
          </w:tcPr>
          <w:p w:rsidR="00B606C7" w:rsidRDefault="00721AE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B606C7" w:rsidRDefault="00721AEF">
            <w:pPr>
              <w:pStyle w:val="a9"/>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B606C7" w:rsidRDefault="00B606C7">
            <w:pPr>
              <w:snapToGrid w:val="0"/>
              <w:spacing w:line="400" w:lineRule="exact"/>
              <w:jc w:val="center"/>
              <w:rPr>
                <w:rFonts w:ascii="宋体" w:hAnsi="宋体" w:cs="微软雅黑"/>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hRule="exact" w:val="510"/>
        </w:trPr>
        <w:tc>
          <w:tcPr>
            <w:tcW w:w="468" w:type="dxa"/>
            <w:vAlign w:val="center"/>
          </w:tcPr>
          <w:p w:rsidR="00B606C7" w:rsidRDefault="00721AE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B606C7" w:rsidRDefault="00721AEF">
            <w:pPr>
              <w:pStyle w:val="a9"/>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依法纳税凭据原件扫描件或图片</w:t>
            </w:r>
          </w:p>
        </w:tc>
        <w:tc>
          <w:tcPr>
            <w:tcW w:w="1559" w:type="dxa"/>
            <w:vAlign w:val="center"/>
          </w:tcPr>
          <w:p w:rsidR="00B606C7" w:rsidRDefault="00B606C7">
            <w:pPr>
              <w:snapToGrid w:val="0"/>
              <w:spacing w:line="400" w:lineRule="exact"/>
              <w:jc w:val="center"/>
              <w:rPr>
                <w:rFonts w:ascii="宋体" w:hAnsi="宋体" w:cs="微软雅黑"/>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hRule="exact" w:val="510"/>
        </w:trPr>
        <w:tc>
          <w:tcPr>
            <w:tcW w:w="468" w:type="dxa"/>
            <w:vMerge w:val="restart"/>
            <w:vAlign w:val="center"/>
          </w:tcPr>
          <w:p w:rsidR="00B606C7" w:rsidRDefault="00721AE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B606C7" w:rsidRDefault="00721AEF">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B606C7" w:rsidRDefault="00721AEF">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B606C7" w:rsidRDefault="00721AEF">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B606C7" w:rsidRDefault="00B606C7">
            <w:pPr>
              <w:snapToGrid w:val="0"/>
              <w:spacing w:line="400" w:lineRule="exact"/>
              <w:jc w:val="center"/>
              <w:rPr>
                <w:rFonts w:ascii="宋体" w:hAnsi="宋体" w:cs="微软雅黑"/>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hRule="exact" w:val="510"/>
        </w:trPr>
        <w:tc>
          <w:tcPr>
            <w:tcW w:w="468" w:type="dxa"/>
            <w:vMerge/>
            <w:vAlign w:val="center"/>
          </w:tcPr>
          <w:p w:rsidR="00B606C7" w:rsidRDefault="00B606C7">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606C7" w:rsidRDefault="00B606C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606C7" w:rsidRDefault="00B606C7">
            <w:pPr>
              <w:snapToGrid w:val="0"/>
              <w:spacing w:line="400" w:lineRule="exact"/>
              <w:rPr>
                <w:rFonts w:ascii="宋体" w:hAnsi="宋体" w:cs="微软雅黑"/>
                <w:szCs w:val="21"/>
              </w:rPr>
            </w:pPr>
          </w:p>
        </w:tc>
        <w:tc>
          <w:tcPr>
            <w:tcW w:w="2268" w:type="dxa"/>
            <w:tcBorders>
              <w:left w:val="single" w:sz="6" w:space="0" w:color="auto"/>
            </w:tcBorders>
            <w:vAlign w:val="center"/>
          </w:tcPr>
          <w:p w:rsidR="00B606C7" w:rsidRDefault="00721AEF">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B606C7" w:rsidRDefault="00B606C7">
            <w:pPr>
              <w:snapToGrid w:val="0"/>
              <w:spacing w:line="400" w:lineRule="exact"/>
              <w:jc w:val="center"/>
              <w:rPr>
                <w:rFonts w:ascii="宋体" w:hAnsi="宋体" w:cs="微软雅黑"/>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hRule="exact" w:val="510"/>
        </w:trPr>
        <w:tc>
          <w:tcPr>
            <w:tcW w:w="468" w:type="dxa"/>
            <w:vMerge/>
            <w:vAlign w:val="center"/>
          </w:tcPr>
          <w:p w:rsidR="00B606C7" w:rsidRDefault="00B606C7">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606C7" w:rsidRDefault="00B606C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606C7" w:rsidRDefault="00B606C7">
            <w:pPr>
              <w:snapToGrid w:val="0"/>
              <w:spacing w:line="400" w:lineRule="exact"/>
              <w:rPr>
                <w:rFonts w:ascii="宋体" w:hAnsi="宋体" w:cs="微软雅黑"/>
                <w:szCs w:val="21"/>
              </w:rPr>
            </w:pPr>
          </w:p>
        </w:tc>
        <w:tc>
          <w:tcPr>
            <w:tcW w:w="2268" w:type="dxa"/>
            <w:tcBorders>
              <w:left w:val="single" w:sz="6" w:space="0" w:color="auto"/>
            </w:tcBorders>
            <w:vAlign w:val="center"/>
          </w:tcPr>
          <w:p w:rsidR="00B606C7" w:rsidRDefault="00721AEF">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B606C7" w:rsidRDefault="00B606C7">
            <w:pPr>
              <w:snapToGrid w:val="0"/>
              <w:spacing w:line="400" w:lineRule="exact"/>
              <w:jc w:val="center"/>
              <w:rPr>
                <w:rFonts w:ascii="宋体" w:hAnsi="宋体" w:cs="微软雅黑"/>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hRule="exact" w:val="510"/>
        </w:trPr>
        <w:tc>
          <w:tcPr>
            <w:tcW w:w="468" w:type="dxa"/>
            <w:vMerge/>
            <w:vAlign w:val="center"/>
          </w:tcPr>
          <w:p w:rsidR="00B606C7" w:rsidRDefault="00B606C7">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606C7" w:rsidRDefault="00B606C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606C7" w:rsidRDefault="00B606C7">
            <w:pPr>
              <w:snapToGrid w:val="0"/>
              <w:spacing w:line="400" w:lineRule="exact"/>
              <w:rPr>
                <w:rFonts w:ascii="宋体" w:hAnsi="宋体" w:cs="微软雅黑"/>
                <w:szCs w:val="21"/>
              </w:rPr>
            </w:pPr>
          </w:p>
        </w:tc>
        <w:tc>
          <w:tcPr>
            <w:tcW w:w="2268" w:type="dxa"/>
            <w:tcBorders>
              <w:left w:val="single" w:sz="6" w:space="0" w:color="auto"/>
            </w:tcBorders>
            <w:vAlign w:val="center"/>
          </w:tcPr>
          <w:p w:rsidR="00B606C7" w:rsidRDefault="00721AEF">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B606C7" w:rsidRDefault="00B606C7">
            <w:pPr>
              <w:snapToGrid w:val="0"/>
              <w:spacing w:line="400" w:lineRule="exact"/>
              <w:jc w:val="center"/>
              <w:rPr>
                <w:rFonts w:ascii="宋体" w:hAnsi="宋体" w:cs="微软雅黑"/>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hRule="exact" w:val="510"/>
        </w:trPr>
        <w:tc>
          <w:tcPr>
            <w:tcW w:w="468" w:type="dxa"/>
            <w:vMerge/>
            <w:vAlign w:val="center"/>
          </w:tcPr>
          <w:p w:rsidR="00B606C7" w:rsidRDefault="00B606C7">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606C7" w:rsidRDefault="00B606C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606C7" w:rsidRDefault="00B606C7">
            <w:pPr>
              <w:snapToGrid w:val="0"/>
              <w:spacing w:line="400" w:lineRule="exact"/>
              <w:rPr>
                <w:rFonts w:ascii="宋体" w:hAnsi="宋体" w:cs="微软雅黑"/>
                <w:szCs w:val="21"/>
              </w:rPr>
            </w:pPr>
          </w:p>
        </w:tc>
        <w:tc>
          <w:tcPr>
            <w:tcW w:w="2268" w:type="dxa"/>
            <w:tcBorders>
              <w:left w:val="single" w:sz="6" w:space="0" w:color="auto"/>
            </w:tcBorders>
            <w:vAlign w:val="center"/>
          </w:tcPr>
          <w:p w:rsidR="00B606C7" w:rsidRDefault="00721AEF">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B606C7" w:rsidRDefault="00B606C7">
            <w:pPr>
              <w:snapToGrid w:val="0"/>
              <w:spacing w:line="400" w:lineRule="exact"/>
              <w:jc w:val="center"/>
              <w:rPr>
                <w:rFonts w:ascii="宋体" w:hAnsi="宋体" w:cs="微软雅黑"/>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hRule="exact" w:val="510"/>
        </w:trPr>
        <w:tc>
          <w:tcPr>
            <w:tcW w:w="468" w:type="dxa"/>
            <w:vMerge/>
            <w:vAlign w:val="center"/>
          </w:tcPr>
          <w:p w:rsidR="00B606C7" w:rsidRDefault="00B606C7">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606C7" w:rsidRDefault="00B606C7">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B606C7" w:rsidRDefault="00721AEF">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B606C7" w:rsidRDefault="00B606C7">
            <w:pPr>
              <w:snapToGrid w:val="0"/>
              <w:spacing w:line="400" w:lineRule="exact"/>
              <w:jc w:val="center"/>
              <w:rPr>
                <w:rFonts w:ascii="宋体" w:hAnsi="宋体" w:cs="微软雅黑"/>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hRule="exact" w:val="510"/>
        </w:trPr>
        <w:tc>
          <w:tcPr>
            <w:tcW w:w="468" w:type="dxa"/>
            <w:vMerge/>
            <w:vAlign w:val="center"/>
          </w:tcPr>
          <w:p w:rsidR="00B606C7" w:rsidRDefault="00B606C7">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606C7" w:rsidRDefault="00B606C7">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B606C7" w:rsidRDefault="00721AEF">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B606C7" w:rsidRDefault="00B606C7">
            <w:pPr>
              <w:snapToGrid w:val="0"/>
              <w:spacing w:line="400" w:lineRule="exact"/>
              <w:jc w:val="center"/>
              <w:rPr>
                <w:rFonts w:ascii="宋体" w:hAnsi="宋体" w:cs="微软雅黑"/>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hRule="exact" w:val="510"/>
        </w:trPr>
        <w:tc>
          <w:tcPr>
            <w:tcW w:w="468" w:type="dxa"/>
            <w:vMerge/>
            <w:vAlign w:val="center"/>
          </w:tcPr>
          <w:p w:rsidR="00B606C7" w:rsidRDefault="00B606C7">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606C7" w:rsidRDefault="00B606C7">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B606C7" w:rsidRDefault="00721AEF">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B606C7" w:rsidRDefault="00B606C7">
            <w:pPr>
              <w:snapToGrid w:val="0"/>
              <w:spacing w:line="400" w:lineRule="exact"/>
              <w:jc w:val="center"/>
              <w:rPr>
                <w:rFonts w:ascii="宋体" w:hAnsi="宋体" w:cs="微软雅黑"/>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hRule="exact" w:val="792"/>
        </w:trPr>
        <w:tc>
          <w:tcPr>
            <w:tcW w:w="468" w:type="dxa"/>
            <w:vAlign w:val="center"/>
          </w:tcPr>
          <w:p w:rsidR="00B606C7" w:rsidRDefault="00721AE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B606C7" w:rsidRDefault="00721AEF">
            <w:pPr>
              <w:snapToGrid w:val="0"/>
              <w:spacing w:line="400" w:lineRule="exact"/>
              <w:rPr>
                <w:rFonts w:ascii="宋体" w:hAnsi="宋体" w:cs="微软雅黑"/>
                <w:szCs w:val="21"/>
              </w:rPr>
            </w:pPr>
            <w:r>
              <w:rPr>
                <w:rFonts w:asciiTheme="minorEastAsia" w:hAnsiTheme="minorEastAsia" w:hint="eastAsia"/>
                <w:bCs/>
                <w:szCs w:val="21"/>
              </w:rPr>
              <w:t>依法缴纳社会保险凭据原件扫描件或图片</w:t>
            </w:r>
          </w:p>
        </w:tc>
        <w:tc>
          <w:tcPr>
            <w:tcW w:w="1559" w:type="dxa"/>
            <w:vAlign w:val="center"/>
          </w:tcPr>
          <w:p w:rsidR="00B606C7" w:rsidRDefault="00B606C7">
            <w:pPr>
              <w:snapToGrid w:val="0"/>
              <w:spacing w:line="400" w:lineRule="exact"/>
              <w:jc w:val="center"/>
              <w:rPr>
                <w:rFonts w:ascii="宋体" w:hAnsi="宋体" w:cs="微软雅黑"/>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c>
          <w:tcPr>
            <w:tcW w:w="468" w:type="dxa"/>
            <w:vMerge w:val="restart"/>
            <w:vAlign w:val="center"/>
          </w:tcPr>
          <w:p w:rsidR="00B606C7" w:rsidRDefault="00721AE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B606C7" w:rsidRDefault="00721AEF">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B606C7" w:rsidRDefault="00721AEF">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B606C7" w:rsidRDefault="00721AEF">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B606C7" w:rsidRDefault="00B606C7">
            <w:pPr>
              <w:jc w:val="center"/>
              <w:rPr>
                <w:rFonts w:hint="eastAsia"/>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c>
          <w:tcPr>
            <w:tcW w:w="468" w:type="dxa"/>
            <w:vMerge/>
            <w:vAlign w:val="center"/>
          </w:tcPr>
          <w:p w:rsidR="00B606C7" w:rsidRDefault="00B606C7">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606C7" w:rsidRDefault="00B606C7">
            <w:pPr>
              <w:pStyle w:val="a9"/>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B606C7" w:rsidRDefault="00B606C7">
            <w:pPr>
              <w:pStyle w:val="a9"/>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B606C7" w:rsidRDefault="00721AEF">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B606C7" w:rsidRDefault="00B606C7">
            <w:pPr>
              <w:pStyle w:val="a9"/>
              <w:rPr>
                <w:rFonts w:hint="eastAsia"/>
                <w:sz w:val="21"/>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pStyle w:val="a9"/>
              <w:kinsoku w:val="0"/>
              <w:overflowPunct w:val="0"/>
              <w:autoSpaceDE w:val="0"/>
              <w:autoSpaceDN w:val="0"/>
              <w:spacing w:line="320" w:lineRule="exact"/>
              <w:rPr>
                <w:rFonts w:hAnsi="宋体" w:cs="微软雅黑"/>
                <w:bCs/>
                <w:kern w:val="0"/>
                <w:sz w:val="21"/>
                <w:szCs w:val="21"/>
              </w:rPr>
            </w:pPr>
          </w:p>
        </w:tc>
      </w:tr>
      <w:tr w:rsidR="00B606C7">
        <w:tc>
          <w:tcPr>
            <w:tcW w:w="468" w:type="dxa"/>
            <w:vMerge/>
            <w:vAlign w:val="center"/>
          </w:tcPr>
          <w:p w:rsidR="00B606C7" w:rsidRDefault="00B606C7">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606C7" w:rsidRDefault="00B606C7">
            <w:pPr>
              <w:pStyle w:val="a9"/>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B606C7" w:rsidRDefault="00B606C7">
            <w:pPr>
              <w:pStyle w:val="a9"/>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B606C7" w:rsidRDefault="00721AEF">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B606C7" w:rsidRDefault="00B606C7">
            <w:pPr>
              <w:pStyle w:val="a9"/>
              <w:rPr>
                <w:rFonts w:hint="eastAsia"/>
                <w:sz w:val="21"/>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pStyle w:val="a9"/>
              <w:kinsoku w:val="0"/>
              <w:overflowPunct w:val="0"/>
              <w:autoSpaceDE w:val="0"/>
              <w:autoSpaceDN w:val="0"/>
              <w:spacing w:line="320" w:lineRule="exact"/>
              <w:rPr>
                <w:rFonts w:hAnsi="宋体" w:cs="微软雅黑"/>
                <w:bCs/>
                <w:kern w:val="0"/>
                <w:sz w:val="21"/>
                <w:szCs w:val="21"/>
              </w:rPr>
            </w:pPr>
          </w:p>
        </w:tc>
      </w:tr>
      <w:tr w:rsidR="00B606C7">
        <w:tc>
          <w:tcPr>
            <w:tcW w:w="468" w:type="dxa"/>
            <w:vMerge/>
            <w:vAlign w:val="center"/>
          </w:tcPr>
          <w:p w:rsidR="00B606C7" w:rsidRDefault="00B606C7">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606C7" w:rsidRDefault="00B606C7">
            <w:pPr>
              <w:pStyle w:val="a9"/>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B606C7" w:rsidRDefault="00721AEF">
            <w:pPr>
              <w:pStyle w:val="a9"/>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供应商相关承诺函或声明</w:t>
            </w:r>
          </w:p>
        </w:tc>
        <w:tc>
          <w:tcPr>
            <w:tcW w:w="1559" w:type="dxa"/>
            <w:vAlign w:val="center"/>
          </w:tcPr>
          <w:p w:rsidR="00B606C7" w:rsidRDefault="00B606C7">
            <w:pPr>
              <w:pStyle w:val="a9"/>
              <w:rPr>
                <w:rFonts w:hint="eastAsia"/>
                <w:sz w:val="21"/>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val="510"/>
        </w:trPr>
        <w:tc>
          <w:tcPr>
            <w:tcW w:w="468" w:type="dxa"/>
            <w:vAlign w:val="center"/>
          </w:tcPr>
          <w:p w:rsidR="00B606C7" w:rsidRDefault="00721AE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B606C7" w:rsidRDefault="00721AEF">
            <w:pPr>
              <w:pStyle w:val="a9"/>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B606C7" w:rsidRDefault="00B606C7">
            <w:pPr>
              <w:jc w:val="center"/>
              <w:rPr>
                <w:rFonts w:hint="eastAsia"/>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val="510"/>
        </w:trPr>
        <w:tc>
          <w:tcPr>
            <w:tcW w:w="468" w:type="dxa"/>
            <w:vAlign w:val="center"/>
          </w:tcPr>
          <w:p w:rsidR="00B606C7" w:rsidRDefault="00721AE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B606C7" w:rsidRDefault="00721AEF">
            <w:pPr>
              <w:pStyle w:val="a9"/>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B606C7" w:rsidRDefault="00B606C7">
            <w:pPr>
              <w:jc w:val="center"/>
              <w:rPr>
                <w:rFonts w:hint="eastAsia"/>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val="510"/>
        </w:trPr>
        <w:tc>
          <w:tcPr>
            <w:tcW w:w="468" w:type="dxa"/>
            <w:vAlign w:val="center"/>
          </w:tcPr>
          <w:p w:rsidR="00B606C7" w:rsidRDefault="00721AE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4"/>
            <w:vAlign w:val="center"/>
          </w:tcPr>
          <w:p w:rsidR="00B606C7" w:rsidRDefault="00721AEF">
            <w:pPr>
              <w:pStyle w:val="a9"/>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B606C7" w:rsidRDefault="00B606C7">
            <w:pPr>
              <w:jc w:val="center"/>
              <w:rPr>
                <w:rFonts w:hint="eastAsia"/>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val="510"/>
        </w:trPr>
        <w:tc>
          <w:tcPr>
            <w:tcW w:w="468" w:type="dxa"/>
            <w:vAlign w:val="center"/>
          </w:tcPr>
          <w:p w:rsidR="00B606C7" w:rsidRDefault="00721AE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B606C7" w:rsidRDefault="00721AEF">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B606C7" w:rsidRDefault="00B606C7">
            <w:pPr>
              <w:jc w:val="center"/>
              <w:rPr>
                <w:rFonts w:hint="eastAsia"/>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val="510"/>
        </w:trPr>
        <w:tc>
          <w:tcPr>
            <w:tcW w:w="468" w:type="dxa"/>
            <w:vAlign w:val="center"/>
          </w:tcPr>
          <w:p w:rsidR="00B606C7" w:rsidRDefault="00721AE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B606C7" w:rsidRDefault="00721AEF">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B606C7" w:rsidRDefault="00B606C7">
            <w:pPr>
              <w:jc w:val="center"/>
              <w:rPr>
                <w:rFonts w:hint="eastAsia"/>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val="510"/>
        </w:trPr>
        <w:tc>
          <w:tcPr>
            <w:tcW w:w="468" w:type="dxa"/>
            <w:vAlign w:val="center"/>
          </w:tcPr>
          <w:p w:rsidR="00B606C7" w:rsidRDefault="00721AE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B606C7" w:rsidRDefault="00721AEF">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B606C7" w:rsidRDefault="00B606C7">
            <w:pPr>
              <w:jc w:val="center"/>
              <w:rPr>
                <w:rFonts w:hint="eastAsia"/>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val="510"/>
        </w:trPr>
        <w:tc>
          <w:tcPr>
            <w:tcW w:w="468" w:type="dxa"/>
            <w:tcBorders>
              <w:top w:val="double" w:sz="4" w:space="0" w:color="auto"/>
            </w:tcBorders>
            <w:vAlign w:val="center"/>
          </w:tcPr>
          <w:p w:rsidR="00B606C7" w:rsidRDefault="00721AE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B606C7" w:rsidRDefault="00721AEF">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B606C7" w:rsidRDefault="00B606C7">
            <w:pPr>
              <w:jc w:val="center"/>
              <w:rPr>
                <w:rFonts w:hint="eastAsia"/>
                <w:szCs w:val="21"/>
              </w:rPr>
            </w:pPr>
          </w:p>
        </w:tc>
        <w:tc>
          <w:tcPr>
            <w:tcW w:w="1560" w:type="dxa"/>
            <w:tcBorders>
              <w:top w:val="double" w:sz="4" w:space="0" w:color="auto"/>
            </w:tcBorders>
            <w:vAlign w:val="center"/>
          </w:tcPr>
          <w:p w:rsidR="00B606C7" w:rsidRDefault="00B606C7">
            <w:pPr>
              <w:snapToGrid w:val="0"/>
              <w:spacing w:line="400" w:lineRule="exact"/>
              <w:rPr>
                <w:rFonts w:ascii="宋体" w:hAnsi="宋体" w:cs="微软雅黑"/>
                <w:szCs w:val="21"/>
              </w:rPr>
            </w:pPr>
          </w:p>
        </w:tc>
        <w:tc>
          <w:tcPr>
            <w:tcW w:w="2018" w:type="dxa"/>
            <w:tcBorders>
              <w:top w:val="double" w:sz="4" w:space="0" w:color="auto"/>
            </w:tcBorders>
            <w:vAlign w:val="center"/>
          </w:tcPr>
          <w:p w:rsidR="00B606C7" w:rsidRDefault="00B606C7">
            <w:pPr>
              <w:snapToGrid w:val="0"/>
              <w:spacing w:line="400" w:lineRule="exact"/>
              <w:rPr>
                <w:rFonts w:ascii="宋体" w:hAnsi="宋体" w:cs="微软雅黑"/>
                <w:szCs w:val="21"/>
              </w:rPr>
            </w:pPr>
          </w:p>
        </w:tc>
      </w:tr>
      <w:tr w:rsidR="00B606C7">
        <w:trPr>
          <w:trHeight w:val="510"/>
        </w:trPr>
        <w:tc>
          <w:tcPr>
            <w:tcW w:w="468" w:type="dxa"/>
            <w:vAlign w:val="center"/>
          </w:tcPr>
          <w:p w:rsidR="00B606C7" w:rsidRDefault="00721AE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B606C7" w:rsidRDefault="00721AEF">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B606C7" w:rsidRDefault="00B606C7">
            <w:pPr>
              <w:jc w:val="center"/>
              <w:rPr>
                <w:rFonts w:hint="eastAsia"/>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val="510"/>
        </w:trPr>
        <w:tc>
          <w:tcPr>
            <w:tcW w:w="468" w:type="dxa"/>
            <w:vAlign w:val="center"/>
          </w:tcPr>
          <w:p w:rsidR="00B606C7" w:rsidRDefault="00721AE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B606C7" w:rsidRDefault="00721AEF">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B606C7" w:rsidRDefault="00B606C7">
            <w:pPr>
              <w:jc w:val="center"/>
              <w:rPr>
                <w:rFonts w:hint="eastAsia"/>
                <w:szCs w:val="21"/>
              </w:rPr>
            </w:pPr>
          </w:p>
        </w:tc>
        <w:tc>
          <w:tcPr>
            <w:tcW w:w="1560" w:type="dxa"/>
            <w:tcBorders>
              <w:top w:val="single" w:sz="4" w:space="0" w:color="auto"/>
            </w:tcBorders>
            <w:vAlign w:val="center"/>
          </w:tcPr>
          <w:p w:rsidR="00B606C7" w:rsidRDefault="00B606C7">
            <w:pPr>
              <w:snapToGrid w:val="0"/>
              <w:spacing w:line="400" w:lineRule="exact"/>
              <w:rPr>
                <w:rFonts w:ascii="宋体" w:hAnsi="宋体" w:cs="微软雅黑"/>
                <w:szCs w:val="21"/>
              </w:rPr>
            </w:pPr>
          </w:p>
        </w:tc>
        <w:tc>
          <w:tcPr>
            <w:tcW w:w="2018" w:type="dxa"/>
            <w:tcBorders>
              <w:top w:val="single" w:sz="4" w:space="0" w:color="auto"/>
            </w:tcBorders>
            <w:vAlign w:val="center"/>
          </w:tcPr>
          <w:p w:rsidR="00B606C7" w:rsidRDefault="00B606C7">
            <w:pPr>
              <w:snapToGrid w:val="0"/>
              <w:spacing w:line="400" w:lineRule="exact"/>
              <w:rPr>
                <w:rFonts w:ascii="宋体" w:hAnsi="宋体" w:cs="微软雅黑"/>
                <w:szCs w:val="21"/>
              </w:rPr>
            </w:pPr>
          </w:p>
        </w:tc>
      </w:tr>
      <w:tr w:rsidR="00B606C7">
        <w:trPr>
          <w:trHeight w:val="510"/>
        </w:trPr>
        <w:tc>
          <w:tcPr>
            <w:tcW w:w="468" w:type="dxa"/>
            <w:vAlign w:val="center"/>
          </w:tcPr>
          <w:p w:rsidR="00B606C7" w:rsidRDefault="00721AE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B606C7" w:rsidRDefault="00721AEF">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B606C7" w:rsidRDefault="00B606C7">
            <w:pPr>
              <w:jc w:val="center"/>
              <w:rPr>
                <w:rFonts w:hint="eastAsia"/>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val="510"/>
        </w:trPr>
        <w:tc>
          <w:tcPr>
            <w:tcW w:w="468" w:type="dxa"/>
            <w:vAlign w:val="center"/>
          </w:tcPr>
          <w:p w:rsidR="00B606C7" w:rsidRDefault="00721AE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B606C7" w:rsidRDefault="00721AEF">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B606C7" w:rsidRDefault="00B606C7">
            <w:pPr>
              <w:jc w:val="center"/>
              <w:rPr>
                <w:rFonts w:hint="eastAsia"/>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val="510"/>
        </w:trPr>
        <w:tc>
          <w:tcPr>
            <w:tcW w:w="468" w:type="dxa"/>
            <w:vAlign w:val="center"/>
          </w:tcPr>
          <w:p w:rsidR="00B606C7" w:rsidRDefault="00721AE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B606C7" w:rsidRDefault="00721AEF">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B606C7" w:rsidRDefault="00B606C7">
            <w:pPr>
              <w:jc w:val="center"/>
              <w:rPr>
                <w:rFonts w:hint="eastAsia"/>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val="510"/>
        </w:trPr>
        <w:tc>
          <w:tcPr>
            <w:tcW w:w="468" w:type="dxa"/>
            <w:vAlign w:val="center"/>
          </w:tcPr>
          <w:p w:rsidR="00B606C7" w:rsidRDefault="00721AE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B606C7" w:rsidRDefault="00721AEF">
            <w:pPr>
              <w:pStyle w:val="a9"/>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B606C7" w:rsidRDefault="00B606C7">
            <w:pPr>
              <w:jc w:val="center"/>
              <w:rPr>
                <w:rFonts w:hint="eastAsia"/>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val="510"/>
        </w:trPr>
        <w:tc>
          <w:tcPr>
            <w:tcW w:w="468" w:type="dxa"/>
            <w:vAlign w:val="center"/>
          </w:tcPr>
          <w:p w:rsidR="00B606C7" w:rsidRDefault="00721AE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B606C7" w:rsidRDefault="00721AEF">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B606C7" w:rsidRDefault="00B606C7">
            <w:pPr>
              <w:jc w:val="center"/>
              <w:rPr>
                <w:rFonts w:hint="eastAsia"/>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val="1089"/>
        </w:trPr>
        <w:tc>
          <w:tcPr>
            <w:tcW w:w="468" w:type="dxa"/>
            <w:vAlign w:val="center"/>
          </w:tcPr>
          <w:p w:rsidR="00B606C7" w:rsidRDefault="00721AE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B606C7" w:rsidRDefault="00721AEF">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B606C7" w:rsidRDefault="00721AEF">
            <w:pPr>
              <w:pStyle w:val="a9"/>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B606C7" w:rsidRDefault="00B606C7">
            <w:pPr>
              <w:pStyle w:val="a9"/>
              <w:rPr>
                <w:rFonts w:hint="eastAsia"/>
                <w:sz w:val="21"/>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val="510"/>
        </w:trPr>
        <w:tc>
          <w:tcPr>
            <w:tcW w:w="468" w:type="dxa"/>
            <w:vMerge w:val="restart"/>
            <w:vAlign w:val="center"/>
          </w:tcPr>
          <w:p w:rsidR="00B606C7" w:rsidRDefault="00721AE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B606C7" w:rsidRDefault="00721AEF">
            <w:pPr>
              <w:pStyle w:val="a9"/>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B606C7" w:rsidRDefault="00721AEF">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B606C7" w:rsidRDefault="00B606C7">
            <w:pPr>
              <w:pStyle w:val="a9"/>
              <w:rPr>
                <w:rFonts w:hint="eastAsia"/>
                <w:sz w:val="21"/>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val="510"/>
        </w:trPr>
        <w:tc>
          <w:tcPr>
            <w:tcW w:w="468" w:type="dxa"/>
            <w:vMerge/>
            <w:vAlign w:val="center"/>
          </w:tcPr>
          <w:p w:rsidR="00B606C7" w:rsidRDefault="00B606C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B606C7" w:rsidRDefault="00B606C7">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B606C7" w:rsidRDefault="00721AEF">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B606C7" w:rsidRDefault="00B606C7">
            <w:pPr>
              <w:pStyle w:val="a9"/>
              <w:rPr>
                <w:rFonts w:hint="eastAsia"/>
                <w:sz w:val="21"/>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r w:rsidR="00B606C7">
        <w:trPr>
          <w:trHeight w:val="510"/>
        </w:trPr>
        <w:tc>
          <w:tcPr>
            <w:tcW w:w="468" w:type="dxa"/>
            <w:vAlign w:val="center"/>
          </w:tcPr>
          <w:p w:rsidR="00B606C7" w:rsidRDefault="00721AE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B606C7" w:rsidRDefault="00721AEF">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B606C7" w:rsidRDefault="00B606C7">
            <w:pPr>
              <w:jc w:val="center"/>
              <w:rPr>
                <w:rFonts w:hint="eastAsia"/>
                <w:szCs w:val="21"/>
              </w:rPr>
            </w:pPr>
          </w:p>
        </w:tc>
        <w:tc>
          <w:tcPr>
            <w:tcW w:w="1560" w:type="dxa"/>
            <w:vAlign w:val="center"/>
          </w:tcPr>
          <w:p w:rsidR="00B606C7" w:rsidRDefault="00B606C7">
            <w:pPr>
              <w:snapToGrid w:val="0"/>
              <w:spacing w:line="400" w:lineRule="exact"/>
              <w:rPr>
                <w:rFonts w:ascii="宋体" w:hAnsi="宋体" w:cs="微软雅黑"/>
                <w:szCs w:val="21"/>
              </w:rPr>
            </w:pPr>
          </w:p>
        </w:tc>
        <w:tc>
          <w:tcPr>
            <w:tcW w:w="2018" w:type="dxa"/>
            <w:vAlign w:val="center"/>
          </w:tcPr>
          <w:p w:rsidR="00B606C7" w:rsidRDefault="00B606C7">
            <w:pPr>
              <w:snapToGrid w:val="0"/>
              <w:spacing w:line="400" w:lineRule="exact"/>
              <w:rPr>
                <w:rFonts w:ascii="宋体" w:hAnsi="宋体" w:cs="微软雅黑"/>
                <w:szCs w:val="21"/>
              </w:rPr>
            </w:pPr>
          </w:p>
        </w:tc>
      </w:tr>
    </w:tbl>
    <w:p w:rsidR="00B606C7" w:rsidRDefault="00721AEF">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Pr>
          <w:rFonts w:ascii="楷体" w:eastAsia="楷体" w:hAnsi="楷体" w:hint="eastAsia"/>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rsidR="00B606C7" w:rsidRDefault="00721AEF">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②本表序号10请按照本询价文件 “第六章资格审查与评审”资格审查表中序号6要求提供，根据所提供证明材料或承诺函（声明）情况填写其中一项即可。</w:t>
      </w:r>
    </w:p>
    <w:p w:rsidR="00B606C7" w:rsidRDefault="00721AEF">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③本表序号2</w:t>
      </w:r>
      <w:r w:rsidR="008C4F80">
        <w:rPr>
          <w:rFonts w:ascii="楷体" w:eastAsia="楷体" w:hAnsi="楷体" w:hint="eastAsia"/>
          <w:sz w:val="24"/>
          <w:szCs w:val="24"/>
        </w:rPr>
        <w:t>6</w:t>
      </w:r>
      <w:r>
        <w:rPr>
          <w:rFonts w:ascii="楷体" w:eastAsia="楷体" w:hAnsi="楷体" w:hint="eastAsia"/>
          <w:sz w:val="24"/>
          <w:szCs w:val="24"/>
        </w:rPr>
        <w:t>请根据所投产品提供证书或截图情况填写其中一项即可。</w:t>
      </w:r>
    </w:p>
    <w:p w:rsidR="00B606C7" w:rsidRDefault="00B606C7" w:rsidP="00A307DE">
      <w:pPr>
        <w:pStyle w:val="a9"/>
        <w:spacing w:line="360" w:lineRule="auto"/>
        <w:ind w:firstLineChars="1000" w:firstLine="2811"/>
        <w:rPr>
          <w:rFonts w:asciiTheme="majorEastAsia" w:eastAsiaTheme="majorEastAsia" w:hAnsiTheme="majorEastAsia"/>
          <w:b/>
          <w:snapToGrid w:val="0"/>
          <w:kern w:val="0"/>
          <w:sz w:val="28"/>
          <w:szCs w:val="28"/>
        </w:rPr>
      </w:pPr>
    </w:p>
    <w:p w:rsidR="00B606C7" w:rsidRDefault="00B606C7" w:rsidP="00A307DE">
      <w:pPr>
        <w:pStyle w:val="a9"/>
        <w:spacing w:line="360" w:lineRule="auto"/>
        <w:ind w:firstLineChars="1000" w:firstLine="2811"/>
        <w:rPr>
          <w:rFonts w:asciiTheme="majorEastAsia" w:eastAsiaTheme="majorEastAsia" w:hAnsiTheme="majorEastAsia"/>
          <w:b/>
          <w:snapToGrid w:val="0"/>
          <w:kern w:val="0"/>
          <w:sz w:val="28"/>
          <w:szCs w:val="28"/>
        </w:rPr>
      </w:pPr>
    </w:p>
    <w:p w:rsidR="00B606C7" w:rsidRDefault="00721AEF" w:rsidP="00A307DE">
      <w:pPr>
        <w:pStyle w:val="a9"/>
        <w:spacing w:line="360" w:lineRule="auto"/>
        <w:ind w:firstLineChars="1000" w:firstLine="2811"/>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三、报价一览表</w:t>
      </w:r>
    </w:p>
    <w:p w:rsidR="00B606C7" w:rsidRDefault="00721AEF" w:rsidP="00873902">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B606C7" w:rsidRDefault="00721AEF">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B606C7">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B606C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606C7" w:rsidRDefault="00B606C7">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B606C7" w:rsidRDefault="00B606C7">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B606C7" w:rsidRDefault="00721AEF">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606C7" w:rsidRDefault="00B606C7">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606C7" w:rsidRDefault="00B606C7">
            <w:pPr>
              <w:autoSpaceDE w:val="0"/>
              <w:autoSpaceDN w:val="0"/>
              <w:adjustRightInd w:val="0"/>
              <w:spacing w:line="480" w:lineRule="exact"/>
              <w:ind w:firstLine="240"/>
              <w:rPr>
                <w:rFonts w:asciiTheme="minorEastAsia" w:hAnsiTheme="minorEastAsia" w:cs="宋体"/>
                <w:sz w:val="24"/>
                <w:szCs w:val="24"/>
                <w:lang w:val="zh-CN"/>
              </w:rPr>
            </w:pPr>
          </w:p>
        </w:tc>
      </w:tr>
      <w:tr w:rsidR="00B606C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606C7" w:rsidRDefault="00721AEF">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B606C7" w:rsidRDefault="00B606C7">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B606C7" w:rsidRDefault="00721AEF">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606C7" w:rsidRDefault="00B606C7">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606C7" w:rsidRDefault="00B606C7">
            <w:pPr>
              <w:autoSpaceDE w:val="0"/>
              <w:autoSpaceDN w:val="0"/>
              <w:adjustRightInd w:val="0"/>
              <w:spacing w:line="480" w:lineRule="exact"/>
              <w:ind w:firstLine="240"/>
              <w:rPr>
                <w:rFonts w:asciiTheme="minorEastAsia" w:hAnsiTheme="minorEastAsia" w:cs="宋体"/>
                <w:sz w:val="24"/>
                <w:szCs w:val="24"/>
                <w:lang w:val="zh-CN"/>
              </w:rPr>
            </w:pPr>
          </w:p>
        </w:tc>
      </w:tr>
    </w:tbl>
    <w:p w:rsidR="00B606C7" w:rsidRDefault="00721AE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B606C7" w:rsidRDefault="00721AE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供应商法定代表人（单位负责人）或授权代表签字：</w:t>
      </w:r>
    </w:p>
    <w:p w:rsidR="00B606C7" w:rsidRDefault="00721AE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sidR="00B3355E">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年</w:t>
      </w:r>
      <w:r w:rsidR="00B3355E">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月</w:t>
      </w:r>
      <w:r w:rsidR="00B3355E">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日</w:t>
      </w:r>
    </w:p>
    <w:p w:rsidR="00B606C7" w:rsidRDefault="00721AE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注：1、交付日期指完成该项目的最终时间（日历天）。</w:t>
      </w:r>
    </w:p>
    <w:p w:rsidR="00B606C7" w:rsidRDefault="00721AEF">
      <w:pPr>
        <w:autoSpaceDE w:val="0"/>
        <w:autoSpaceDN w:val="0"/>
        <w:adjustRightInd w:val="0"/>
        <w:spacing w:line="48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2、如采购公告明确项目交付日期以年为单位，本表应填写完成该项目的年限。</w:t>
      </w:r>
    </w:p>
    <w:p w:rsidR="00B606C7" w:rsidRDefault="00B606C7">
      <w:pPr>
        <w:autoSpaceDE w:val="0"/>
        <w:autoSpaceDN w:val="0"/>
        <w:adjustRightInd w:val="0"/>
        <w:spacing w:line="360" w:lineRule="auto"/>
        <w:rPr>
          <w:rFonts w:ascii="宋体" w:cs="宋体" w:hint="eastAsia"/>
          <w:sz w:val="24"/>
          <w:lang w:val="zh-CN"/>
        </w:rPr>
      </w:pPr>
    </w:p>
    <w:p w:rsidR="00B606C7" w:rsidRDefault="00B606C7">
      <w:pPr>
        <w:autoSpaceDE w:val="0"/>
        <w:autoSpaceDN w:val="0"/>
        <w:adjustRightInd w:val="0"/>
        <w:spacing w:line="360" w:lineRule="auto"/>
        <w:rPr>
          <w:rFonts w:ascii="宋体" w:cs="宋体" w:hint="eastAsia"/>
          <w:sz w:val="24"/>
          <w:lang w:val="zh-CN"/>
        </w:rPr>
      </w:pPr>
    </w:p>
    <w:p w:rsidR="00B606C7" w:rsidRDefault="00B606C7">
      <w:pPr>
        <w:autoSpaceDE w:val="0"/>
        <w:autoSpaceDN w:val="0"/>
        <w:adjustRightInd w:val="0"/>
        <w:spacing w:line="360" w:lineRule="auto"/>
        <w:rPr>
          <w:rFonts w:ascii="宋体" w:cs="宋体" w:hint="eastAsia"/>
          <w:sz w:val="24"/>
          <w:lang w:val="zh-CN"/>
        </w:rPr>
      </w:pPr>
    </w:p>
    <w:p w:rsidR="00B606C7" w:rsidRDefault="00B606C7">
      <w:pPr>
        <w:autoSpaceDE w:val="0"/>
        <w:autoSpaceDN w:val="0"/>
        <w:adjustRightInd w:val="0"/>
        <w:spacing w:line="360" w:lineRule="auto"/>
        <w:rPr>
          <w:rFonts w:ascii="宋体" w:cs="宋体" w:hint="eastAsia"/>
          <w:sz w:val="24"/>
          <w:lang w:val="zh-CN"/>
        </w:rPr>
      </w:pPr>
    </w:p>
    <w:p w:rsidR="00B606C7" w:rsidRDefault="00B606C7">
      <w:pPr>
        <w:autoSpaceDE w:val="0"/>
        <w:autoSpaceDN w:val="0"/>
        <w:adjustRightInd w:val="0"/>
        <w:spacing w:line="360" w:lineRule="auto"/>
        <w:rPr>
          <w:rFonts w:ascii="宋体" w:cs="宋体" w:hint="eastAsia"/>
          <w:sz w:val="24"/>
          <w:lang w:val="zh-CN"/>
        </w:rPr>
      </w:pPr>
    </w:p>
    <w:p w:rsidR="00B606C7" w:rsidRDefault="00B606C7">
      <w:pPr>
        <w:autoSpaceDE w:val="0"/>
        <w:autoSpaceDN w:val="0"/>
        <w:adjustRightInd w:val="0"/>
        <w:spacing w:line="360" w:lineRule="auto"/>
        <w:rPr>
          <w:rFonts w:ascii="宋体" w:cs="宋体" w:hint="eastAsia"/>
          <w:sz w:val="24"/>
          <w:lang w:val="zh-CN"/>
        </w:rPr>
      </w:pPr>
    </w:p>
    <w:p w:rsidR="00B606C7" w:rsidRDefault="00B606C7">
      <w:pPr>
        <w:autoSpaceDE w:val="0"/>
        <w:autoSpaceDN w:val="0"/>
        <w:adjustRightInd w:val="0"/>
        <w:spacing w:line="360" w:lineRule="auto"/>
        <w:rPr>
          <w:rFonts w:ascii="宋体" w:cs="宋体" w:hint="eastAsia"/>
          <w:sz w:val="24"/>
          <w:lang w:val="zh-CN"/>
        </w:rPr>
      </w:pPr>
    </w:p>
    <w:p w:rsidR="00B606C7" w:rsidRDefault="00B606C7">
      <w:pPr>
        <w:autoSpaceDE w:val="0"/>
        <w:autoSpaceDN w:val="0"/>
        <w:adjustRightInd w:val="0"/>
        <w:spacing w:line="360" w:lineRule="auto"/>
        <w:rPr>
          <w:rFonts w:ascii="宋体" w:cs="宋体" w:hint="eastAsia"/>
          <w:sz w:val="24"/>
          <w:lang w:val="zh-CN"/>
        </w:rPr>
      </w:pPr>
    </w:p>
    <w:p w:rsidR="00B606C7" w:rsidRDefault="00721AE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四、资格审查证明材料</w:t>
      </w:r>
    </w:p>
    <w:p w:rsidR="00B606C7" w:rsidRDefault="00721AEF">
      <w:pPr>
        <w:pStyle w:val="a9"/>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4.1 投 标 函</w:t>
      </w:r>
    </w:p>
    <w:p w:rsidR="00B606C7" w:rsidRPr="006823BC" w:rsidRDefault="00721AEF">
      <w:pPr>
        <w:adjustRightInd w:val="0"/>
        <w:spacing w:line="360" w:lineRule="auto"/>
        <w:contextualSpacing/>
        <w:rPr>
          <w:rFonts w:asciiTheme="minorEastAsia" w:hAnsiTheme="minorEastAsia"/>
          <w:b/>
          <w:snapToGrid w:val="0"/>
          <w:color w:val="FF0000"/>
          <w:kern w:val="0"/>
          <w:sz w:val="24"/>
          <w:szCs w:val="24"/>
        </w:rPr>
      </w:pPr>
      <w:r>
        <w:rPr>
          <w:rFonts w:asciiTheme="minorEastAsia" w:hAnsiTheme="minorEastAsia" w:hint="eastAsia"/>
          <w:snapToGrid w:val="0"/>
          <w:kern w:val="0"/>
          <w:sz w:val="24"/>
          <w:szCs w:val="24"/>
        </w:rPr>
        <w:t>致：</w:t>
      </w:r>
      <w:r w:rsidR="009C1399">
        <w:rPr>
          <w:rFonts w:asciiTheme="minorEastAsia" w:hAnsiTheme="minorEastAsia" w:hint="eastAsia"/>
          <w:snapToGrid w:val="0"/>
          <w:kern w:val="0"/>
          <w:sz w:val="24"/>
          <w:szCs w:val="24"/>
        </w:rPr>
        <w:t>_</w:t>
      </w:r>
      <w:r w:rsidR="009C1399">
        <w:rPr>
          <w:rFonts w:asciiTheme="minorEastAsia" w:hAnsiTheme="minorEastAsia" w:hint="eastAsia"/>
          <w:snapToGrid w:val="0"/>
          <w:kern w:val="0"/>
          <w:sz w:val="24"/>
          <w:szCs w:val="24"/>
          <w:u w:val="single"/>
        </w:rPr>
        <w:t xml:space="preserve">_    </w:t>
      </w:r>
      <w:r w:rsidR="009C1399">
        <w:rPr>
          <w:rFonts w:asciiTheme="minorEastAsia" w:hAnsiTheme="minorEastAsia" w:hint="eastAsia"/>
          <w:snapToGrid w:val="0"/>
          <w:kern w:val="0"/>
          <w:sz w:val="24"/>
          <w:szCs w:val="24"/>
        </w:rPr>
        <w:t>_</w:t>
      </w:r>
      <w:r w:rsidR="006823BC">
        <w:rPr>
          <w:rFonts w:asciiTheme="minorEastAsia" w:hAnsiTheme="minorEastAsia" w:hint="eastAsia"/>
          <w:b/>
          <w:snapToGrid w:val="0"/>
          <w:kern w:val="0"/>
          <w:sz w:val="24"/>
          <w:szCs w:val="24"/>
        </w:rPr>
        <w:t>（采购人）</w:t>
      </w:r>
    </w:p>
    <w:p w:rsidR="00B606C7" w:rsidRDefault="00721AEF">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_（项目名称、招标编号）采购的采购公告及采购邀请，_______（姓名和职务）被正式授权并代表供应商（供应商名称、地址）提交。</w:t>
      </w:r>
    </w:p>
    <w:p w:rsidR="00B606C7" w:rsidRDefault="00721AEF">
      <w:pPr>
        <w:pStyle w:val="a9"/>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我方确认收到贵方提供的（项目名称、招标编号）询价文件的全部内容。</w:t>
      </w:r>
    </w:p>
    <w:p w:rsidR="00B606C7" w:rsidRDefault="00721AEF">
      <w:pPr>
        <w:pStyle w:val="a9"/>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asciiTheme="minorEastAsia" w:eastAsiaTheme="minorEastAsia" w:hAnsiTheme="minorEastAsia" w:hint="eastAsia"/>
          <w:szCs w:val="24"/>
        </w:rPr>
        <w:t>已完全理解并接受询价文件的各项规定和要求及资金支付规定，对询价文件的合理性、合法性不再有异议。</w:t>
      </w:r>
    </w:p>
    <w:p w:rsidR="00B606C7" w:rsidRDefault="00721AEF">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(供应商名称)     </w:t>
      </w:r>
      <w:r>
        <w:rPr>
          <w:rFonts w:asciiTheme="minorEastAsia" w:hAnsiTheme="minorEastAsia" w:hint="eastAsia"/>
          <w:snapToGrid w:val="0"/>
          <w:kern w:val="0"/>
          <w:sz w:val="24"/>
          <w:szCs w:val="24"/>
        </w:rPr>
        <w:t>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代表我方全权处理有关本项目询价响应的一切事宜。</w:t>
      </w:r>
    </w:p>
    <w:p w:rsidR="00B606C7" w:rsidRDefault="00721AEF">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我方已完全明白询价文件的所有条款要求，并申明如下：</w:t>
      </w:r>
    </w:p>
    <w:p w:rsidR="00B606C7" w:rsidRDefault="00721AEF">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一、按询价文件提供的全部货物与相关服务的响应总价</w:t>
      </w:r>
      <w:r>
        <w:rPr>
          <w:rFonts w:cs="Arial" w:hint="eastAsia"/>
          <w:sz w:val="26"/>
          <w:szCs w:val="26"/>
        </w:rPr>
        <w:t>大写</w:t>
      </w:r>
      <w:r>
        <w:rPr>
          <w:rFonts w:ascii="宋体" w:hAnsi="宋体" w:cs="Courier New" w:hint="eastAsia"/>
          <w:sz w:val="24"/>
          <w:szCs w:val="24"/>
        </w:rPr>
        <w:t>,小写。</w:t>
      </w:r>
    </w:p>
    <w:p w:rsidR="00B606C7" w:rsidRDefault="00721AEF">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二、本询价文件的有效期为询价响应截止时间起</w:t>
      </w:r>
      <w:r>
        <w:rPr>
          <w:rFonts w:asciiTheme="minorEastAsia" w:hAnsiTheme="minorEastAsia" w:hint="eastAsia"/>
          <w:i/>
          <w:snapToGrid w:val="0"/>
          <w:kern w:val="0"/>
          <w:sz w:val="24"/>
          <w:szCs w:val="24"/>
          <w:u w:val="single"/>
        </w:rPr>
        <w:t>90</w:t>
      </w:r>
      <w:r>
        <w:rPr>
          <w:rFonts w:asciiTheme="minorEastAsia" w:hAnsiTheme="minorEastAsia" w:cs="Courier New" w:hint="eastAsia"/>
          <w:sz w:val="24"/>
          <w:szCs w:val="24"/>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rsidR="00B606C7" w:rsidRDefault="00721AEF">
      <w:pPr>
        <w:pStyle w:val="ae"/>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三、我方明白并同意，在规定的询价响应时间截止之后，响应有效期之内撤销询价响应的，</w:t>
      </w:r>
      <w:r>
        <w:rPr>
          <w:rFonts w:cs="Courier New" w:hint="eastAsia"/>
        </w:rPr>
        <w:t>则我方承担违背投标承诺的责任追究。</w:t>
      </w:r>
    </w:p>
    <w:p w:rsidR="00B606C7" w:rsidRDefault="00721AEF">
      <w:pPr>
        <w:pStyle w:val="ae"/>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四、我方同意按照贵方可能提出的要求而提供与询价响应有关的任何其它数据、信息或资料。</w:t>
      </w:r>
    </w:p>
    <w:p w:rsidR="00B606C7" w:rsidRDefault="00721AEF">
      <w:pPr>
        <w:pStyle w:val="ae"/>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五、我方理解贵方不一定接受最低响应价或任何贵方可能收到的询价响应。</w:t>
      </w:r>
    </w:p>
    <w:p w:rsidR="00B606C7" w:rsidRDefault="00721AEF">
      <w:pPr>
        <w:pStyle w:val="ae"/>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六、我方如果成交，将保证履行询价文件及其澄清、修改文件（如果有）中的全部责任和义务，按质、按量、按期完成《采购需求》及《合同书》中的全部任务。</w:t>
      </w:r>
    </w:p>
    <w:p w:rsidR="00B606C7" w:rsidRDefault="00721AEF">
      <w:pPr>
        <w:pStyle w:val="ae"/>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lastRenderedPageBreak/>
        <w:t>七、我方在此保证所提交的所有文件和全部说明是真实的和正确的。</w:t>
      </w:r>
    </w:p>
    <w:p w:rsidR="00B606C7" w:rsidRDefault="00721AEF">
      <w:pPr>
        <w:pStyle w:val="a9"/>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B606C7" w:rsidRDefault="00721AEF">
      <w:pPr>
        <w:pStyle w:val="a9"/>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B606C7" w:rsidRDefault="00721AEF">
      <w:pPr>
        <w:pStyle w:val="a9"/>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B606C7" w:rsidRDefault="00721AE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B606C7" w:rsidRDefault="00721AE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 我方已依法建立健全的财务会计制度，如有需要，可随时向采购人提供相关证明材料，以便核查。</w:t>
      </w:r>
    </w:p>
    <w:p w:rsidR="00B606C7" w:rsidRDefault="00721AE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 参加政府采购活动前三年内，在经营活动中没有重大违法记录。</w:t>
      </w:r>
    </w:p>
    <w:p w:rsidR="00B606C7" w:rsidRDefault="00721AE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 符合法律、行政法规规定的其他条件。</w:t>
      </w:r>
    </w:p>
    <w:p w:rsidR="00B606C7" w:rsidRDefault="00721AE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以上内容如有虚假或与事实不符的，询价小组可将</w:t>
      </w:r>
      <w:r>
        <w:rPr>
          <w:rFonts w:asciiTheme="minorEastAsia" w:hAnsiTheme="minorEastAsia" w:cs="Arial" w:hint="eastAsia"/>
          <w:sz w:val="24"/>
          <w:szCs w:val="24"/>
        </w:rPr>
        <w:t>我方做无效投标处理，我方愿意承担相应的法律责任。</w:t>
      </w:r>
    </w:p>
    <w:p w:rsidR="00B606C7" w:rsidRDefault="00721AEF">
      <w:pPr>
        <w:pStyle w:val="a9"/>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B606C7" w:rsidRDefault="00721AEF">
      <w:pPr>
        <w:pStyle w:val="a9"/>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我方对在本函及响应文件中所作的所有承诺承担法律责任。</w:t>
      </w:r>
    </w:p>
    <w:p w:rsidR="00B606C7" w:rsidRDefault="00721AEF">
      <w:pPr>
        <w:pStyle w:val="a9"/>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所有与本项目招标有关的一切正式往来请寄：</w:t>
      </w:r>
    </w:p>
    <w:p w:rsidR="0043200D" w:rsidRPr="001B1527" w:rsidRDefault="0043200D" w:rsidP="0043200D">
      <w:pPr>
        <w:adjustRightInd w:val="0"/>
        <w:snapToGrid w:val="0"/>
        <w:spacing w:line="360" w:lineRule="auto"/>
        <w:rPr>
          <w:rFonts w:ascii="宋体" w:hAnsi="宋体" w:cs="Courier New"/>
          <w:color w:val="000000" w:themeColor="text1"/>
          <w:sz w:val="22"/>
          <w:szCs w:val="21"/>
        </w:rPr>
      </w:pPr>
      <w:r w:rsidRPr="001B1527">
        <w:rPr>
          <w:rFonts w:ascii="宋体" w:hAnsi="宋体" w:cs="Courier New" w:hint="eastAsia"/>
          <w:color w:val="000000" w:themeColor="text1"/>
          <w:sz w:val="22"/>
          <w:szCs w:val="21"/>
        </w:rPr>
        <w:t>地    址：</w:t>
      </w:r>
      <w:r w:rsidRPr="001B1527">
        <w:rPr>
          <w:rFonts w:ascii="宋体" w:hAnsi="宋体" w:cs="Courier New" w:hint="eastAsia"/>
          <w:color w:val="000000" w:themeColor="text1"/>
          <w:sz w:val="22"/>
          <w:szCs w:val="21"/>
          <w:u w:val="single"/>
        </w:rPr>
        <w:t xml:space="preserve">               </w:t>
      </w:r>
      <w:r w:rsidRPr="001B1527">
        <w:rPr>
          <w:rFonts w:ascii="宋体" w:hAnsi="宋体" w:cs="Courier New" w:hint="eastAsia"/>
          <w:color w:val="000000" w:themeColor="text1"/>
          <w:sz w:val="22"/>
          <w:szCs w:val="21"/>
        </w:rPr>
        <w:t xml:space="preserve">              邮政编码：</w:t>
      </w:r>
      <w:r w:rsidRPr="001B1527">
        <w:rPr>
          <w:rFonts w:ascii="宋体" w:hAnsi="宋体" w:cs="Courier New" w:hint="eastAsia"/>
          <w:color w:val="000000" w:themeColor="text1"/>
          <w:sz w:val="22"/>
          <w:szCs w:val="21"/>
          <w:u w:val="single"/>
        </w:rPr>
        <w:t xml:space="preserve">           </w:t>
      </w:r>
      <w:r w:rsidRPr="001B1527">
        <w:rPr>
          <w:rFonts w:ascii="宋体" w:hAnsi="宋体" w:cs="Courier New" w:hint="eastAsia"/>
          <w:color w:val="000000" w:themeColor="text1"/>
          <w:sz w:val="22"/>
          <w:szCs w:val="21"/>
        </w:rPr>
        <w:t xml:space="preserve">                 </w:t>
      </w:r>
    </w:p>
    <w:p w:rsidR="0043200D" w:rsidRPr="001B1527" w:rsidRDefault="0043200D" w:rsidP="0043200D">
      <w:pPr>
        <w:adjustRightInd w:val="0"/>
        <w:snapToGrid w:val="0"/>
        <w:spacing w:line="360" w:lineRule="auto"/>
        <w:rPr>
          <w:rFonts w:ascii="宋体" w:hAnsi="宋体" w:cs="Courier New"/>
          <w:color w:val="000000" w:themeColor="text1"/>
          <w:sz w:val="22"/>
          <w:szCs w:val="21"/>
        </w:rPr>
      </w:pPr>
      <w:r w:rsidRPr="001B1527">
        <w:rPr>
          <w:rFonts w:ascii="宋体" w:hAnsi="宋体" w:cs="Courier New" w:hint="eastAsia"/>
          <w:color w:val="000000" w:themeColor="text1"/>
          <w:sz w:val="22"/>
          <w:szCs w:val="21"/>
        </w:rPr>
        <w:t>电    话：</w:t>
      </w:r>
      <w:r w:rsidRPr="001B1527">
        <w:rPr>
          <w:rFonts w:ascii="宋体" w:hAnsi="宋体" w:cs="Courier New" w:hint="eastAsia"/>
          <w:color w:val="000000" w:themeColor="text1"/>
          <w:sz w:val="22"/>
          <w:szCs w:val="21"/>
          <w:u w:val="single"/>
        </w:rPr>
        <w:t xml:space="preserve">               </w:t>
      </w:r>
      <w:r w:rsidRPr="001B1527">
        <w:rPr>
          <w:rFonts w:ascii="宋体" w:hAnsi="宋体" w:cs="Courier New" w:hint="eastAsia"/>
          <w:color w:val="000000" w:themeColor="text1"/>
          <w:sz w:val="22"/>
          <w:szCs w:val="21"/>
        </w:rPr>
        <w:t xml:space="preserve">              传    真：</w:t>
      </w:r>
      <w:r w:rsidRPr="001B1527">
        <w:rPr>
          <w:rFonts w:ascii="宋体" w:hAnsi="宋体" w:cs="Courier New" w:hint="eastAsia"/>
          <w:color w:val="000000" w:themeColor="text1"/>
          <w:sz w:val="22"/>
          <w:szCs w:val="21"/>
          <w:u w:val="single"/>
        </w:rPr>
        <w:t xml:space="preserve">           </w:t>
      </w:r>
      <w:r w:rsidRPr="001B1527">
        <w:rPr>
          <w:rFonts w:ascii="宋体" w:hAnsi="宋体" w:cs="Courier New" w:hint="eastAsia"/>
          <w:color w:val="000000" w:themeColor="text1"/>
          <w:sz w:val="22"/>
          <w:szCs w:val="21"/>
        </w:rPr>
        <w:t xml:space="preserve">                </w:t>
      </w:r>
    </w:p>
    <w:p w:rsidR="0043200D" w:rsidRPr="001B1527" w:rsidRDefault="0043200D" w:rsidP="0043200D">
      <w:pPr>
        <w:adjustRightInd w:val="0"/>
        <w:snapToGrid w:val="0"/>
        <w:spacing w:line="360" w:lineRule="auto"/>
        <w:rPr>
          <w:rFonts w:ascii="宋体" w:hAnsi="宋体" w:cs="Courier New"/>
          <w:color w:val="000000" w:themeColor="text1"/>
          <w:sz w:val="22"/>
          <w:szCs w:val="21"/>
        </w:rPr>
      </w:pPr>
      <w:r w:rsidRPr="001B1527">
        <w:rPr>
          <w:rFonts w:ascii="宋体" w:hAnsi="宋体" w:cs="Courier New" w:hint="eastAsia"/>
          <w:color w:val="000000" w:themeColor="text1"/>
          <w:sz w:val="22"/>
          <w:szCs w:val="21"/>
        </w:rPr>
        <w:t>投标人代表姓名：</w:t>
      </w:r>
      <w:r w:rsidRPr="001B1527">
        <w:rPr>
          <w:rFonts w:ascii="宋体" w:hAnsi="宋体" w:cs="Courier New" w:hint="eastAsia"/>
          <w:color w:val="000000" w:themeColor="text1"/>
          <w:sz w:val="22"/>
          <w:szCs w:val="21"/>
          <w:u w:val="single"/>
        </w:rPr>
        <w:t xml:space="preserve">         </w:t>
      </w:r>
      <w:r w:rsidRPr="001B1527">
        <w:rPr>
          <w:rFonts w:ascii="宋体" w:hAnsi="宋体" w:cs="Courier New" w:hint="eastAsia"/>
          <w:color w:val="000000" w:themeColor="text1"/>
          <w:sz w:val="22"/>
          <w:szCs w:val="21"/>
        </w:rPr>
        <w:t xml:space="preserve">              职    务：</w:t>
      </w:r>
      <w:r w:rsidRPr="001B1527">
        <w:rPr>
          <w:rFonts w:ascii="宋体" w:hAnsi="宋体" w:cs="Courier New" w:hint="eastAsia"/>
          <w:color w:val="000000" w:themeColor="text1"/>
          <w:sz w:val="22"/>
          <w:szCs w:val="21"/>
          <w:u w:val="single"/>
        </w:rPr>
        <w:t xml:space="preserve">           </w:t>
      </w:r>
      <w:r w:rsidRPr="001B1527">
        <w:rPr>
          <w:rFonts w:ascii="宋体" w:hAnsi="宋体" w:cs="Courier New" w:hint="eastAsia"/>
          <w:color w:val="000000" w:themeColor="text1"/>
          <w:sz w:val="22"/>
          <w:szCs w:val="21"/>
        </w:rPr>
        <w:t xml:space="preserve">                </w:t>
      </w:r>
    </w:p>
    <w:p w:rsidR="0043200D" w:rsidRPr="001B1527" w:rsidRDefault="0043200D" w:rsidP="0043200D">
      <w:pPr>
        <w:adjustRightInd w:val="0"/>
        <w:snapToGrid w:val="0"/>
        <w:spacing w:line="360" w:lineRule="auto"/>
        <w:rPr>
          <w:rFonts w:ascii="宋体" w:hAnsi="宋体" w:cs="Courier New"/>
          <w:color w:val="000000" w:themeColor="text1"/>
          <w:sz w:val="22"/>
          <w:szCs w:val="21"/>
        </w:rPr>
      </w:pPr>
    </w:p>
    <w:p w:rsidR="0043200D" w:rsidRPr="001B1527" w:rsidRDefault="0043200D" w:rsidP="0043200D">
      <w:pPr>
        <w:adjustRightInd w:val="0"/>
        <w:snapToGrid w:val="0"/>
        <w:spacing w:line="360" w:lineRule="auto"/>
        <w:rPr>
          <w:rFonts w:ascii="宋体" w:hAnsi="宋体" w:cs="Courier New"/>
          <w:color w:val="000000" w:themeColor="text1"/>
          <w:sz w:val="22"/>
          <w:szCs w:val="21"/>
        </w:rPr>
      </w:pPr>
      <w:r w:rsidRPr="001B1527">
        <w:rPr>
          <w:rFonts w:ascii="宋体" w:hAnsi="宋体" w:cs="Courier New" w:hint="eastAsia"/>
          <w:color w:val="000000" w:themeColor="text1"/>
          <w:sz w:val="22"/>
          <w:szCs w:val="21"/>
        </w:rPr>
        <w:t>投标人法定代表人（单位负责人）或授权代表签字或盖章：</w:t>
      </w:r>
      <w:r w:rsidRPr="001B1527">
        <w:rPr>
          <w:rFonts w:ascii="宋体" w:hAnsi="宋体" w:cs="Courier New" w:hint="eastAsia"/>
          <w:color w:val="000000" w:themeColor="text1"/>
          <w:sz w:val="22"/>
          <w:szCs w:val="21"/>
          <w:u w:val="single"/>
        </w:rPr>
        <w:t xml:space="preserve">        </w:t>
      </w:r>
      <w:r w:rsidRPr="001B1527">
        <w:rPr>
          <w:rFonts w:ascii="宋体" w:hAnsi="宋体" w:cs="Courier New" w:hint="eastAsia"/>
          <w:color w:val="000000" w:themeColor="text1"/>
          <w:sz w:val="22"/>
          <w:szCs w:val="21"/>
        </w:rPr>
        <w:t xml:space="preserve">         </w:t>
      </w:r>
    </w:p>
    <w:p w:rsidR="0043200D" w:rsidRPr="0058371A" w:rsidRDefault="0043200D" w:rsidP="0043200D">
      <w:pPr>
        <w:pStyle w:val="Default"/>
        <w:rPr>
          <w:rFonts w:hAnsi="宋体"/>
          <w:color w:val="FF0000"/>
        </w:rPr>
      </w:pPr>
    </w:p>
    <w:p w:rsidR="0043200D" w:rsidRPr="0058371A" w:rsidRDefault="0043200D" w:rsidP="0043200D">
      <w:pPr>
        <w:pStyle w:val="Default"/>
        <w:rPr>
          <w:rFonts w:hAnsi="宋体"/>
          <w:color w:val="FF0000"/>
        </w:rPr>
      </w:pPr>
      <w:r w:rsidRPr="0058371A">
        <w:rPr>
          <w:rFonts w:hAnsi="宋体" w:hint="eastAsia"/>
          <w:color w:val="FF0000"/>
        </w:rPr>
        <w:t>法定代表人（单位负责人</w:t>
      </w:r>
      <w:r w:rsidRPr="0058371A">
        <w:rPr>
          <w:rFonts w:hAnsi="宋体"/>
          <w:color w:val="FF0000"/>
        </w:rPr>
        <w:t>）</w:t>
      </w:r>
      <w:r w:rsidRPr="0058371A">
        <w:rPr>
          <w:rFonts w:hAnsi="宋体" w:hint="eastAsia"/>
          <w:color w:val="FF0000"/>
        </w:rPr>
        <w:t>或授权代表手机号码：</w:t>
      </w:r>
      <w:r w:rsidRPr="0058371A">
        <w:rPr>
          <w:rFonts w:hAnsi="宋体" w:cs="Courier New" w:hint="eastAsia"/>
          <w:color w:val="FF0000"/>
          <w:sz w:val="22"/>
          <w:szCs w:val="21"/>
          <w:u w:val="single"/>
        </w:rPr>
        <w:t xml:space="preserve">               </w:t>
      </w:r>
      <w:r w:rsidRPr="0058371A">
        <w:rPr>
          <w:rFonts w:hAnsi="宋体" w:cs="Courier New" w:hint="eastAsia"/>
          <w:color w:val="FF0000"/>
          <w:sz w:val="22"/>
          <w:szCs w:val="21"/>
        </w:rPr>
        <w:t xml:space="preserve">  </w:t>
      </w:r>
    </w:p>
    <w:p w:rsidR="0043200D" w:rsidRPr="0058371A" w:rsidRDefault="0043200D" w:rsidP="0043200D">
      <w:pPr>
        <w:adjustRightInd w:val="0"/>
        <w:snapToGrid w:val="0"/>
        <w:spacing w:line="360" w:lineRule="auto"/>
        <w:rPr>
          <w:rFonts w:ascii="宋体" w:hAnsi="宋体" w:cs="Courier New"/>
          <w:color w:val="FF0000"/>
          <w:sz w:val="22"/>
          <w:szCs w:val="21"/>
        </w:rPr>
      </w:pPr>
    </w:p>
    <w:p w:rsidR="0043200D" w:rsidRDefault="0043200D" w:rsidP="0043200D">
      <w:pPr>
        <w:adjustRightInd w:val="0"/>
        <w:snapToGrid w:val="0"/>
        <w:spacing w:line="360" w:lineRule="auto"/>
        <w:rPr>
          <w:rFonts w:asciiTheme="minorEastAsia" w:hAnsiTheme="minorEastAsia" w:cs="宋体"/>
          <w:szCs w:val="21"/>
        </w:rPr>
      </w:pPr>
      <w:r w:rsidRPr="001B1527">
        <w:rPr>
          <w:rFonts w:ascii="宋体" w:hAnsi="宋体" w:cs="Courier New" w:hint="eastAsia"/>
          <w:color w:val="000000" w:themeColor="text1"/>
          <w:sz w:val="22"/>
          <w:szCs w:val="21"/>
        </w:rPr>
        <w:t>投标人名称（盖章）：</w:t>
      </w:r>
      <w:r w:rsidRPr="001B1527">
        <w:rPr>
          <w:rFonts w:ascii="宋体" w:hAnsi="宋体" w:cs="Courier New" w:hint="eastAsia"/>
          <w:color w:val="000000" w:themeColor="text1"/>
          <w:sz w:val="22"/>
          <w:szCs w:val="21"/>
          <w:u w:val="single"/>
        </w:rPr>
        <w:t xml:space="preserve">  </w:t>
      </w:r>
      <w:r w:rsidRPr="001B1527">
        <w:rPr>
          <w:rFonts w:ascii="宋体" w:hAnsi="宋体" w:cs="Courier New" w:hint="eastAsia"/>
          <w:color w:val="000000" w:themeColor="text1"/>
          <w:sz w:val="32"/>
          <w:szCs w:val="30"/>
          <w:u w:val="single"/>
        </w:rPr>
        <w:t xml:space="preserve">               </w:t>
      </w:r>
      <w:r w:rsidRPr="0058371A">
        <w:rPr>
          <w:rFonts w:ascii="宋体" w:hAnsi="宋体" w:cs="宋体" w:hint="eastAsia"/>
          <w:color w:val="FF0000"/>
          <w:kern w:val="0"/>
          <w:sz w:val="24"/>
          <w:szCs w:val="24"/>
        </w:rPr>
        <w:t>统一社会信用代码：</w:t>
      </w:r>
      <w:r w:rsidRPr="0058371A">
        <w:rPr>
          <w:rFonts w:ascii="宋体" w:hAnsi="宋体" w:cs="Courier New" w:hint="eastAsia"/>
          <w:color w:val="FF0000"/>
          <w:sz w:val="22"/>
          <w:szCs w:val="21"/>
          <w:u w:val="single"/>
        </w:rPr>
        <w:t xml:space="preserve">  </w:t>
      </w:r>
      <w:r w:rsidRPr="0058371A">
        <w:rPr>
          <w:rFonts w:ascii="宋体" w:hAnsi="宋体" w:cs="Courier New" w:hint="eastAsia"/>
          <w:color w:val="FF0000"/>
          <w:sz w:val="32"/>
          <w:szCs w:val="30"/>
          <w:u w:val="single"/>
        </w:rPr>
        <w:t xml:space="preserve">            </w:t>
      </w:r>
      <w:r w:rsidRPr="00372F40">
        <w:rPr>
          <w:rFonts w:ascii="宋体" w:hAnsi="宋体" w:cs="Courier New" w:hint="eastAsia"/>
          <w:sz w:val="32"/>
          <w:szCs w:val="30"/>
          <w:u w:val="single"/>
        </w:rPr>
        <w:t xml:space="preserve"> </w:t>
      </w:r>
    </w:p>
    <w:p w:rsidR="0043200D" w:rsidRDefault="0043200D" w:rsidP="0043200D">
      <w:pPr>
        <w:adjustRightInd w:val="0"/>
        <w:snapToGrid w:val="0"/>
        <w:spacing w:line="360" w:lineRule="auto"/>
        <w:rPr>
          <w:rFonts w:asciiTheme="minorEastAsia" w:hAnsiTheme="minorEastAsia" w:cs="宋体"/>
          <w:szCs w:val="21"/>
        </w:rPr>
      </w:pPr>
    </w:p>
    <w:p w:rsidR="0043200D" w:rsidRDefault="0043200D" w:rsidP="0043200D">
      <w:pPr>
        <w:adjustRightInd w:val="0"/>
        <w:snapToGrid w:val="0"/>
        <w:spacing w:line="360" w:lineRule="auto"/>
        <w:ind w:firstLineChars="2350" w:firstLine="4935"/>
        <w:rPr>
          <w:rFonts w:asciiTheme="minorEastAsia" w:hAnsiTheme="minorEastAsia" w:cs="宋体"/>
          <w:szCs w:val="21"/>
        </w:rPr>
      </w:pPr>
      <w:r>
        <w:rPr>
          <w:rFonts w:asciiTheme="minorEastAsia" w:hAnsiTheme="minorEastAsia" w:cs="宋体" w:hint="eastAsia"/>
          <w:szCs w:val="21"/>
        </w:rPr>
        <w:t>日期：    年    月    日</w:t>
      </w:r>
    </w:p>
    <w:p w:rsidR="00B606C7" w:rsidRDefault="00B606C7">
      <w:pPr>
        <w:spacing w:line="480" w:lineRule="exact"/>
        <w:jc w:val="center"/>
        <w:rPr>
          <w:rFonts w:asciiTheme="majorEastAsia" w:eastAsiaTheme="majorEastAsia" w:hAnsiTheme="majorEastAsia"/>
          <w:b/>
          <w:bCs/>
          <w:sz w:val="24"/>
          <w:szCs w:val="24"/>
        </w:rPr>
      </w:pPr>
    </w:p>
    <w:p w:rsidR="00B606C7" w:rsidRDefault="00721AEF">
      <w:pPr>
        <w:spacing w:line="48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4.2 法定代表人（单位负责人）</w:t>
      </w:r>
      <w:r>
        <w:rPr>
          <w:rFonts w:asciiTheme="majorEastAsia" w:eastAsiaTheme="majorEastAsia" w:hAnsiTheme="majorEastAsia"/>
          <w:b/>
          <w:bCs/>
          <w:sz w:val="24"/>
          <w:szCs w:val="24"/>
        </w:rPr>
        <w:t>资</w:t>
      </w:r>
      <w:r>
        <w:rPr>
          <w:rFonts w:asciiTheme="majorEastAsia" w:eastAsiaTheme="majorEastAsia" w:hAnsiTheme="majorEastAsia" w:hint="eastAsia"/>
          <w:b/>
          <w:bCs/>
          <w:sz w:val="24"/>
          <w:szCs w:val="24"/>
        </w:rPr>
        <w:t>格</w:t>
      </w:r>
      <w:r>
        <w:rPr>
          <w:rFonts w:asciiTheme="majorEastAsia" w:eastAsiaTheme="majorEastAsia" w:hAnsiTheme="majorEastAsia"/>
          <w:b/>
          <w:bCs/>
          <w:sz w:val="24"/>
          <w:szCs w:val="24"/>
        </w:rPr>
        <w:t>证</w:t>
      </w:r>
      <w:r>
        <w:rPr>
          <w:rFonts w:asciiTheme="majorEastAsia" w:eastAsiaTheme="majorEastAsia" w:hAnsiTheme="majorEastAsia" w:hint="eastAsia"/>
          <w:b/>
          <w:bCs/>
          <w:sz w:val="24"/>
          <w:szCs w:val="24"/>
        </w:rPr>
        <w:t>明</w:t>
      </w:r>
      <w:r>
        <w:rPr>
          <w:rFonts w:asciiTheme="majorEastAsia" w:eastAsiaTheme="majorEastAsia" w:hAnsiTheme="majorEastAsia"/>
          <w:b/>
          <w:bCs/>
          <w:sz w:val="24"/>
          <w:szCs w:val="24"/>
        </w:rPr>
        <w:t>书</w:t>
      </w:r>
    </w:p>
    <w:p w:rsidR="00B606C7" w:rsidRDefault="00721AEF">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B606C7" w:rsidRDefault="00721AEF">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B606C7" w:rsidRDefault="00721AEF">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r w:rsidRPr="0043200D">
        <w:rPr>
          <w:rFonts w:asciiTheme="minorEastAsia" w:hAnsiTheme="minorEastAsia" w:hint="eastAsia"/>
          <w:szCs w:val="24"/>
        </w:rPr>
        <w:t xml:space="preserve"> </w:t>
      </w:r>
      <w:r w:rsidR="0043200D" w:rsidRPr="0043200D">
        <w:rPr>
          <w:rFonts w:asciiTheme="minorEastAsia" w:hAnsiTheme="minorEastAsia" w:hint="eastAsia"/>
          <w:szCs w:val="24"/>
        </w:rPr>
        <w:t>手机号码：</w:t>
      </w:r>
      <w:r>
        <w:rPr>
          <w:rFonts w:asciiTheme="minorEastAsia" w:hAnsiTheme="minorEastAsia" w:hint="eastAsia"/>
          <w:szCs w:val="24"/>
        </w:rPr>
        <w:t xml:space="preserve">  </w:t>
      </w:r>
    </w:p>
    <w:p w:rsidR="00B606C7" w:rsidRDefault="00721AEF">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i/>
          <w:snapToGrid w:val="0"/>
          <w:szCs w:val="24"/>
          <w:u w:val="single"/>
        </w:rPr>
        <w:t>供应商名</w:t>
      </w:r>
      <w:r>
        <w:rPr>
          <w:rFonts w:asciiTheme="minorEastAsia" w:hAnsiTheme="minorEastAsia"/>
          <w:i/>
          <w:snapToGrid w:val="0"/>
          <w:szCs w:val="24"/>
          <w:u w:val="single"/>
        </w:rPr>
        <w:t>称</w:t>
      </w:r>
      <w:r>
        <w:rPr>
          <w:rFonts w:asciiTheme="minorEastAsia" w:hAnsiTheme="minorEastAsia" w:hint="eastAsia"/>
          <w:szCs w:val="24"/>
        </w:rPr>
        <w:t>的法定代表人（单位负责人）。就</w:t>
      </w:r>
      <w:r>
        <w:rPr>
          <w:rFonts w:asciiTheme="minorEastAsia" w:hAnsiTheme="minorEastAsia"/>
          <w:szCs w:val="24"/>
        </w:rPr>
        <w:t>参</w:t>
      </w:r>
      <w:r>
        <w:rPr>
          <w:rFonts w:asciiTheme="minorEastAsia" w:hAnsiTheme="minorEastAsia" w:hint="eastAsia"/>
          <w:szCs w:val="24"/>
        </w:rPr>
        <w:t>加贵方招</w:t>
      </w:r>
      <w:r>
        <w:rPr>
          <w:rFonts w:asciiTheme="minorEastAsia" w:hAnsiTheme="minorEastAsia"/>
          <w:szCs w:val="24"/>
        </w:rPr>
        <w:t>标编号为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询价</w:t>
      </w:r>
      <w:r>
        <w:rPr>
          <w:rFonts w:asciiTheme="minorEastAsia" w:hAnsiTheme="minorEastAsia"/>
          <w:szCs w:val="24"/>
        </w:rPr>
        <w:t>项目</w:t>
      </w:r>
      <w:r>
        <w:rPr>
          <w:rFonts w:asciiTheme="minorEastAsia" w:hAnsiTheme="minorEastAsia" w:hint="eastAsia"/>
          <w:szCs w:val="24"/>
        </w:rPr>
        <w:t>的响应</w:t>
      </w:r>
      <w:r>
        <w:rPr>
          <w:rFonts w:asciiTheme="minorEastAsia" w:hAnsiTheme="minorEastAsia"/>
          <w:szCs w:val="24"/>
        </w:rPr>
        <w:t>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的响应文件及合同的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B606C7" w:rsidRDefault="00721AEF">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B606C7" w:rsidRDefault="00B606C7">
      <w:pPr>
        <w:pStyle w:val="13"/>
        <w:spacing w:line="480" w:lineRule="auto"/>
        <w:ind w:firstLineChars="225" w:firstLine="540"/>
        <w:jc w:val="left"/>
        <w:rPr>
          <w:rFonts w:asciiTheme="minorEastAsia" w:hAnsiTheme="minorEastAsia"/>
          <w:szCs w:val="24"/>
        </w:rPr>
      </w:pPr>
    </w:p>
    <w:p w:rsidR="00B606C7" w:rsidRDefault="00B606C7">
      <w:pPr>
        <w:pStyle w:val="13"/>
        <w:spacing w:line="480" w:lineRule="auto"/>
        <w:ind w:firstLineChars="225" w:firstLine="540"/>
        <w:jc w:val="left"/>
        <w:rPr>
          <w:rFonts w:asciiTheme="minorEastAsia" w:hAnsiTheme="minorEastAsia"/>
          <w:szCs w:val="24"/>
        </w:rPr>
      </w:pPr>
    </w:p>
    <w:p w:rsidR="00B606C7" w:rsidRDefault="00721AEF" w:rsidP="00A307DE">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法定代表人（单位负责人）身份</w:t>
      </w:r>
      <w:r>
        <w:rPr>
          <w:rFonts w:asciiTheme="minorEastAsia" w:hAnsiTheme="minorEastAsia"/>
          <w:bCs/>
          <w:szCs w:val="24"/>
        </w:rPr>
        <w:t>证</w:t>
      </w:r>
      <w:r>
        <w:rPr>
          <w:rFonts w:asciiTheme="minorEastAsia" w:hAnsiTheme="minorEastAsia" w:hint="eastAsia"/>
          <w:bCs/>
          <w:szCs w:val="24"/>
        </w:rPr>
        <w:t>扫描件或图片，需清晰反映身份证有效期限】</w:t>
      </w:r>
    </w:p>
    <w:p w:rsidR="00B606C7" w:rsidRDefault="00B606C7" w:rsidP="00A307DE">
      <w:pPr>
        <w:pStyle w:val="13"/>
        <w:spacing w:line="480" w:lineRule="auto"/>
        <w:ind w:leftChars="-256" w:left="-538" w:firstLineChars="257" w:firstLine="617"/>
        <w:jc w:val="center"/>
        <w:rPr>
          <w:rFonts w:asciiTheme="minorEastAsia" w:hAnsiTheme="minorEastAsia"/>
          <w:bCs/>
          <w:szCs w:val="24"/>
        </w:rPr>
      </w:pPr>
    </w:p>
    <w:p w:rsidR="00B606C7" w:rsidRDefault="00B606C7">
      <w:pPr>
        <w:autoSpaceDE w:val="0"/>
        <w:autoSpaceDN w:val="0"/>
        <w:adjustRightInd w:val="0"/>
        <w:spacing w:line="360" w:lineRule="auto"/>
        <w:ind w:right="-11"/>
        <w:rPr>
          <w:rFonts w:asciiTheme="minorEastAsia" w:hAnsiTheme="minorEastAsia" w:cs="宋体"/>
          <w:sz w:val="24"/>
          <w:szCs w:val="24"/>
          <w:lang w:val="zh-CN"/>
        </w:rPr>
      </w:pPr>
    </w:p>
    <w:p w:rsidR="00B606C7" w:rsidRDefault="00B606C7">
      <w:pPr>
        <w:autoSpaceDE w:val="0"/>
        <w:autoSpaceDN w:val="0"/>
        <w:adjustRightInd w:val="0"/>
        <w:spacing w:line="360" w:lineRule="auto"/>
        <w:ind w:right="-11"/>
        <w:rPr>
          <w:rFonts w:asciiTheme="minorEastAsia" w:hAnsiTheme="minorEastAsia" w:cs="宋体"/>
          <w:sz w:val="24"/>
          <w:szCs w:val="24"/>
          <w:lang w:val="zh-CN"/>
        </w:rPr>
      </w:pPr>
    </w:p>
    <w:p w:rsidR="00B606C7" w:rsidRDefault="00B606C7">
      <w:pPr>
        <w:autoSpaceDE w:val="0"/>
        <w:autoSpaceDN w:val="0"/>
        <w:adjustRightInd w:val="0"/>
        <w:spacing w:line="360" w:lineRule="auto"/>
        <w:ind w:right="-11"/>
        <w:rPr>
          <w:rFonts w:asciiTheme="minorEastAsia" w:hAnsiTheme="minorEastAsia" w:cs="宋体"/>
          <w:sz w:val="24"/>
          <w:szCs w:val="24"/>
          <w:lang w:val="zh-CN"/>
        </w:rPr>
      </w:pPr>
    </w:p>
    <w:p w:rsidR="00B606C7" w:rsidRDefault="00721AEF">
      <w:pPr>
        <w:spacing w:line="480" w:lineRule="auto"/>
        <w:ind w:firstLineChars="1875" w:firstLine="4500"/>
        <w:rPr>
          <w:rFonts w:asciiTheme="minorEastAsia" w:hAnsiTheme="minorEastAsia" w:cs="Arial"/>
          <w:sz w:val="24"/>
          <w:szCs w:val="24"/>
          <w:u w:val="single"/>
        </w:rPr>
      </w:pPr>
      <w:r>
        <w:rPr>
          <w:rFonts w:asciiTheme="minorEastAsia" w:hAnsiTheme="minorEastAsia" w:cs="Arial" w:hint="eastAsia"/>
          <w:sz w:val="24"/>
          <w:szCs w:val="24"/>
        </w:rPr>
        <w:t>供应商名称（并加盖公章）：</w:t>
      </w:r>
    </w:p>
    <w:p w:rsidR="00B606C7" w:rsidRDefault="00721AEF">
      <w:pPr>
        <w:pStyle w:val="15"/>
        <w:spacing w:before="60" w:line="480" w:lineRule="auto"/>
        <w:ind w:firstLineChars="1875" w:firstLine="45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B606C7" w:rsidRDefault="00B606C7">
      <w:pPr>
        <w:pStyle w:val="14"/>
        <w:spacing w:line="480" w:lineRule="auto"/>
        <w:rPr>
          <w:rFonts w:asciiTheme="minorEastAsia" w:hAnsiTheme="minorEastAsia" w:cs="Arial"/>
          <w:sz w:val="21"/>
          <w:szCs w:val="21"/>
        </w:rPr>
      </w:pPr>
    </w:p>
    <w:p w:rsidR="00B606C7" w:rsidRDefault="00B606C7">
      <w:pPr>
        <w:rPr>
          <w:rFonts w:hint="eastAsia"/>
          <w:szCs w:val="21"/>
        </w:rPr>
      </w:pPr>
    </w:p>
    <w:p w:rsidR="00B606C7" w:rsidRDefault="00B606C7">
      <w:pPr>
        <w:spacing w:line="480" w:lineRule="exact"/>
        <w:rPr>
          <w:rFonts w:ascii="宋体" w:hAnsi="宋体"/>
          <w:b/>
          <w:bCs/>
          <w:sz w:val="36"/>
          <w:szCs w:val="36"/>
        </w:rPr>
      </w:pPr>
    </w:p>
    <w:p w:rsidR="00B606C7" w:rsidRDefault="00721AEF" w:rsidP="0043200D">
      <w:pPr>
        <w:spacing w:line="480" w:lineRule="exact"/>
        <w:ind w:firstLineChars="750" w:firstLine="1807"/>
        <w:rPr>
          <w:rFonts w:ascii="宋体" w:hAnsi="宋体"/>
          <w:b/>
          <w:bCs/>
          <w:sz w:val="24"/>
          <w:szCs w:val="24"/>
        </w:rPr>
      </w:pPr>
      <w:r>
        <w:rPr>
          <w:rFonts w:ascii="宋体" w:hAnsi="宋体" w:hint="eastAsia"/>
          <w:b/>
          <w:bCs/>
          <w:sz w:val="24"/>
          <w:szCs w:val="24"/>
        </w:rPr>
        <w:lastRenderedPageBreak/>
        <w:t>4.3 法定代表人（单位负责人）授权书</w:t>
      </w:r>
    </w:p>
    <w:p w:rsidR="00B606C7" w:rsidRDefault="00721AEF" w:rsidP="0043200D">
      <w:pPr>
        <w:adjustRightInd w:val="0"/>
        <w:spacing w:line="360" w:lineRule="auto"/>
        <w:ind w:firstLineChars="200" w:firstLine="480"/>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供应商名称  </w:t>
      </w:r>
      <w:r>
        <w:rPr>
          <w:rFonts w:asciiTheme="minorEastAsia" w:hAnsiTheme="minorEastAsia" w:cs="Arial" w:hint="eastAsia"/>
          <w:sz w:val="24"/>
          <w:szCs w:val="24"/>
        </w:rPr>
        <w:t>的法定代表人（单位负责人），现委托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以我方的名义参加贵方______________________项目的询价响应活动，并代表我方全权办理针对上述项目的投标、开标、响应文件澄清、签约等一切具体事务和签署相关文件。</w:t>
      </w:r>
    </w:p>
    <w:p w:rsidR="00B606C7" w:rsidRDefault="00721AE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B606C7" w:rsidRDefault="00721AE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B606C7" w:rsidRDefault="00721AE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B606C7" w:rsidRDefault="00721AEF">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B606C7" w:rsidRDefault="00721AEF">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法定代表人（单位负责人）：              （签字或加盖名章）</w:t>
      </w:r>
    </w:p>
    <w:p w:rsidR="00B606C7" w:rsidRDefault="00721AEF">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法定代表人（单位负责人）</w:t>
      </w:r>
      <w:r>
        <w:rPr>
          <w:rFonts w:asciiTheme="minorEastAsia" w:hAnsiTheme="minorEastAsia" w:hint="eastAsia"/>
          <w:sz w:val="24"/>
          <w:szCs w:val="24"/>
        </w:rPr>
        <w:t>授权代表：  （签字或加盖名章）</w:t>
      </w:r>
    </w:p>
    <w:p w:rsidR="0043200D" w:rsidRPr="0043200D" w:rsidRDefault="0043200D" w:rsidP="0043200D">
      <w:pPr>
        <w:pStyle w:val="Default"/>
        <w:rPr>
          <w:rFonts w:hint="eastAsia"/>
        </w:rPr>
      </w:pPr>
      <w:r w:rsidRPr="0043200D">
        <w:rPr>
          <w:rFonts w:hint="eastAsia"/>
        </w:rPr>
        <w:t>法定代表人（单位负责人）授权代表联系电话（手机）：__________________</w:t>
      </w:r>
    </w:p>
    <w:p w:rsidR="0043200D" w:rsidRPr="0043200D" w:rsidRDefault="0043200D" w:rsidP="0043200D">
      <w:pPr>
        <w:pStyle w:val="Default"/>
        <w:rPr>
          <w:rFonts w:hint="eastAsia"/>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B606C7">
        <w:trPr>
          <w:gridAfter w:val="1"/>
          <w:wAfter w:w="14" w:type="dxa"/>
          <w:trHeight w:val="2636"/>
        </w:trPr>
        <w:tc>
          <w:tcPr>
            <w:tcW w:w="4484" w:type="dxa"/>
            <w:vAlign w:val="center"/>
          </w:tcPr>
          <w:p w:rsidR="00B606C7" w:rsidRDefault="00721AEF">
            <w:pPr>
              <w:jc w:val="center"/>
              <w:rPr>
                <w:rFonts w:asciiTheme="minorEastAsia" w:hAnsiTheme="minorEastAsia"/>
                <w:sz w:val="24"/>
                <w:szCs w:val="24"/>
              </w:rPr>
            </w:pPr>
            <w:r>
              <w:rPr>
                <w:rFonts w:asciiTheme="minorEastAsia" w:hAnsiTheme="minorEastAsia" w:hint="eastAsia"/>
                <w:sz w:val="24"/>
                <w:szCs w:val="24"/>
              </w:rPr>
              <w:t>法定代表人（单位负责人）身份证（正面）</w:t>
            </w:r>
          </w:p>
        </w:tc>
        <w:tc>
          <w:tcPr>
            <w:tcW w:w="4485" w:type="dxa"/>
            <w:gridSpan w:val="2"/>
            <w:vAlign w:val="center"/>
          </w:tcPr>
          <w:p w:rsidR="00B606C7" w:rsidRDefault="00721AEF">
            <w:pPr>
              <w:jc w:val="center"/>
              <w:rPr>
                <w:rFonts w:asciiTheme="minorEastAsia" w:hAnsiTheme="minorEastAsia"/>
                <w:sz w:val="24"/>
                <w:szCs w:val="24"/>
              </w:rPr>
            </w:pPr>
            <w:r>
              <w:rPr>
                <w:rFonts w:asciiTheme="minorEastAsia" w:hAnsiTheme="minorEastAsia" w:hint="eastAsia"/>
                <w:sz w:val="24"/>
                <w:szCs w:val="24"/>
              </w:rPr>
              <w:t>法定代表人（单位负责人）身份证（反面）</w:t>
            </w:r>
          </w:p>
        </w:tc>
      </w:tr>
      <w:tr w:rsidR="00B606C7">
        <w:trPr>
          <w:trHeight w:val="2781"/>
        </w:trPr>
        <w:tc>
          <w:tcPr>
            <w:tcW w:w="4491" w:type="dxa"/>
            <w:gridSpan w:val="2"/>
            <w:vAlign w:val="center"/>
          </w:tcPr>
          <w:p w:rsidR="00B606C7" w:rsidRDefault="00721AEF">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法定代表人（单位负责人）授权代表身份证（正面）</w:t>
            </w:r>
          </w:p>
        </w:tc>
        <w:tc>
          <w:tcPr>
            <w:tcW w:w="4492" w:type="dxa"/>
            <w:gridSpan w:val="2"/>
            <w:vAlign w:val="center"/>
          </w:tcPr>
          <w:p w:rsidR="00B606C7" w:rsidRDefault="00721AEF">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法定代表人（单位负责人）授权代表身份证（反面）</w:t>
            </w:r>
          </w:p>
        </w:tc>
      </w:tr>
    </w:tbl>
    <w:p w:rsidR="00B606C7" w:rsidRDefault="00B606C7" w:rsidP="00A307DE">
      <w:pPr>
        <w:spacing w:line="320" w:lineRule="exact"/>
        <w:ind w:left="2" w:firstLineChars="149" w:firstLine="358"/>
        <w:rPr>
          <w:rFonts w:asciiTheme="minorEastAsia" w:hAnsiTheme="minorEastAsia" w:cs="Courier New"/>
          <w:sz w:val="24"/>
          <w:szCs w:val="24"/>
        </w:rPr>
      </w:pPr>
    </w:p>
    <w:p w:rsidR="00B606C7" w:rsidRDefault="00721AEF">
      <w:pPr>
        <w:widowControl/>
        <w:spacing w:before="100" w:beforeAutospacing="1" w:after="100" w:afterAutospacing="1" w:line="360" w:lineRule="auto"/>
        <w:jc w:val="center"/>
        <w:rPr>
          <w:rFonts w:ascii="宋体" w:hAnsi="宋体"/>
          <w:b/>
          <w:bCs/>
          <w:sz w:val="24"/>
          <w:szCs w:val="24"/>
        </w:rPr>
      </w:pPr>
      <w:r>
        <w:rPr>
          <w:rFonts w:ascii="宋体" w:hAnsi="宋体" w:hint="eastAsia"/>
          <w:b/>
          <w:bCs/>
          <w:sz w:val="24"/>
          <w:szCs w:val="24"/>
        </w:rPr>
        <w:t>4.4 没有重大违法记录的声明</w:t>
      </w:r>
    </w:p>
    <w:p w:rsidR="00B606C7" w:rsidRDefault="00721AEF" w:rsidP="00873902">
      <w:pPr>
        <w:spacing w:beforeLines="50" w:afterLines="50"/>
        <w:jc w:val="center"/>
        <w:rPr>
          <w:rFonts w:ascii="宋体" w:hAnsi="宋体" w:cs="Arial"/>
          <w:b/>
          <w:kern w:val="0"/>
          <w:sz w:val="28"/>
          <w:szCs w:val="28"/>
        </w:rPr>
      </w:pPr>
      <w:r>
        <w:rPr>
          <w:rFonts w:ascii="宋体" w:hAnsi="宋体" w:cs="Arial" w:hint="eastAsia"/>
          <w:b/>
          <w:kern w:val="0"/>
          <w:sz w:val="28"/>
          <w:szCs w:val="28"/>
        </w:rPr>
        <w:t>声　   明</w:t>
      </w:r>
    </w:p>
    <w:p w:rsidR="00B606C7" w:rsidRDefault="00721AEF" w:rsidP="00873902">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B606C7" w:rsidRDefault="00721AEF" w:rsidP="00873902">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B606C7" w:rsidRDefault="00721AEF" w:rsidP="00873902">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B606C7" w:rsidRDefault="00B606C7" w:rsidP="00873902">
      <w:pPr>
        <w:spacing w:beforeLines="50" w:afterLines="50" w:line="360" w:lineRule="auto"/>
        <w:ind w:firstLineChars="236" w:firstLine="566"/>
        <w:rPr>
          <w:rFonts w:asciiTheme="minorEastAsia" w:hAnsiTheme="minorEastAsia" w:cs="宋体"/>
          <w:sz w:val="24"/>
          <w:szCs w:val="24"/>
          <w:lang w:val="zh-CN"/>
        </w:rPr>
      </w:pPr>
    </w:p>
    <w:p w:rsidR="00B606C7" w:rsidRDefault="00721AEF" w:rsidP="00873902">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B606C7" w:rsidRDefault="00721AEF" w:rsidP="00873902">
      <w:pPr>
        <w:spacing w:beforeLines="50" w:afterLines="50" w:line="360" w:lineRule="auto"/>
        <w:ind w:right="420" w:firstLineChars="2000" w:firstLine="480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 w:val="24"/>
          <w:szCs w:val="24"/>
        </w:rPr>
        <w:t>年    月    日</w:t>
      </w:r>
    </w:p>
    <w:p w:rsidR="00B606C7" w:rsidRDefault="00B606C7" w:rsidP="00873902">
      <w:pPr>
        <w:spacing w:beforeLines="50" w:afterLines="50" w:line="360" w:lineRule="auto"/>
        <w:ind w:right="420" w:firstLineChars="2286" w:firstLine="5486"/>
        <w:rPr>
          <w:rFonts w:asciiTheme="minorEastAsia" w:hAnsiTheme="minorEastAsia" w:cs="宋体"/>
          <w:sz w:val="24"/>
          <w:szCs w:val="24"/>
          <w:lang w:val="zh-CN"/>
        </w:rPr>
      </w:pPr>
    </w:p>
    <w:p w:rsidR="00B606C7" w:rsidRDefault="00B606C7" w:rsidP="00873902">
      <w:pPr>
        <w:spacing w:beforeLines="50" w:afterLines="50" w:line="360" w:lineRule="auto"/>
        <w:ind w:right="420" w:firstLineChars="2286" w:firstLine="5486"/>
        <w:rPr>
          <w:rFonts w:asciiTheme="minorEastAsia" w:hAnsiTheme="minorEastAsia" w:cs="宋体"/>
          <w:sz w:val="24"/>
          <w:szCs w:val="24"/>
          <w:lang w:val="zh-CN"/>
        </w:rPr>
      </w:pPr>
    </w:p>
    <w:p w:rsidR="00B606C7" w:rsidRDefault="00B606C7" w:rsidP="00873902">
      <w:pPr>
        <w:spacing w:beforeLines="50" w:afterLines="50" w:line="360" w:lineRule="auto"/>
        <w:ind w:right="420" w:firstLineChars="2286" w:firstLine="5486"/>
        <w:rPr>
          <w:rFonts w:asciiTheme="minorEastAsia" w:hAnsiTheme="minorEastAsia" w:cs="宋体"/>
          <w:sz w:val="24"/>
          <w:szCs w:val="24"/>
          <w:lang w:val="zh-CN"/>
        </w:rPr>
      </w:pPr>
    </w:p>
    <w:p w:rsidR="00B606C7" w:rsidRDefault="00B606C7">
      <w:pPr>
        <w:autoSpaceDE w:val="0"/>
        <w:autoSpaceDN w:val="0"/>
        <w:snapToGrid w:val="0"/>
        <w:spacing w:line="360" w:lineRule="auto"/>
        <w:jc w:val="center"/>
        <w:rPr>
          <w:rFonts w:ascii="宋体" w:hAnsi="宋体"/>
          <w:b/>
          <w:bCs/>
          <w:color w:val="000000"/>
          <w:sz w:val="24"/>
          <w:szCs w:val="24"/>
        </w:rPr>
      </w:pPr>
    </w:p>
    <w:p w:rsidR="00B606C7" w:rsidRDefault="00B606C7">
      <w:pPr>
        <w:autoSpaceDE w:val="0"/>
        <w:autoSpaceDN w:val="0"/>
        <w:snapToGrid w:val="0"/>
        <w:spacing w:line="360" w:lineRule="auto"/>
        <w:jc w:val="center"/>
        <w:rPr>
          <w:rFonts w:ascii="宋体" w:hAnsi="宋体"/>
          <w:b/>
          <w:bCs/>
          <w:color w:val="000000"/>
          <w:sz w:val="24"/>
          <w:szCs w:val="24"/>
        </w:rPr>
      </w:pPr>
    </w:p>
    <w:p w:rsidR="00B606C7" w:rsidRDefault="00B606C7">
      <w:pPr>
        <w:autoSpaceDE w:val="0"/>
        <w:autoSpaceDN w:val="0"/>
        <w:snapToGrid w:val="0"/>
        <w:spacing w:line="360" w:lineRule="auto"/>
        <w:jc w:val="center"/>
        <w:rPr>
          <w:rFonts w:ascii="宋体" w:hAnsi="宋体"/>
          <w:b/>
          <w:bCs/>
          <w:color w:val="000000"/>
          <w:sz w:val="24"/>
          <w:szCs w:val="24"/>
        </w:rPr>
      </w:pPr>
    </w:p>
    <w:p w:rsidR="00B606C7" w:rsidRDefault="00B606C7">
      <w:pPr>
        <w:autoSpaceDE w:val="0"/>
        <w:autoSpaceDN w:val="0"/>
        <w:snapToGrid w:val="0"/>
        <w:spacing w:line="360" w:lineRule="auto"/>
        <w:jc w:val="center"/>
        <w:rPr>
          <w:rFonts w:ascii="宋体" w:hAnsi="宋体"/>
          <w:b/>
          <w:bCs/>
          <w:color w:val="000000"/>
          <w:sz w:val="24"/>
          <w:szCs w:val="24"/>
        </w:rPr>
      </w:pPr>
    </w:p>
    <w:p w:rsidR="00B606C7" w:rsidRDefault="00B606C7" w:rsidP="00A307DE">
      <w:pPr>
        <w:autoSpaceDE w:val="0"/>
        <w:autoSpaceDN w:val="0"/>
        <w:snapToGrid w:val="0"/>
        <w:spacing w:line="360" w:lineRule="auto"/>
        <w:ind w:firstLineChars="1050" w:firstLine="2951"/>
        <w:rPr>
          <w:rFonts w:ascii="宋体" w:hAnsi="宋体"/>
          <w:b/>
          <w:bCs/>
          <w:color w:val="000000"/>
          <w:sz w:val="28"/>
          <w:szCs w:val="24"/>
        </w:rPr>
      </w:pPr>
    </w:p>
    <w:p w:rsidR="00B606C7" w:rsidRDefault="00B606C7" w:rsidP="00A307DE">
      <w:pPr>
        <w:autoSpaceDE w:val="0"/>
        <w:autoSpaceDN w:val="0"/>
        <w:snapToGrid w:val="0"/>
        <w:spacing w:line="360" w:lineRule="auto"/>
        <w:ind w:firstLineChars="1050" w:firstLine="2951"/>
        <w:rPr>
          <w:rFonts w:ascii="宋体" w:hAnsi="宋体"/>
          <w:b/>
          <w:bCs/>
          <w:color w:val="000000"/>
          <w:sz w:val="28"/>
          <w:szCs w:val="24"/>
        </w:rPr>
      </w:pPr>
    </w:p>
    <w:p w:rsidR="00B606C7" w:rsidRDefault="00B606C7" w:rsidP="00A307DE">
      <w:pPr>
        <w:autoSpaceDE w:val="0"/>
        <w:autoSpaceDN w:val="0"/>
        <w:snapToGrid w:val="0"/>
        <w:spacing w:line="360" w:lineRule="auto"/>
        <w:ind w:firstLineChars="1050" w:firstLine="2951"/>
        <w:rPr>
          <w:rFonts w:ascii="宋体" w:hAnsi="宋体"/>
          <w:b/>
          <w:bCs/>
          <w:color w:val="000000"/>
          <w:sz w:val="28"/>
          <w:szCs w:val="24"/>
        </w:rPr>
      </w:pPr>
    </w:p>
    <w:p w:rsidR="00B606C7" w:rsidRDefault="00B606C7" w:rsidP="00A307DE">
      <w:pPr>
        <w:autoSpaceDE w:val="0"/>
        <w:autoSpaceDN w:val="0"/>
        <w:snapToGrid w:val="0"/>
        <w:spacing w:line="360" w:lineRule="auto"/>
        <w:ind w:firstLineChars="1050" w:firstLine="2951"/>
        <w:rPr>
          <w:rFonts w:ascii="宋体" w:hAnsi="宋体"/>
          <w:b/>
          <w:bCs/>
          <w:color w:val="000000"/>
          <w:sz w:val="28"/>
          <w:szCs w:val="24"/>
        </w:rPr>
      </w:pPr>
    </w:p>
    <w:p w:rsidR="00B606C7" w:rsidRDefault="00B606C7" w:rsidP="00A307DE">
      <w:pPr>
        <w:autoSpaceDE w:val="0"/>
        <w:autoSpaceDN w:val="0"/>
        <w:snapToGrid w:val="0"/>
        <w:spacing w:line="360" w:lineRule="auto"/>
        <w:ind w:firstLineChars="1050" w:firstLine="2951"/>
        <w:rPr>
          <w:rFonts w:ascii="宋体" w:hAnsi="宋体"/>
          <w:b/>
          <w:bCs/>
          <w:color w:val="000000"/>
          <w:sz w:val="28"/>
          <w:szCs w:val="24"/>
        </w:rPr>
      </w:pPr>
    </w:p>
    <w:p w:rsidR="00B606C7" w:rsidRDefault="00721AEF" w:rsidP="00A307DE">
      <w:pPr>
        <w:autoSpaceDE w:val="0"/>
        <w:autoSpaceDN w:val="0"/>
        <w:snapToGrid w:val="0"/>
        <w:spacing w:line="360" w:lineRule="auto"/>
        <w:ind w:firstLineChars="1050" w:firstLine="2951"/>
        <w:rPr>
          <w:rFonts w:ascii="宋体" w:hAnsi="宋体"/>
          <w:b/>
          <w:bCs/>
          <w:color w:val="000000"/>
          <w:sz w:val="28"/>
          <w:szCs w:val="24"/>
        </w:rPr>
      </w:pPr>
      <w:r>
        <w:rPr>
          <w:rFonts w:ascii="宋体" w:hAnsi="宋体" w:hint="eastAsia"/>
          <w:b/>
          <w:bCs/>
          <w:color w:val="000000"/>
          <w:sz w:val="28"/>
          <w:szCs w:val="24"/>
        </w:rPr>
        <w:t>4.5 投标承诺函</w:t>
      </w:r>
    </w:p>
    <w:p w:rsidR="00B606C7" w:rsidRDefault="00B606C7">
      <w:pPr>
        <w:autoSpaceDE w:val="0"/>
        <w:autoSpaceDN w:val="0"/>
        <w:snapToGrid w:val="0"/>
        <w:spacing w:line="360" w:lineRule="auto"/>
        <w:rPr>
          <w:rFonts w:ascii="宋体" w:hAnsi="宋体"/>
          <w:b/>
          <w:bCs/>
          <w:color w:val="000000"/>
          <w:sz w:val="24"/>
        </w:rPr>
      </w:pPr>
    </w:p>
    <w:p w:rsidR="00B606C7" w:rsidRDefault="007A15C7" w:rsidP="00873902">
      <w:pPr>
        <w:spacing w:beforeLines="50" w:afterLines="50" w:line="360" w:lineRule="auto"/>
        <w:contextualSpacing/>
        <w:rPr>
          <w:rFonts w:asciiTheme="minorEastAsia" w:hAnsiTheme="minorEastAsia" w:cs="宋体"/>
          <w:sz w:val="24"/>
          <w:szCs w:val="24"/>
          <w:lang w:val="zh-CN"/>
        </w:rPr>
      </w:pPr>
      <w:r>
        <w:rPr>
          <w:rFonts w:asciiTheme="minorEastAsia" w:hAnsiTheme="minorEastAsia" w:cs="宋体"/>
          <w:sz w:val="24"/>
          <w:szCs w:val="24"/>
          <w:lang w:val="zh-CN"/>
        </w:rPr>
        <w:t>________</w:t>
      </w:r>
      <w:r w:rsidR="003E4A6C" w:rsidRPr="003E4A6C">
        <w:rPr>
          <w:rFonts w:asciiTheme="minorEastAsia" w:hAnsiTheme="minorEastAsia" w:cs="宋体" w:hint="eastAsia"/>
          <w:sz w:val="24"/>
          <w:szCs w:val="24"/>
          <w:lang w:val="zh-CN"/>
        </w:rPr>
        <w:t>（采购人名称）</w:t>
      </w:r>
      <w:r w:rsidR="00721AEF">
        <w:rPr>
          <w:rFonts w:asciiTheme="minorEastAsia" w:hAnsiTheme="minorEastAsia" w:cs="宋体"/>
          <w:sz w:val="24"/>
          <w:szCs w:val="24"/>
          <w:lang w:val="zh-CN"/>
        </w:rPr>
        <w:t>：</w:t>
      </w:r>
    </w:p>
    <w:p w:rsidR="00B606C7" w:rsidRDefault="00721AEF" w:rsidP="00873902">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sz w:val="24"/>
          <w:szCs w:val="24"/>
          <w:lang w:val="zh-CN"/>
        </w:rPr>
        <w:t>经研究，我</w:t>
      </w:r>
      <w:r>
        <w:rPr>
          <w:rFonts w:asciiTheme="minorEastAsia" w:hAnsiTheme="minorEastAsia" w:cs="宋体" w:hint="eastAsia"/>
          <w:sz w:val="24"/>
          <w:szCs w:val="24"/>
          <w:lang w:val="zh-CN"/>
        </w:rPr>
        <w:t>方自愿参与贵方</w:t>
      </w:r>
      <w:r>
        <w:rPr>
          <w:rFonts w:asciiTheme="minorEastAsia" w:hAnsiTheme="minorEastAsia" w:cs="宋体"/>
          <w:sz w:val="24"/>
          <w:szCs w:val="24"/>
          <w:lang w:val="zh-CN"/>
        </w:rPr>
        <w:t>年____月日</w:t>
      </w:r>
      <w:r>
        <w:rPr>
          <w:rFonts w:asciiTheme="minorEastAsia" w:hAnsiTheme="minorEastAsia" w:cs="宋体"/>
          <w:sz w:val="24"/>
          <w:szCs w:val="24"/>
          <w:u w:val="single"/>
          <w:lang w:val="zh-CN"/>
        </w:rPr>
        <w:t>_</w:t>
      </w:r>
      <w:r>
        <w:rPr>
          <w:rFonts w:asciiTheme="minorEastAsia" w:hAnsiTheme="minorEastAsia" w:cs="宋体" w:hint="eastAsia"/>
          <w:sz w:val="24"/>
          <w:szCs w:val="24"/>
          <w:lang w:val="zh-CN"/>
        </w:rPr>
        <w:t>（招标编号、项目名称）的</w:t>
      </w:r>
      <w:r>
        <w:rPr>
          <w:rFonts w:asciiTheme="minorEastAsia" w:hAnsiTheme="minorEastAsia" w:cs="宋体"/>
          <w:sz w:val="24"/>
          <w:szCs w:val="24"/>
          <w:lang w:val="zh-CN"/>
        </w:rPr>
        <w:t>投标，</w:t>
      </w:r>
      <w:r>
        <w:rPr>
          <w:rFonts w:asciiTheme="minorEastAsia" w:hAnsiTheme="minorEastAsia" w:cs="宋体" w:hint="eastAsia"/>
          <w:sz w:val="24"/>
          <w:szCs w:val="24"/>
          <w:lang w:val="zh-CN"/>
        </w:rPr>
        <w:t>将</w:t>
      </w:r>
      <w:r>
        <w:rPr>
          <w:rFonts w:asciiTheme="minorEastAsia" w:hAnsiTheme="minorEastAsia" w:cs="宋体"/>
          <w:sz w:val="24"/>
          <w:szCs w:val="24"/>
          <w:lang w:val="zh-CN"/>
        </w:rPr>
        <w:t>严格</w:t>
      </w:r>
      <w:r>
        <w:rPr>
          <w:rFonts w:asciiTheme="minorEastAsia" w:hAnsiTheme="minorEastAsia" w:cs="宋体" w:hint="eastAsia"/>
          <w:sz w:val="24"/>
          <w:szCs w:val="24"/>
          <w:lang w:val="zh-CN"/>
        </w:rPr>
        <w:t>遵守</w:t>
      </w:r>
      <w:r>
        <w:rPr>
          <w:rFonts w:asciiTheme="minorEastAsia" w:hAnsiTheme="minorEastAsia" w:cs="宋体"/>
          <w:sz w:val="24"/>
          <w:szCs w:val="24"/>
          <w:lang w:val="zh-CN"/>
        </w:rPr>
        <w:t>《</w:t>
      </w:r>
      <w:r>
        <w:rPr>
          <w:rFonts w:asciiTheme="minorEastAsia" w:hAnsiTheme="minorEastAsia" w:cs="宋体" w:hint="eastAsia"/>
          <w:sz w:val="24"/>
          <w:szCs w:val="24"/>
          <w:lang w:val="zh-CN"/>
        </w:rPr>
        <w:t>中华人民共和国政府采购</w:t>
      </w:r>
      <w:r>
        <w:rPr>
          <w:rFonts w:asciiTheme="minorEastAsia" w:hAnsiTheme="minorEastAsia" w:cs="宋体"/>
          <w:sz w:val="24"/>
          <w:szCs w:val="24"/>
          <w:lang w:val="zh-CN"/>
        </w:rPr>
        <w:t>法》等</w:t>
      </w:r>
      <w:r>
        <w:rPr>
          <w:rFonts w:asciiTheme="minorEastAsia" w:hAnsiTheme="minorEastAsia" w:cs="宋体" w:hint="eastAsia"/>
          <w:sz w:val="24"/>
          <w:szCs w:val="24"/>
          <w:lang w:val="zh-CN"/>
        </w:rPr>
        <w:t>相关</w:t>
      </w:r>
      <w:r>
        <w:rPr>
          <w:rFonts w:asciiTheme="minorEastAsia" w:hAnsiTheme="minorEastAsia"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B606C7" w:rsidRDefault="00721AEF" w:rsidP="00873902">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B606C7" w:rsidRDefault="00721AEF" w:rsidP="00873902">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B606C7" w:rsidRDefault="00721AEF" w:rsidP="00873902">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三、除因不可抗力或招标文件认可的情形以外，中标后不与采购人签订合同；</w:t>
      </w:r>
    </w:p>
    <w:p w:rsidR="00B606C7" w:rsidRDefault="00721AEF" w:rsidP="00873902">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B606C7" w:rsidRDefault="00721AEF" w:rsidP="00873902">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五、法律法规及本招标文件规定的其他严重违法行为。</w:t>
      </w:r>
    </w:p>
    <w:p w:rsidR="00B606C7" w:rsidRDefault="00B606C7">
      <w:pPr>
        <w:rPr>
          <w:rFonts w:hint="eastAsia"/>
          <w:color w:val="000000"/>
          <w:sz w:val="24"/>
          <w:szCs w:val="24"/>
          <w:u w:val="single"/>
        </w:rPr>
      </w:pPr>
    </w:p>
    <w:p w:rsidR="00B606C7" w:rsidRDefault="00721AEF">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投标人名称（盖章）：　　　　　　　　　</w:t>
      </w:r>
      <w:r>
        <w:rPr>
          <w:rFonts w:ascii="宋体" w:hAnsi="宋体" w:cs="Arial" w:hint="eastAsia"/>
          <w:color w:val="000000"/>
          <w:kern w:val="0"/>
          <w:sz w:val="24"/>
          <w:szCs w:val="24"/>
        </w:rPr>
        <w:br/>
        <w:t xml:space="preserve">日　  期：      </w:t>
      </w:r>
      <w:r>
        <w:rPr>
          <w:rFonts w:asciiTheme="minorEastAsia" w:hAnsiTheme="minorEastAsia" w:cs="宋体" w:hint="eastAsia"/>
          <w:sz w:val="24"/>
          <w:szCs w:val="24"/>
        </w:rPr>
        <w:t>年    月    日</w:t>
      </w:r>
    </w:p>
    <w:p w:rsidR="00B606C7" w:rsidRDefault="00B606C7">
      <w:pPr>
        <w:autoSpaceDE w:val="0"/>
        <w:autoSpaceDN w:val="0"/>
        <w:adjustRightInd w:val="0"/>
        <w:spacing w:line="360" w:lineRule="auto"/>
        <w:ind w:right="-11"/>
        <w:rPr>
          <w:rFonts w:ascii="宋体" w:cs="宋体" w:hint="eastAsia"/>
          <w:szCs w:val="21"/>
        </w:rPr>
      </w:pPr>
    </w:p>
    <w:p w:rsidR="00B606C7" w:rsidRDefault="00B606C7">
      <w:pPr>
        <w:autoSpaceDE w:val="0"/>
        <w:autoSpaceDN w:val="0"/>
        <w:adjustRightInd w:val="0"/>
        <w:spacing w:line="360" w:lineRule="auto"/>
        <w:jc w:val="center"/>
        <w:rPr>
          <w:rFonts w:asciiTheme="minorEastAsia" w:hAnsiTheme="minorEastAsia" w:cs="宋体"/>
          <w:sz w:val="24"/>
          <w:szCs w:val="24"/>
          <w:lang w:val="zh-CN"/>
        </w:rPr>
      </w:pPr>
    </w:p>
    <w:p w:rsidR="00B606C7" w:rsidRDefault="00B606C7">
      <w:pPr>
        <w:autoSpaceDE w:val="0"/>
        <w:autoSpaceDN w:val="0"/>
        <w:adjustRightInd w:val="0"/>
        <w:spacing w:line="360" w:lineRule="auto"/>
        <w:jc w:val="center"/>
        <w:rPr>
          <w:rFonts w:asciiTheme="minorEastAsia" w:hAnsiTheme="minorEastAsia" w:cs="宋体"/>
          <w:sz w:val="24"/>
          <w:szCs w:val="24"/>
          <w:lang w:val="zh-CN"/>
        </w:rPr>
      </w:pPr>
    </w:p>
    <w:p w:rsidR="00B606C7" w:rsidRDefault="00B606C7">
      <w:pPr>
        <w:autoSpaceDE w:val="0"/>
        <w:autoSpaceDN w:val="0"/>
        <w:adjustRightInd w:val="0"/>
        <w:spacing w:line="360" w:lineRule="auto"/>
        <w:outlineLvl w:val="0"/>
        <w:rPr>
          <w:rFonts w:ascii="宋体" w:cs="宋体" w:hint="eastAsia"/>
          <w:sz w:val="24"/>
          <w:lang w:val="zh-CN"/>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6A68B3" w:rsidRPr="006A68B3" w:rsidRDefault="006A68B3" w:rsidP="009B2711">
      <w:pPr>
        <w:autoSpaceDE w:val="0"/>
        <w:autoSpaceDN w:val="0"/>
        <w:adjustRightInd w:val="0"/>
        <w:spacing w:line="360" w:lineRule="auto"/>
        <w:jc w:val="center"/>
        <w:outlineLvl w:val="0"/>
        <w:rPr>
          <w:rFonts w:ascii="宋体" w:hAnsi="宋体"/>
          <w:b/>
          <w:bCs/>
          <w:sz w:val="28"/>
          <w:szCs w:val="24"/>
          <w:lang w:val="zh-CN"/>
        </w:rPr>
      </w:pPr>
      <w:r>
        <w:rPr>
          <w:rFonts w:ascii="宋体" w:hAnsi="宋体" w:hint="eastAsia"/>
          <w:b/>
          <w:bCs/>
          <w:sz w:val="28"/>
          <w:szCs w:val="24"/>
        </w:rPr>
        <w:lastRenderedPageBreak/>
        <w:t>4.6、</w:t>
      </w:r>
      <w:r w:rsidRPr="006A68B3">
        <w:rPr>
          <w:rFonts w:ascii="宋体" w:hAnsi="宋体" w:hint="eastAsia"/>
          <w:b/>
          <w:bCs/>
          <w:sz w:val="28"/>
          <w:szCs w:val="24"/>
          <w:lang w:val="zh-CN"/>
        </w:rPr>
        <w:t>供应商与参加本项目投标的其他供应商之间，单位负责人不为同一人并且不存在直接控股、管理关系</w:t>
      </w:r>
    </w:p>
    <w:p w:rsidR="009B2711" w:rsidRPr="00ED54A1" w:rsidRDefault="009B2711" w:rsidP="009B2711">
      <w:pPr>
        <w:spacing w:line="360" w:lineRule="auto"/>
        <w:rPr>
          <w:rFonts w:asciiTheme="minorEastAsia" w:hAnsiTheme="minorEastAsia" w:cs="仿宋_GB2312"/>
          <w:bCs/>
          <w:color w:val="FF0000"/>
          <w:sz w:val="24"/>
          <w:szCs w:val="24"/>
          <w:lang w:val="zh-CN"/>
        </w:rPr>
      </w:pPr>
      <w:r w:rsidRPr="009B2711">
        <w:rPr>
          <w:rFonts w:asciiTheme="minorEastAsia" w:hAnsiTheme="minorEastAsia" w:cs="仿宋_GB2312" w:hint="eastAsia"/>
          <w:bCs/>
          <w:color w:val="FF0000"/>
          <w:sz w:val="24"/>
          <w:szCs w:val="24"/>
        </w:rPr>
        <w:t>①、</w:t>
      </w:r>
      <w:r w:rsidRPr="00ED54A1">
        <w:rPr>
          <w:rFonts w:asciiTheme="minorEastAsia" w:hAnsiTheme="minorEastAsia" w:cs="仿宋_GB2312" w:hint="eastAsia"/>
          <w:bCs/>
          <w:color w:val="FF0000"/>
          <w:sz w:val="24"/>
          <w:szCs w:val="24"/>
        </w:rPr>
        <w:t>提供“国家企业信用信息公示系统”查询结果，查询结果应包含公司基本信息、股东及出资信息</w:t>
      </w:r>
      <w:r w:rsidRPr="00ED54A1">
        <w:rPr>
          <w:rFonts w:asciiTheme="minorEastAsia" w:hAnsiTheme="minorEastAsia" w:cs="仿宋_GB2312" w:hint="eastAsia"/>
          <w:bCs/>
          <w:color w:val="FF0000"/>
          <w:sz w:val="24"/>
          <w:szCs w:val="24"/>
          <w:lang w:val="zh-CN"/>
        </w:rPr>
        <w:t>；</w:t>
      </w:r>
    </w:p>
    <w:p w:rsidR="009B2711" w:rsidRPr="001F45A0" w:rsidRDefault="009B2711" w:rsidP="009B2711">
      <w:pPr>
        <w:pStyle w:val="Default"/>
        <w:rPr>
          <w:rFonts w:hint="eastAsia"/>
          <w:color w:val="FF0000"/>
          <w:lang w:val="zh-CN"/>
        </w:rPr>
      </w:pPr>
      <w:r w:rsidRPr="009B2711">
        <w:rPr>
          <w:rFonts w:hint="eastAsia"/>
          <w:bCs/>
          <w:color w:val="FF0000"/>
        </w:rPr>
        <w:t>②</w:t>
      </w:r>
      <w:r w:rsidRPr="00ED54A1">
        <w:rPr>
          <w:rFonts w:hint="eastAsia"/>
          <w:color w:val="FF0000"/>
          <w:lang w:val="zh-CN"/>
        </w:rPr>
        <w:t>、</w:t>
      </w:r>
      <w:r w:rsidRPr="001F45A0">
        <w:rPr>
          <w:rFonts w:hint="eastAsia"/>
          <w:color w:val="FF0000"/>
          <w:lang w:val="zh-CN"/>
        </w:rPr>
        <w:t>提供与参加本项目投标的其他供应商之间，单位负责人不为同一人并且不存在直接控股、管理关系承诺函（承诺函格式自拟）。</w:t>
      </w:r>
    </w:p>
    <w:p w:rsidR="009B2711" w:rsidRDefault="009B2711" w:rsidP="009B2711">
      <w:pPr>
        <w:spacing w:line="360" w:lineRule="auto"/>
        <w:ind w:firstLineChars="200" w:firstLine="480"/>
        <w:rPr>
          <w:rFonts w:ascii="楷体" w:eastAsia="楷体" w:hAnsi="楷体"/>
          <w:bCs/>
          <w:sz w:val="24"/>
          <w:szCs w:val="24"/>
        </w:rPr>
      </w:pPr>
    </w:p>
    <w:p w:rsidR="009B2711" w:rsidRPr="009B2711" w:rsidRDefault="009B2711" w:rsidP="009B2711">
      <w:pPr>
        <w:spacing w:line="360" w:lineRule="auto"/>
        <w:ind w:firstLineChars="400" w:firstLine="960"/>
        <w:rPr>
          <w:rFonts w:ascii="楷体" w:eastAsia="楷体" w:hAnsi="楷体"/>
          <w:bCs/>
          <w:sz w:val="24"/>
          <w:szCs w:val="24"/>
        </w:rPr>
      </w:pPr>
      <w:r w:rsidRPr="009B2711">
        <w:rPr>
          <w:rFonts w:ascii="楷体" w:eastAsia="楷体" w:hAnsi="楷体" w:hint="eastAsia"/>
          <w:bCs/>
          <w:sz w:val="24"/>
          <w:szCs w:val="24"/>
        </w:rPr>
        <w:t>注：仅需提供序号①～②其中之一即可。</w:t>
      </w:r>
    </w:p>
    <w:p w:rsidR="006A68B3" w:rsidRDefault="006A68B3">
      <w:pPr>
        <w:autoSpaceDE w:val="0"/>
        <w:autoSpaceDN w:val="0"/>
        <w:adjustRightInd w:val="0"/>
        <w:spacing w:line="360" w:lineRule="auto"/>
        <w:jc w:val="center"/>
        <w:outlineLvl w:val="0"/>
        <w:rPr>
          <w:rFonts w:ascii="宋体" w:hAnsi="宋体"/>
          <w:b/>
          <w:bCs/>
          <w:sz w:val="28"/>
          <w:szCs w:val="24"/>
        </w:rPr>
      </w:pPr>
    </w:p>
    <w:p w:rsidR="006A68B3" w:rsidRDefault="006A68B3">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Pr="00E3284F" w:rsidRDefault="00E3284F" w:rsidP="00633F1E">
      <w:pPr>
        <w:autoSpaceDE w:val="0"/>
        <w:autoSpaceDN w:val="0"/>
        <w:adjustRightInd w:val="0"/>
        <w:spacing w:line="360" w:lineRule="auto"/>
        <w:outlineLvl w:val="0"/>
        <w:rPr>
          <w:rFonts w:ascii="宋体" w:hAnsi="宋体"/>
          <w:b/>
          <w:bCs/>
          <w:sz w:val="28"/>
          <w:szCs w:val="24"/>
          <w:lang w:val="zh-CN"/>
        </w:rPr>
      </w:pPr>
      <w:r w:rsidRPr="00E3284F">
        <w:rPr>
          <w:rFonts w:ascii="宋体" w:hAnsi="宋体" w:hint="eastAsia"/>
          <w:b/>
          <w:bCs/>
          <w:sz w:val="28"/>
          <w:szCs w:val="24"/>
          <w:lang w:val="zh-CN"/>
        </w:rPr>
        <w:lastRenderedPageBreak/>
        <w:t>4.7、供应商未为本项目提供整体设计、规范编制或者项目管理、监理、检测等服务承诺函</w:t>
      </w:r>
    </w:p>
    <w:p w:rsidR="00E3284F" w:rsidRPr="006A68B3" w:rsidRDefault="00E3284F" w:rsidP="00E3284F">
      <w:pPr>
        <w:autoSpaceDE w:val="0"/>
        <w:autoSpaceDN w:val="0"/>
        <w:adjustRightInd w:val="0"/>
        <w:spacing w:line="360" w:lineRule="auto"/>
        <w:jc w:val="center"/>
        <w:outlineLvl w:val="0"/>
        <w:rPr>
          <w:rFonts w:ascii="宋体" w:hAnsi="宋体"/>
          <w:b/>
          <w:bCs/>
          <w:sz w:val="28"/>
          <w:szCs w:val="24"/>
          <w:lang w:val="zh-CN"/>
        </w:rPr>
      </w:pPr>
      <w:r w:rsidRPr="006A68B3">
        <w:rPr>
          <w:rFonts w:ascii="宋体" w:hAnsi="宋体" w:hint="eastAsia"/>
          <w:b/>
          <w:bCs/>
          <w:sz w:val="28"/>
          <w:szCs w:val="24"/>
          <w:lang w:val="zh-CN"/>
        </w:rPr>
        <w:t>（承诺</w:t>
      </w:r>
      <w:r>
        <w:rPr>
          <w:rFonts w:ascii="宋体" w:hAnsi="宋体" w:hint="eastAsia"/>
          <w:b/>
          <w:bCs/>
          <w:sz w:val="28"/>
          <w:szCs w:val="24"/>
          <w:lang w:val="zh-CN"/>
        </w:rPr>
        <w:t>函</w:t>
      </w:r>
      <w:r w:rsidRPr="006A68B3">
        <w:rPr>
          <w:rFonts w:ascii="宋体" w:hAnsi="宋体" w:hint="eastAsia"/>
          <w:b/>
          <w:bCs/>
          <w:sz w:val="28"/>
          <w:szCs w:val="24"/>
          <w:lang w:val="zh-CN"/>
        </w:rPr>
        <w:t>格式自拟）</w:t>
      </w:r>
    </w:p>
    <w:p w:rsidR="00E3284F" w:rsidRDefault="00E3284F" w:rsidP="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B606C7" w:rsidRDefault="00721AEF">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lastRenderedPageBreak/>
        <w:t>4.</w:t>
      </w:r>
      <w:r w:rsidR="00E3284F">
        <w:rPr>
          <w:rFonts w:ascii="宋体" w:hAnsi="宋体" w:hint="eastAsia"/>
          <w:b/>
          <w:bCs/>
          <w:sz w:val="28"/>
          <w:szCs w:val="24"/>
        </w:rPr>
        <w:t>8</w:t>
      </w:r>
      <w:r>
        <w:rPr>
          <w:rFonts w:ascii="宋体" w:hAnsi="宋体" w:hint="eastAsia"/>
          <w:b/>
          <w:bCs/>
          <w:sz w:val="28"/>
          <w:szCs w:val="24"/>
        </w:rPr>
        <w:t xml:space="preserve"> 其他资格证书或材料 </w:t>
      </w:r>
    </w:p>
    <w:p w:rsidR="00B606C7" w:rsidRDefault="00B606C7">
      <w:pPr>
        <w:autoSpaceDE w:val="0"/>
        <w:autoSpaceDN w:val="0"/>
        <w:adjustRightInd w:val="0"/>
        <w:spacing w:line="360" w:lineRule="auto"/>
        <w:jc w:val="center"/>
        <w:outlineLvl w:val="0"/>
        <w:rPr>
          <w:rFonts w:ascii="宋体" w:hAnsi="宋体"/>
          <w:b/>
          <w:bCs/>
          <w:sz w:val="24"/>
          <w:szCs w:val="24"/>
        </w:rPr>
      </w:pPr>
    </w:p>
    <w:p w:rsidR="00B606C7" w:rsidRDefault="00B606C7">
      <w:pPr>
        <w:autoSpaceDE w:val="0"/>
        <w:autoSpaceDN w:val="0"/>
        <w:adjustRightInd w:val="0"/>
        <w:spacing w:line="360" w:lineRule="auto"/>
        <w:jc w:val="center"/>
        <w:outlineLvl w:val="0"/>
        <w:rPr>
          <w:rFonts w:ascii="宋体" w:hAnsi="宋体"/>
          <w:b/>
          <w:bCs/>
          <w:sz w:val="24"/>
          <w:szCs w:val="24"/>
        </w:rPr>
      </w:pPr>
    </w:p>
    <w:p w:rsidR="00B606C7" w:rsidRDefault="00B606C7">
      <w:pPr>
        <w:autoSpaceDE w:val="0"/>
        <w:autoSpaceDN w:val="0"/>
        <w:adjustRightInd w:val="0"/>
        <w:spacing w:line="360" w:lineRule="auto"/>
        <w:jc w:val="center"/>
        <w:outlineLvl w:val="0"/>
        <w:rPr>
          <w:rFonts w:ascii="宋体" w:hAnsi="宋体"/>
          <w:b/>
          <w:bCs/>
          <w:sz w:val="24"/>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rPr>
          <w:rFonts w:asciiTheme="minorEastAsia" w:hAnsiTheme="minorEastAsia" w:cs="黑体"/>
          <w:b/>
          <w:bCs/>
          <w:sz w:val="28"/>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28"/>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28"/>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28"/>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28"/>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28"/>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28"/>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28"/>
          <w:szCs w:val="28"/>
          <w:lang w:val="zh-CN"/>
        </w:rPr>
      </w:pPr>
    </w:p>
    <w:p w:rsidR="00B606C7" w:rsidRDefault="00721AEF">
      <w:pPr>
        <w:rPr>
          <w:rFonts w:asciiTheme="minorEastAsia" w:hAnsiTheme="minorEastAsia" w:cs="黑体"/>
          <w:b/>
          <w:bCs/>
          <w:sz w:val="28"/>
          <w:szCs w:val="28"/>
          <w:lang w:val="zh-CN"/>
        </w:rPr>
      </w:pPr>
      <w:r>
        <w:rPr>
          <w:rFonts w:asciiTheme="minorEastAsia" w:hAnsiTheme="minorEastAsia" w:cs="黑体" w:hint="eastAsia"/>
          <w:b/>
          <w:bCs/>
          <w:sz w:val="28"/>
          <w:szCs w:val="28"/>
          <w:lang w:val="zh-CN"/>
        </w:rPr>
        <w:br w:type="page"/>
      </w:r>
    </w:p>
    <w:p w:rsidR="00B606C7" w:rsidRDefault="00721AE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五、符合性审查证明材料</w:t>
      </w:r>
    </w:p>
    <w:p w:rsidR="00B606C7" w:rsidRDefault="00721AEF">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 xml:space="preserve">   5.1分项报价表（货物类项目）</w:t>
      </w:r>
    </w:p>
    <w:p w:rsidR="00B606C7" w:rsidRDefault="00721AEF" w:rsidP="00873902">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B606C7" w:rsidRDefault="00721AEF">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400" w:type="dxa"/>
        <w:tblLayout w:type="fixed"/>
        <w:tblLook w:val="04A0"/>
      </w:tblPr>
      <w:tblGrid>
        <w:gridCol w:w="534"/>
        <w:gridCol w:w="1134"/>
        <w:gridCol w:w="2268"/>
        <w:gridCol w:w="1134"/>
        <w:gridCol w:w="992"/>
        <w:gridCol w:w="1066"/>
        <w:gridCol w:w="1080"/>
        <w:gridCol w:w="1192"/>
      </w:tblGrid>
      <w:tr w:rsidR="00B606C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规格参数</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B606C7" w:rsidRDefault="00721AEF">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B606C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606C7" w:rsidRDefault="00721AEF">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c>
          <w:tcPr>
            <w:tcW w:w="2268"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c>
          <w:tcPr>
            <w:tcW w:w="1134"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r>
      <w:tr w:rsidR="00B606C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606C7" w:rsidRDefault="00721AEF">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c>
          <w:tcPr>
            <w:tcW w:w="2268"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c>
          <w:tcPr>
            <w:tcW w:w="1134"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r>
      <w:tr w:rsidR="00B606C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606C7" w:rsidRDefault="00721AEF">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6"/>
            <w:tcBorders>
              <w:top w:val="single" w:sz="6" w:space="0" w:color="auto"/>
              <w:left w:val="single" w:sz="6" w:space="0" w:color="auto"/>
              <w:bottom w:val="single" w:sz="6" w:space="0" w:color="auto"/>
              <w:right w:val="single" w:sz="6" w:space="0" w:color="auto"/>
            </w:tcBorders>
            <w:vAlign w:val="center"/>
          </w:tcPr>
          <w:p w:rsidR="00B606C7" w:rsidRDefault="00721AEF">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B606C7" w:rsidRDefault="00721AE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B606C7" w:rsidRDefault="00721AE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B606C7" w:rsidRDefault="00B606C7">
      <w:pPr>
        <w:spacing w:line="300" w:lineRule="exact"/>
        <w:rPr>
          <w:rFonts w:asciiTheme="minorEastAsia" w:hAnsiTheme="minorEastAsia"/>
          <w:sz w:val="24"/>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721AEF">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lastRenderedPageBreak/>
        <w:t xml:space="preserve"> 5.2 技术规格偏离表（货物类项目）</w:t>
      </w:r>
    </w:p>
    <w:p w:rsidR="00B606C7" w:rsidRDefault="00721AEF" w:rsidP="00873902">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B606C7" w:rsidRDefault="00721AEF">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B606C7">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B606C7" w:rsidRDefault="00721AEF">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pStyle w:val="a4"/>
              <w:jc w:val="center"/>
              <w:rPr>
                <w:rFonts w:ascii="宋体" w:eastAsia="宋体" w:hAnsi="宋体" w:cs="宋体"/>
                <w:b/>
                <w:bCs/>
                <w:sz w:val="21"/>
                <w:szCs w:val="21"/>
              </w:rPr>
            </w:pPr>
            <w:r>
              <w:rPr>
                <w:rFonts w:ascii="宋体" w:eastAsia="宋体" w:hAnsi="宋体" w:cs="宋体" w:hint="eastAsia"/>
                <w:b/>
                <w:bCs/>
                <w:sz w:val="21"/>
                <w:szCs w:val="21"/>
              </w:rPr>
              <w:t>规格参数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pStyle w:val="a4"/>
              <w:jc w:val="center"/>
              <w:rPr>
                <w:rFonts w:asciiTheme="majorEastAsia" w:eastAsiaTheme="majorEastAsia" w:hAnsiTheme="majorEastAsia" w:cs="宋体"/>
                <w:b/>
                <w:bCs/>
                <w:sz w:val="21"/>
                <w:szCs w:val="21"/>
              </w:rPr>
            </w:pPr>
            <w:r>
              <w:rPr>
                <w:rFonts w:asciiTheme="majorEastAsia" w:eastAsiaTheme="majorEastAsia" w:hAnsiTheme="majorEastAsia" w:cs="宋体" w:hint="eastAsia"/>
                <w:b/>
                <w:bCs/>
                <w:sz w:val="21"/>
                <w:szCs w:val="21"/>
              </w:rPr>
              <w:t>招标文件</w:t>
            </w:r>
          </w:p>
          <w:p w:rsidR="00B606C7" w:rsidRDefault="00721AEF">
            <w:pPr>
              <w:pStyle w:val="a4"/>
              <w:jc w:val="center"/>
              <w:rPr>
                <w:rFonts w:ascii="宋体" w:eastAsia="宋体" w:hAnsi="宋体" w:cs="宋体"/>
                <w:b/>
                <w:bCs/>
                <w:sz w:val="21"/>
                <w:szCs w:val="21"/>
              </w:rPr>
            </w:pPr>
            <w:r>
              <w:rPr>
                <w:rFonts w:asciiTheme="majorEastAsia" w:eastAsiaTheme="majorEastAsia" w:hAnsiTheme="majorEastAsia" w:cs="宋体" w:hint="eastAsia"/>
                <w:b/>
                <w:sz w:val="21"/>
                <w:szCs w:val="21"/>
                <w:lang w:val="zh-CN"/>
              </w:rPr>
              <w:t>规格参数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pStyle w:val="a4"/>
              <w:jc w:val="center"/>
              <w:rPr>
                <w:rFonts w:ascii="宋体" w:eastAsia="宋体" w:hAnsi="宋体" w:cs="宋体"/>
                <w:b/>
                <w:bCs/>
                <w:sz w:val="21"/>
                <w:szCs w:val="21"/>
              </w:rPr>
            </w:pPr>
            <w:r>
              <w:rPr>
                <w:rFonts w:ascii="宋体" w:eastAsia="宋体" w:hAnsi="宋体" w:cs="宋体" w:hint="eastAsia"/>
                <w:b/>
                <w:bCs/>
                <w:sz w:val="21"/>
                <w:szCs w:val="21"/>
              </w:rPr>
              <w:t>投标文件</w:t>
            </w:r>
          </w:p>
          <w:p w:rsidR="00B606C7" w:rsidRDefault="00721AEF">
            <w:pPr>
              <w:pStyle w:val="a4"/>
              <w:jc w:val="center"/>
              <w:rPr>
                <w:rFonts w:ascii="宋体" w:eastAsia="宋体" w:hAnsi="宋体" w:cs="宋体"/>
                <w:b/>
                <w:bCs/>
                <w:sz w:val="21"/>
                <w:szCs w:val="21"/>
              </w:rPr>
            </w:pPr>
            <w:r>
              <w:rPr>
                <w:rFonts w:ascii="宋体" w:eastAsia="宋体" w:hAnsi="宋体" w:cs="宋体" w:hint="eastAsia"/>
                <w:b/>
                <w:bCs/>
                <w:sz w:val="21"/>
                <w:szCs w:val="21"/>
              </w:rPr>
              <w:t>规格参数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B606C7" w:rsidRDefault="00721AEF">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B606C7" w:rsidRDefault="00721AEF">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B606C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B606C7" w:rsidRDefault="00721AEF">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B606C7" w:rsidRDefault="00B606C7">
            <w:pPr>
              <w:autoSpaceDE w:val="0"/>
              <w:autoSpaceDN w:val="0"/>
              <w:adjustRightInd w:val="0"/>
              <w:spacing w:line="480" w:lineRule="exact"/>
              <w:jc w:val="center"/>
              <w:rPr>
                <w:rFonts w:asciiTheme="minorEastAsia" w:hAnsiTheme="minorEastAsia"/>
                <w:b/>
                <w:bCs/>
                <w:szCs w:val="21"/>
              </w:rPr>
            </w:pPr>
          </w:p>
        </w:tc>
      </w:tr>
      <w:tr w:rsidR="00B606C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B606C7" w:rsidRDefault="00721AEF">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B606C7" w:rsidRDefault="00B606C7">
            <w:pPr>
              <w:autoSpaceDE w:val="0"/>
              <w:autoSpaceDN w:val="0"/>
              <w:adjustRightInd w:val="0"/>
              <w:spacing w:line="480" w:lineRule="exact"/>
              <w:jc w:val="center"/>
              <w:rPr>
                <w:rFonts w:asciiTheme="minorEastAsia" w:hAnsiTheme="minorEastAsia"/>
                <w:b/>
                <w:bCs/>
                <w:szCs w:val="21"/>
              </w:rPr>
            </w:pPr>
          </w:p>
        </w:tc>
      </w:tr>
    </w:tbl>
    <w:p w:rsidR="00B606C7" w:rsidRDefault="00721AE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B606C7" w:rsidRDefault="00721AE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721AEF">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lastRenderedPageBreak/>
        <w:t>5.3 技术方案（实施方案）</w:t>
      </w:r>
    </w:p>
    <w:p w:rsidR="00B606C7" w:rsidRDefault="00B606C7">
      <w:pPr>
        <w:snapToGrid w:val="0"/>
        <w:spacing w:line="360" w:lineRule="auto"/>
        <w:jc w:val="center"/>
        <w:rPr>
          <w:rFonts w:eastAsia="宋体" w:hAnsi="宋体"/>
          <w:b/>
          <w:snapToGrid w:val="0"/>
          <w:kern w:val="0"/>
          <w:sz w:val="36"/>
          <w:szCs w:val="36"/>
        </w:rPr>
      </w:pPr>
    </w:p>
    <w:p w:rsidR="00B606C7" w:rsidRDefault="00721AEF">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B606C7" w:rsidRDefault="00B606C7">
      <w:pPr>
        <w:snapToGrid w:val="0"/>
        <w:spacing w:line="360" w:lineRule="auto"/>
        <w:jc w:val="center"/>
        <w:rPr>
          <w:rFonts w:eastAsia="宋体" w:hAnsi="宋体"/>
          <w:b/>
          <w:snapToGrid w:val="0"/>
          <w:kern w:val="0"/>
          <w:sz w:val="36"/>
          <w:szCs w:val="36"/>
        </w:rPr>
      </w:pPr>
    </w:p>
    <w:p w:rsidR="00B606C7" w:rsidRDefault="00B606C7">
      <w:pPr>
        <w:snapToGrid w:val="0"/>
        <w:spacing w:line="360" w:lineRule="auto"/>
        <w:jc w:val="center"/>
        <w:rPr>
          <w:rFonts w:eastAsia="宋体" w:hAnsi="宋体"/>
          <w:b/>
          <w:snapToGrid w:val="0"/>
          <w:kern w:val="0"/>
          <w:sz w:val="36"/>
          <w:szCs w:val="36"/>
        </w:rPr>
      </w:pPr>
    </w:p>
    <w:p w:rsidR="00B606C7" w:rsidRDefault="00B606C7">
      <w:pPr>
        <w:snapToGrid w:val="0"/>
        <w:spacing w:line="360" w:lineRule="auto"/>
        <w:jc w:val="center"/>
        <w:rPr>
          <w:rFonts w:eastAsia="宋体" w:hAnsi="宋体"/>
          <w:b/>
          <w:snapToGrid w:val="0"/>
          <w:kern w:val="0"/>
          <w:sz w:val="36"/>
          <w:szCs w:val="36"/>
        </w:rPr>
      </w:pPr>
    </w:p>
    <w:p w:rsidR="00B606C7" w:rsidRDefault="00B606C7">
      <w:pPr>
        <w:snapToGrid w:val="0"/>
        <w:spacing w:line="360" w:lineRule="auto"/>
        <w:jc w:val="center"/>
        <w:rPr>
          <w:rFonts w:eastAsia="宋体" w:hAnsi="宋体"/>
          <w:b/>
          <w:snapToGrid w:val="0"/>
          <w:kern w:val="0"/>
          <w:sz w:val="36"/>
          <w:szCs w:val="36"/>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721AEF" w:rsidP="00A307DE">
      <w:pPr>
        <w:autoSpaceDE w:val="0"/>
        <w:autoSpaceDN w:val="0"/>
        <w:adjustRightInd w:val="0"/>
        <w:spacing w:line="360" w:lineRule="auto"/>
        <w:ind w:firstLineChars="950" w:firstLine="2670"/>
        <w:outlineLvl w:val="0"/>
        <w:rPr>
          <w:rFonts w:ascii="宋体" w:hAnsi="宋体"/>
          <w:b/>
          <w:bCs/>
          <w:sz w:val="28"/>
          <w:szCs w:val="24"/>
        </w:rPr>
      </w:pPr>
      <w:r>
        <w:rPr>
          <w:rFonts w:ascii="宋体" w:hAnsi="宋体" w:hint="eastAsia"/>
          <w:b/>
          <w:bCs/>
          <w:sz w:val="28"/>
          <w:szCs w:val="24"/>
        </w:rPr>
        <w:t>5.4 业绩情况表</w:t>
      </w:r>
    </w:p>
    <w:p w:rsidR="00B606C7" w:rsidRDefault="00721AEF" w:rsidP="00873902">
      <w:pPr>
        <w:spacing w:before="50" w:afterLines="50" w:line="360" w:lineRule="auto"/>
        <w:contextualSpacing/>
        <w:jc w:val="left"/>
        <w:rPr>
          <w:rFonts w:asciiTheme="minorEastAsia" w:hAnsiTheme="minorEastAsia"/>
          <w:szCs w:val="21"/>
        </w:rPr>
      </w:pPr>
      <w:r>
        <w:rPr>
          <w:rFonts w:asciiTheme="minorEastAsia" w:hAnsiTheme="minorEastAsia" w:hint="eastAsia"/>
          <w:szCs w:val="21"/>
        </w:rPr>
        <w:lastRenderedPageBreak/>
        <w:t>项目编号：</w:t>
      </w:r>
    </w:p>
    <w:p w:rsidR="00B606C7" w:rsidRDefault="00721AEF">
      <w:pPr>
        <w:snapToGrid w:val="0"/>
        <w:spacing w:line="360" w:lineRule="auto"/>
        <w:rPr>
          <w:rFonts w:eastAsia="宋体" w:hAnsi="宋体"/>
          <w:b/>
          <w:snapToGrid w:val="0"/>
          <w:kern w:val="0"/>
          <w:szCs w:val="21"/>
        </w:rPr>
      </w:pPr>
      <w:r>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B606C7">
        <w:trPr>
          <w:trHeight w:val="777"/>
        </w:trPr>
        <w:tc>
          <w:tcPr>
            <w:tcW w:w="712" w:type="dxa"/>
            <w:shd w:val="clear" w:color="auto" w:fill="F3F3F3"/>
            <w:vAlign w:val="center"/>
          </w:tcPr>
          <w:p w:rsidR="00B606C7" w:rsidRDefault="00721AEF">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B606C7" w:rsidRDefault="00721AEF">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B606C7" w:rsidRDefault="00721AEF">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B606C7" w:rsidRDefault="00721AEF">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B606C7" w:rsidRDefault="00721AEF">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B606C7" w:rsidRDefault="00721AEF">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B606C7">
        <w:trPr>
          <w:trHeight w:val="680"/>
        </w:trPr>
        <w:tc>
          <w:tcPr>
            <w:tcW w:w="712" w:type="dxa"/>
            <w:vAlign w:val="center"/>
          </w:tcPr>
          <w:p w:rsidR="00B606C7" w:rsidRDefault="00721AEF">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B606C7" w:rsidRDefault="00B606C7">
            <w:pPr>
              <w:pStyle w:val="a4"/>
              <w:spacing w:line="360" w:lineRule="auto"/>
              <w:rPr>
                <w:rFonts w:ascii="宋体" w:eastAsia="宋体" w:hAnsi="宋体" w:cs="Times New Roman"/>
                <w:sz w:val="21"/>
                <w:szCs w:val="21"/>
              </w:rPr>
            </w:pPr>
          </w:p>
        </w:tc>
        <w:tc>
          <w:tcPr>
            <w:tcW w:w="3579" w:type="dxa"/>
            <w:vAlign w:val="center"/>
          </w:tcPr>
          <w:p w:rsidR="00B606C7" w:rsidRDefault="00B606C7">
            <w:pPr>
              <w:pStyle w:val="a4"/>
              <w:spacing w:line="360" w:lineRule="auto"/>
              <w:rPr>
                <w:rFonts w:ascii="宋体" w:eastAsia="宋体" w:hAnsi="宋体" w:cs="Times New Roman"/>
                <w:sz w:val="21"/>
                <w:szCs w:val="21"/>
              </w:rPr>
            </w:pPr>
          </w:p>
        </w:tc>
        <w:tc>
          <w:tcPr>
            <w:tcW w:w="1440" w:type="dxa"/>
            <w:vAlign w:val="center"/>
          </w:tcPr>
          <w:p w:rsidR="00B606C7" w:rsidRDefault="00B606C7">
            <w:pPr>
              <w:pStyle w:val="a4"/>
              <w:spacing w:line="360" w:lineRule="auto"/>
              <w:rPr>
                <w:rFonts w:ascii="宋体" w:eastAsia="宋体" w:hAnsi="宋体" w:cs="Times New Roman"/>
                <w:sz w:val="21"/>
                <w:szCs w:val="21"/>
              </w:rPr>
            </w:pPr>
          </w:p>
        </w:tc>
        <w:tc>
          <w:tcPr>
            <w:tcW w:w="1706" w:type="dxa"/>
            <w:vAlign w:val="center"/>
          </w:tcPr>
          <w:p w:rsidR="00B606C7" w:rsidRDefault="00B606C7">
            <w:pPr>
              <w:pStyle w:val="a4"/>
              <w:spacing w:line="360" w:lineRule="auto"/>
              <w:rPr>
                <w:rFonts w:ascii="宋体" w:eastAsia="宋体" w:hAnsi="宋体" w:cs="Times New Roman"/>
                <w:sz w:val="21"/>
                <w:szCs w:val="21"/>
              </w:rPr>
            </w:pPr>
          </w:p>
        </w:tc>
      </w:tr>
      <w:tr w:rsidR="00B606C7">
        <w:trPr>
          <w:trHeight w:val="680"/>
        </w:trPr>
        <w:tc>
          <w:tcPr>
            <w:tcW w:w="712" w:type="dxa"/>
            <w:vAlign w:val="center"/>
          </w:tcPr>
          <w:p w:rsidR="00B606C7" w:rsidRDefault="00721AEF">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B606C7" w:rsidRDefault="00B606C7">
            <w:pPr>
              <w:pStyle w:val="a4"/>
              <w:spacing w:line="360" w:lineRule="auto"/>
              <w:rPr>
                <w:rFonts w:ascii="宋体" w:eastAsia="宋体" w:hAnsi="宋体" w:cs="Times New Roman"/>
                <w:sz w:val="21"/>
                <w:szCs w:val="21"/>
              </w:rPr>
            </w:pPr>
          </w:p>
        </w:tc>
        <w:tc>
          <w:tcPr>
            <w:tcW w:w="3579" w:type="dxa"/>
            <w:vAlign w:val="center"/>
          </w:tcPr>
          <w:p w:rsidR="00B606C7" w:rsidRDefault="00B606C7">
            <w:pPr>
              <w:pStyle w:val="a4"/>
              <w:spacing w:line="360" w:lineRule="auto"/>
              <w:rPr>
                <w:rFonts w:ascii="宋体" w:eastAsia="宋体" w:hAnsi="宋体" w:cs="Times New Roman"/>
                <w:sz w:val="21"/>
                <w:szCs w:val="21"/>
              </w:rPr>
            </w:pPr>
          </w:p>
        </w:tc>
        <w:tc>
          <w:tcPr>
            <w:tcW w:w="1440" w:type="dxa"/>
            <w:vAlign w:val="center"/>
          </w:tcPr>
          <w:p w:rsidR="00B606C7" w:rsidRDefault="00B606C7">
            <w:pPr>
              <w:pStyle w:val="a4"/>
              <w:spacing w:line="360" w:lineRule="auto"/>
              <w:rPr>
                <w:rFonts w:ascii="宋体" w:eastAsia="宋体" w:hAnsi="宋体" w:cs="Times New Roman"/>
                <w:sz w:val="21"/>
                <w:szCs w:val="21"/>
              </w:rPr>
            </w:pPr>
          </w:p>
        </w:tc>
        <w:tc>
          <w:tcPr>
            <w:tcW w:w="1706" w:type="dxa"/>
            <w:vAlign w:val="center"/>
          </w:tcPr>
          <w:p w:rsidR="00B606C7" w:rsidRDefault="00B606C7">
            <w:pPr>
              <w:pStyle w:val="a4"/>
              <w:spacing w:line="360" w:lineRule="auto"/>
              <w:rPr>
                <w:rFonts w:ascii="宋体" w:eastAsia="宋体" w:hAnsi="宋体" w:cs="Times New Roman"/>
                <w:sz w:val="21"/>
                <w:szCs w:val="21"/>
              </w:rPr>
            </w:pPr>
          </w:p>
        </w:tc>
      </w:tr>
      <w:tr w:rsidR="00B606C7">
        <w:trPr>
          <w:trHeight w:val="680"/>
        </w:trPr>
        <w:tc>
          <w:tcPr>
            <w:tcW w:w="712" w:type="dxa"/>
            <w:vAlign w:val="center"/>
          </w:tcPr>
          <w:p w:rsidR="00B606C7" w:rsidRDefault="00721AEF">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B606C7" w:rsidRDefault="00B606C7">
            <w:pPr>
              <w:pStyle w:val="a4"/>
              <w:spacing w:line="360" w:lineRule="auto"/>
              <w:rPr>
                <w:rFonts w:ascii="宋体" w:eastAsia="宋体" w:hAnsi="宋体" w:cs="Times New Roman"/>
                <w:sz w:val="21"/>
                <w:szCs w:val="21"/>
              </w:rPr>
            </w:pPr>
          </w:p>
        </w:tc>
        <w:tc>
          <w:tcPr>
            <w:tcW w:w="3579" w:type="dxa"/>
            <w:vAlign w:val="center"/>
          </w:tcPr>
          <w:p w:rsidR="00B606C7" w:rsidRDefault="00B606C7">
            <w:pPr>
              <w:pStyle w:val="a4"/>
              <w:spacing w:line="360" w:lineRule="auto"/>
              <w:rPr>
                <w:rFonts w:ascii="宋体" w:eastAsia="宋体" w:hAnsi="宋体" w:cs="Times New Roman"/>
                <w:sz w:val="21"/>
                <w:szCs w:val="21"/>
              </w:rPr>
            </w:pPr>
          </w:p>
        </w:tc>
        <w:tc>
          <w:tcPr>
            <w:tcW w:w="1440" w:type="dxa"/>
            <w:vAlign w:val="center"/>
          </w:tcPr>
          <w:p w:rsidR="00B606C7" w:rsidRDefault="00B606C7">
            <w:pPr>
              <w:pStyle w:val="a4"/>
              <w:spacing w:line="360" w:lineRule="auto"/>
              <w:rPr>
                <w:rFonts w:ascii="宋体" w:eastAsia="宋体" w:hAnsi="宋体" w:cs="Times New Roman"/>
                <w:sz w:val="21"/>
                <w:szCs w:val="21"/>
              </w:rPr>
            </w:pPr>
          </w:p>
        </w:tc>
        <w:tc>
          <w:tcPr>
            <w:tcW w:w="1706" w:type="dxa"/>
            <w:vAlign w:val="center"/>
          </w:tcPr>
          <w:p w:rsidR="00B606C7" w:rsidRDefault="00B606C7">
            <w:pPr>
              <w:pStyle w:val="a4"/>
              <w:spacing w:line="360" w:lineRule="auto"/>
              <w:rPr>
                <w:rFonts w:ascii="宋体" w:eastAsia="宋体" w:hAnsi="宋体" w:cs="Times New Roman"/>
                <w:sz w:val="21"/>
                <w:szCs w:val="21"/>
              </w:rPr>
            </w:pPr>
          </w:p>
        </w:tc>
      </w:tr>
      <w:tr w:rsidR="00B606C7">
        <w:trPr>
          <w:trHeight w:val="680"/>
        </w:trPr>
        <w:tc>
          <w:tcPr>
            <w:tcW w:w="712" w:type="dxa"/>
            <w:vAlign w:val="center"/>
          </w:tcPr>
          <w:p w:rsidR="00B606C7" w:rsidRDefault="00721AEF">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B606C7" w:rsidRDefault="00B606C7">
            <w:pPr>
              <w:rPr>
                <w:rFonts w:ascii="宋体" w:hint="eastAsia"/>
                <w:szCs w:val="21"/>
              </w:rPr>
            </w:pPr>
          </w:p>
        </w:tc>
        <w:tc>
          <w:tcPr>
            <w:tcW w:w="3579" w:type="dxa"/>
            <w:vAlign w:val="center"/>
          </w:tcPr>
          <w:p w:rsidR="00B606C7" w:rsidRDefault="00B606C7">
            <w:pPr>
              <w:rPr>
                <w:rFonts w:ascii="宋体" w:hint="eastAsia"/>
                <w:szCs w:val="21"/>
              </w:rPr>
            </w:pPr>
          </w:p>
        </w:tc>
        <w:tc>
          <w:tcPr>
            <w:tcW w:w="1440" w:type="dxa"/>
            <w:vAlign w:val="center"/>
          </w:tcPr>
          <w:p w:rsidR="00B606C7" w:rsidRDefault="00B606C7">
            <w:pPr>
              <w:rPr>
                <w:rFonts w:ascii="宋体" w:hint="eastAsia"/>
                <w:szCs w:val="21"/>
              </w:rPr>
            </w:pPr>
          </w:p>
        </w:tc>
        <w:tc>
          <w:tcPr>
            <w:tcW w:w="1706" w:type="dxa"/>
            <w:vAlign w:val="center"/>
          </w:tcPr>
          <w:p w:rsidR="00B606C7" w:rsidRDefault="00B606C7">
            <w:pPr>
              <w:rPr>
                <w:rFonts w:ascii="宋体" w:hint="eastAsia"/>
                <w:szCs w:val="21"/>
              </w:rPr>
            </w:pPr>
          </w:p>
        </w:tc>
      </w:tr>
      <w:tr w:rsidR="00B606C7">
        <w:trPr>
          <w:trHeight w:val="680"/>
        </w:trPr>
        <w:tc>
          <w:tcPr>
            <w:tcW w:w="712" w:type="dxa"/>
            <w:vAlign w:val="center"/>
          </w:tcPr>
          <w:p w:rsidR="00B606C7" w:rsidRDefault="00721AEF">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B606C7" w:rsidRDefault="00B606C7">
            <w:pPr>
              <w:rPr>
                <w:rFonts w:ascii="宋体" w:hint="eastAsia"/>
                <w:szCs w:val="21"/>
              </w:rPr>
            </w:pPr>
          </w:p>
        </w:tc>
        <w:tc>
          <w:tcPr>
            <w:tcW w:w="3579" w:type="dxa"/>
            <w:vAlign w:val="center"/>
          </w:tcPr>
          <w:p w:rsidR="00B606C7" w:rsidRDefault="00B606C7">
            <w:pPr>
              <w:rPr>
                <w:rFonts w:ascii="宋体" w:hint="eastAsia"/>
                <w:szCs w:val="21"/>
              </w:rPr>
            </w:pPr>
          </w:p>
        </w:tc>
        <w:tc>
          <w:tcPr>
            <w:tcW w:w="1440" w:type="dxa"/>
            <w:vAlign w:val="center"/>
          </w:tcPr>
          <w:p w:rsidR="00B606C7" w:rsidRDefault="00B606C7">
            <w:pPr>
              <w:rPr>
                <w:rFonts w:ascii="宋体" w:hint="eastAsia"/>
                <w:szCs w:val="21"/>
              </w:rPr>
            </w:pPr>
          </w:p>
        </w:tc>
        <w:tc>
          <w:tcPr>
            <w:tcW w:w="1706" w:type="dxa"/>
            <w:vAlign w:val="center"/>
          </w:tcPr>
          <w:p w:rsidR="00B606C7" w:rsidRDefault="00B606C7">
            <w:pPr>
              <w:rPr>
                <w:rFonts w:ascii="宋体" w:hint="eastAsia"/>
                <w:szCs w:val="21"/>
              </w:rPr>
            </w:pPr>
          </w:p>
        </w:tc>
      </w:tr>
    </w:tbl>
    <w:p w:rsidR="00B606C7" w:rsidRDefault="00721AE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B606C7" w:rsidRDefault="00721AE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B606C7" w:rsidRDefault="00B606C7">
      <w:pPr>
        <w:autoSpaceDE w:val="0"/>
        <w:autoSpaceDN w:val="0"/>
        <w:adjustRightInd w:val="0"/>
        <w:spacing w:line="480" w:lineRule="auto"/>
        <w:rPr>
          <w:rFonts w:asciiTheme="minorEastAsia" w:hAnsiTheme="minorEastAsia" w:cs="宋体"/>
          <w:sz w:val="24"/>
          <w:szCs w:val="24"/>
          <w:lang w:val="zh-CN"/>
        </w:rPr>
      </w:pPr>
    </w:p>
    <w:p w:rsidR="00B606C7" w:rsidRDefault="00B606C7">
      <w:pPr>
        <w:autoSpaceDE w:val="0"/>
        <w:autoSpaceDN w:val="0"/>
        <w:adjustRightInd w:val="0"/>
        <w:spacing w:line="360" w:lineRule="auto"/>
        <w:jc w:val="center"/>
        <w:outlineLvl w:val="0"/>
        <w:rPr>
          <w:rFonts w:ascii="宋体" w:hAnsi="宋体"/>
          <w:b/>
          <w:bCs/>
          <w:sz w:val="24"/>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721AEF">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t>5.5 售后服务方案</w:t>
      </w:r>
    </w:p>
    <w:p w:rsidR="00B606C7" w:rsidRDefault="00B606C7">
      <w:pPr>
        <w:autoSpaceDE w:val="0"/>
        <w:autoSpaceDN w:val="0"/>
        <w:adjustRightInd w:val="0"/>
        <w:spacing w:line="360" w:lineRule="auto"/>
        <w:jc w:val="center"/>
        <w:outlineLvl w:val="0"/>
        <w:rPr>
          <w:rFonts w:ascii="宋体" w:hAnsi="宋体"/>
          <w:b/>
          <w:bCs/>
          <w:sz w:val="36"/>
          <w:szCs w:val="36"/>
        </w:rPr>
      </w:pPr>
    </w:p>
    <w:p w:rsidR="00B606C7" w:rsidRDefault="00721AEF">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B606C7" w:rsidRDefault="00B606C7">
      <w:pPr>
        <w:autoSpaceDE w:val="0"/>
        <w:autoSpaceDN w:val="0"/>
        <w:adjustRightInd w:val="0"/>
        <w:spacing w:line="360" w:lineRule="auto"/>
        <w:jc w:val="center"/>
        <w:outlineLvl w:val="0"/>
        <w:rPr>
          <w:rFonts w:ascii="宋体" w:hAnsi="宋体"/>
          <w:b/>
          <w:bCs/>
          <w:sz w:val="36"/>
          <w:szCs w:val="36"/>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721AEF">
      <w:pPr>
        <w:autoSpaceDE w:val="0"/>
        <w:autoSpaceDN w:val="0"/>
        <w:adjustRightInd w:val="0"/>
        <w:spacing w:line="360" w:lineRule="auto"/>
        <w:jc w:val="center"/>
        <w:outlineLvl w:val="0"/>
        <w:rPr>
          <w:rFonts w:hint="eastAsia"/>
          <w:b/>
          <w:sz w:val="24"/>
        </w:rPr>
      </w:pPr>
      <w:r>
        <w:rPr>
          <w:rFonts w:ascii="宋体" w:hAnsi="宋体" w:hint="eastAsia"/>
          <w:b/>
          <w:bCs/>
          <w:sz w:val="36"/>
          <w:szCs w:val="24"/>
        </w:rPr>
        <w:t xml:space="preserve">5.6 </w:t>
      </w:r>
      <w:r w:rsidRPr="00633F1E">
        <w:rPr>
          <w:b/>
          <w:sz w:val="28"/>
        </w:rPr>
        <w:t>中小企业声明函（</w:t>
      </w:r>
      <w:r w:rsidRPr="00633F1E">
        <w:rPr>
          <w:rFonts w:hint="eastAsia"/>
          <w:b/>
          <w:sz w:val="28"/>
        </w:rPr>
        <w:t>货物</w:t>
      </w:r>
      <w:r w:rsidRPr="00633F1E">
        <w:rPr>
          <w:b/>
          <w:sz w:val="28"/>
        </w:rPr>
        <w:t>）</w:t>
      </w:r>
    </w:p>
    <w:p w:rsidR="00B606C7" w:rsidRDefault="00721AEF">
      <w:pPr>
        <w:autoSpaceDE w:val="0"/>
        <w:autoSpaceDN w:val="0"/>
        <w:adjustRightInd w:val="0"/>
        <w:spacing w:line="360" w:lineRule="auto"/>
        <w:jc w:val="center"/>
        <w:outlineLvl w:val="0"/>
        <w:rPr>
          <w:rFonts w:hint="eastAsia"/>
          <w:sz w:val="22"/>
        </w:rPr>
      </w:pPr>
      <w:r>
        <w:rPr>
          <w:sz w:val="22"/>
        </w:rPr>
        <w:t>本公司（联合体）郑重声明，根据《政府采购促进中小企业发展管理办法》（财库﹝</w:t>
      </w:r>
      <w:r>
        <w:rPr>
          <w:sz w:val="22"/>
        </w:rPr>
        <w:t>2020</w:t>
      </w:r>
      <w:r>
        <w:rPr>
          <w:sz w:val="22"/>
        </w:rPr>
        <w:t>﹞</w:t>
      </w:r>
      <w:r>
        <w:rPr>
          <w:sz w:val="22"/>
        </w:rPr>
        <w:t xml:space="preserve"> 46 </w:t>
      </w:r>
      <w:r>
        <w:rPr>
          <w:sz w:val="22"/>
        </w:rPr>
        <w:lastRenderedPageBreak/>
        <w:t>号）的规定，本公司（联合体）参加</w:t>
      </w:r>
      <w:r>
        <w:rPr>
          <w:sz w:val="22"/>
        </w:rPr>
        <w:t xml:space="preserve"> </w:t>
      </w:r>
      <w:r>
        <w:rPr>
          <w:sz w:val="22"/>
        </w:rPr>
        <w:t>（</w:t>
      </w:r>
      <w:r>
        <w:rPr>
          <w:sz w:val="22"/>
          <w:u w:val="single"/>
        </w:rPr>
        <w:t>单位名称</w:t>
      </w:r>
      <w:r>
        <w:rPr>
          <w:sz w:val="22"/>
        </w:rPr>
        <w:t>）的</w:t>
      </w:r>
      <w:r>
        <w:rPr>
          <w:sz w:val="22"/>
        </w:rPr>
        <w:t xml:space="preserve"> </w:t>
      </w:r>
      <w:r>
        <w:rPr>
          <w:sz w:val="22"/>
        </w:rPr>
        <w:t>（</w:t>
      </w:r>
      <w:r>
        <w:rPr>
          <w:sz w:val="22"/>
          <w:u w:val="single"/>
        </w:rPr>
        <w:t>项目名称</w:t>
      </w:r>
      <w:r>
        <w:rPr>
          <w:sz w:val="22"/>
        </w:rPr>
        <w:t>）采购活动，</w:t>
      </w:r>
      <w:r>
        <w:rPr>
          <w:rFonts w:hint="eastAsia"/>
          <w:sz w:val="22"/>
        </w:rPr>
        <w:t>提供的货</w:t>
      </w:r>
    </w:p>
    <w:p w:rsidR="00B606C7" w:rsidRDefault="00721AEF">
      <w:pPr>
        <w:autoSpaceDE w:val="0"/>
        <w:autoSpaceDN w:val="0"/>
        <w:adjustRightInd w:val="0"/>
        <w:spacing w:line="360" w:lineRule="auto"/>
        <w:outlineLvl w:val="0"/>
        <w:rPr>
          <w:rFonts w:hint="eastAsia"/>
          <w:sz w:val="22"/>
        </w:rPr>
      </w:pPr>
      <w:r>
        <w:rPr>
          <w:rFonts w:hint="eastAsia"/>
          <w:sz w:val="22"/>
        </w:rPr>
        <w:t>物全部由符合政策要求的中小微企业制造。</w:t>
      </w:r>
      <w:r>
        <w:rPr>
          <w:sz w:val="22"/>
        </w:rPr>
        <w:t>相关企业</w:t>
      </w:r>
      <w:r>
        <w:rPr>
          <w:sz w:val="22"/>
        </w:rPr>
        <w:t xml:space="preserve"> </w:t>
      </w:r>
      <w:r>
        <w:rPr>
          <w:sz w:val="22"/>
        </w:rPr>
        <w:t>（含联合体中的中小企业、签订分包意向协议的中小企业）的具体情况如下：</w:t>
      </w:r>
      <w:r>
        <w:rPr>
          <w:sz w:val="22"/>
        </w:rPr>
        <w:t xml:space="preserve"> </w:t>
      </w:r>
    </w:p>
    <w:p w:rsidR="00B606C7" w:rsidRDefault="00721AEF">
      <w:pPr>
        <w:autoSpaceDE w:val="0"/>
        <w:autoSpaceDN w:val="0"/>
        <w:adjustRightInd w:val="0"/>
        <w:spacing w:line="360" w:lineRule="auto"/>
        <w:jc w:val="center"/>
        <w:outlineLvl w:val="0"/>
        <w:rPr>
          <w:rFonts w:hint="eastAsia"/>
          <w:sz w:val="22"/>
          <w:u w:val="single"/>
        </w:rPr>
      </w:pPr>
      <w:r>
        <w:rPr>
          <w:sz w:val="22"/>
        </w:rPr>
        <w:t xml:space="preserve">1. </w:t>
      </w:r>
      <w:r>
        <w:rPr>
          <w:sz w:val="22"/>
        </w:rPr>
        <w:t>（</w:t>
      </w:r>
      <w:r>
        <w:rPr>
          <w:sz w:val="22"/>
          <w:u w:val="single"/>
        </w:rPr>
        <w:t>标的名称</w:t>
      </w:r>
      <w:r>
        <w:rPr>
          <w:sz w:val="22"/>
        </w:rPr>
        <w:t>），属于</w:t>
      </w:r>
      <w:r>
        <w:rPr>
          <w:sz w:val="22"/>
        </w:rPr>
        <w:t xml:space="preserve"> </w:t>
      </w:r>
      <w:r>
        <w:rPr>
          <w:sz w:val="22"/>
        </w:rPr>
        <w:t>（</w:t>
      </w:r>
      <w:r>
        <w:rPr>
          <w:sz w:val="22"/>
          <w:u w:val="single"/>
        </w:rPr>
        <w:t>采购文件中明确的所属行业</w:t>
      </w:r>
      <w:r>
        <w:rPr>
          <w:sz w:val="22"/>
        </w:rPr>
        <w:t>）行业；</w:t>
      </w:r>
      <w:r>
        <w:rPr>
          <w:rFonts w:hint="eastAsia"/>
          <w:sz w:val="22"/>
        </w:rPr>
        <w:t>制造商为</w:t>
      </w:r>
      <w:r>
        <w:rPr>
          <w:rFonts w:asciiTheme="minorEastAsia" w:hAnsiTheme="minorEastAsia" w:hint="eastAsia"/>
          <w:snapToGrid w:val="0"/>
          <w:kern w:val="0"/>
          <w:sz w:val="24"/>
          <w:szCs w:val="24"/>
          <w:u w:val="single"/>
        </w:rPr>
        <w:t xml:space="preserve"> 企业名称       </w:t>
      </w:r>
    </w:p>
    <w:p w:rsidR="00B606C7" w:rsidRDefault="00721AEF">
      <w:pPr>
        <w:autoSpaceDE w:val="0"/>
        <w:autoSpaceDN w:val="0"/>
        <w:adjustRightInd w:val="0"/>
        <w:spacing w:line="360" w:lineRule="auto"/>
        <w:jc w:val="center"/>
        <w:outlineLvl w:val="0"/>
        <w:rPr>
          <w:rFonts w:hint="eastAsia"/>
          <w:sz w:val="22"/>
          <w:u w:val="single"/>
        </w:rPr>
      </w:pPr>
      <w:r>
        <w:rPr>
          <w:sz w:val="22"/>
        </w:rPr>
        <w:t>，从业人员</w:t>
      </w:r>
      <w:r>
        <w:rPr>
          <w:rFonts w:hint="eastAsia"/>
          <w:sz w:val="22"/>
        </w:rPr>
        <w:t>_______</w:t>
      </w:r>
      <w:r>
        <w:rPr>
          <w:sz w:val="22"/>
        </w:rPr>
        <w:t>人，营业收入为</w:t>
      </w:r>
      <w:r>
        <w:rPr>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r>
      <w:r>
        <w:rPr>
          <w:rFonts w:hint="eastAsia"/>
          <w:sz w:val="22"/>
        </w:rPr>
        <w:softHyphen/>
        <w:t>________</w:t>
      </w:r>
      <w:r>
        <w:rPr>
          <w:sz w:val="22"/>
        </w:rPr>
        <w:t>万元，属于</w:t>
      </w:r>
      <w:r>
        <w:rPr>
          <w:sz w:val="22"/>
        </w:rPr>
        <w:t xml:space="preserve"> </w:t>
      </w:r>
      <w:r>
        <w:rPr>
          <w:sz w:val="22"/>
        </w:rPr>
        <w:t>（</w:t>
      </w:r>
      <w:r>
        <w:rPr>
          <w:sz w:val="22"/>
          <w:u w:val="single"/>
        </w:rPr>
        <w:t>中型企业、</w:t>
      </w:r>
      <w:r>
        <w:rPr>
          <w:sz w:val="22"/>
          <w:u w:val="single"/>
        </w:rPr>
        <w:t xml:space="preserve"> </w:t>
      </w:r>
      <w:r>
        <w:rPr>
          <w:sz w:val="22"/>
          <w:u w:val="single"/>
        </w:rPr>
        <w:t>小型企业、微型企业</w:t>
      </w:r>
      <w:r>
        <w:rPr>
          <w:sz w:val="22"/>
        </w:rPr>
        <w:t>）；</w:t>
      </w:r>
      <w:r>
        <w:rPr>
          <w:sz w:val="22"/>
        </w:rPr>
        <w:t xml:space="preserve"> </w:t>
      </w:r>
    </w:p>
    <w:p w:rsidR="00B606C7" w:rsidRDefault="00721AEF">
      <w:pPr>
        <w:autoSpaceDE w:val="0"/>
        <w:autoSpaceDN w:val="0"/>
        <w:adjustRightInd w:val="0"/>
        <w:spacing w:line="360" w:lineRule="auto"/>
        <w:jc w:val="center"/>
        <w:outlineLvl w:val="0"/>
        <w:rPr>
          <w:rFonts w:hint="eastAsia"/>
          <w:sz w:val="22"/>
        </w:rPr>
      </w:pPr>
      <w:r>
        <w:rPr>
          <w:sz w:val="22"/>
        </w:rPr>
        <w:t xml:space="preserve">2. </w:t>
      </w:r>
      <w:r>
        <w:rPr>
          <w:sz w:val="22"/>
        </w:rPr>
        <w:t>（</w:t>
      </w:r>
      <w:r>
        <w:rPr>
          <w:sz w:val="22"/>
          <w:u w:val="single"/>
        </w:rPr>
        <w:t>标的名称</w:t>
      </w:r>
      <w:r>
        <w:rPr>
          <w:sz w:val="22"/>
        </w:rPr>
        <w:t>），属于</w:t>
      </w:r>
      <w:r>
        <w:rPr>
          <w:sz w:val="22"/>
        </w:rPr>
        <w:t xml:space="preserve"> </w:t>
      </w:r>
      <w:r>
        <w:rPr>
          <w:sz w:val="22"/>
        </w:rPr>
        <w:t>（</w:t>
      </w:r>
      <w:r>
        <w:rPr>
          <w:sz w:val="22"/>
          <w:u w:val="single"/>
        </w:rPr>
        <w:t>采购文件中明确的所属行业</w:t>
      </w:r>
      <w:r>
        <w:rPr>
          <w:sz w:val="22"/>
        </w:rPr>
        <w:t>）行业；</w:t>
      </w:r>
      <w:r>
        <w:rPr>
          <w:rFonts w:hint="eastAsia"/>
          <w:sz w:val="22"/>
        </w:rPr>
        <w:t>制造商为</w:t>
      </w:r>
      <w:r>
        <w:rPr>
          <w:sz w:val="22"/>
        </w:rPr>
        <w:t>（</w:t>
      </w:r>
      <w:r>
        <w:rPr>
          <w:sz w:val="22"/>
          <w:u w:val="single"/>
        </w:rPr>
        <w:t>企业名称</w:t>
      </w:r>
      <w:r>
        <w:rPr>
          <w:sz w:val="22"/>
        </w:rPr>
        <w:t>），从业人员</w:t>
      </w:r>
      <w:r>
        <w:rPr>
          <w:sz w:val="22"/>
        </w:rPr>
        <w:t xml:space="preserve"> </w:t>
      </w:r>
      <w:r>
        <w:rPr>
          <w:rFonts w:hint="eastAsia"/>
          <w:sz w:val="22"/>
        </w:rPr>
        <w:t>______</w:t>
      </w:r>
      <w:r>
        <w:rPr>
          <w:sz w:val="22"/>
        </w:rPr>
        <w:t>人，营业收入为</w:t>
      </w:r>
      <w:r>
        <w:rPr>
          <w:rFonts w:hint="eastAsia"/>
          <w:sz w:val="22"/>
        </w:rPr>
        <w:t>________</w:t>
      </w:r>
      <w:r>
        <w:rPr>
          <w:sz w:val="22"/>
        </w:rPr>
        <w:t>万元，资产总额为</w:t>
      </w:r>
      <w:r>
        <w:rPr>
          <w:sz w:val="22"/>
        </w:rPr>
        <w:t xml:space="preserve"> </w:t>
      </w:r>
      <w:r>
        <w:rPr>
          <w:rFonts w:hint="eastAsia"/>
          <w:sz w:val="22"/>
        </w:rPr>
        <w:t>________</w:t>
      </w:r>
      <w:r>
        <w:rPr>
          <w:sz w:val="22"/>
        </w:rPr>
        <w:t>万元，属于</w:t>
      </w:r>
      <w:r>
        <w:rPr>
          <w:sz w:val="22"/>
        </w:rPr>
        <w:t xml:space="preserve"> </w:t>
      </w:r>
      <w:r>
        <w:rPr>
          <w:sz w:val="22"/>
        </w:rPr>
        <w:t>（中</w:t>
      </w:r>
    </w:p>
    <w:p w:rsidR="00B606C7" w:rsidRDefault="00721AEF">
      <w:pPr>
        <w:autoSpaceDE w:val="0"/>
        <w:autoSpaceDN w:val="0"/>
        <w:adjustRightInd w:val="0"/>
        <w:spacing w:line="360" w:lineRule="auto"/>
        <w:outlineLvl w:val="0"/>
        <w:rPr>
          <w:rFonts w:hint="eastAsia"/>
          <w:sz w:val="22"/>
        </w:rPr>
      </w:pPr>
      <w:r>
        <w:rPr>
          <w:sz w:val="22"/>
        </w:rPr>
        <w:t>型企业、</w:t>
      </w:r>
      <w:r>
        <w:rPr>
          <w:sz w:val="22"/>
        </w:rPr>
        <w:t xml:space="preserve"> </w:t>
      </w:r>
      <w:r>
        <w:rPr>
          <w:sz w:val="22"/>
        </w:rPr>
        <w:t>小型企业、微型企业）；</w:t>
      </w:r>
      <w:r>
        <w:rPr>
          <w:sz w:val="22"/>
        </w:rPr>
        <w:t xml:space="preserve"> …… </w:t>
      </w:r>
    </w:p>
    <w:p w:rsidR="00B606C7" w:rsidRDefault="00721AEF">
      <w:pPr>
        <w:autoSpaceDE w:val="0"/>
        <w:autoSpaceDN w:val="0"/>
        <w:adjustRightInd w:val="0"/>
        <w:spacing w:line="360" w:lineRule="auto"/>
        <w:jc w:val="center"/>
        <w:outlineLvl w:val="0"/>
        <w:rPr>
          <w:rFonts w:hint="eastAsia"/>
          <w:sz w:val="22"/>
        </w:rPr>
      </w:pPr>
      <w:r>
        <w:rPr>
          <w:sz w:val="22"/>
        </w:rPr>
        <w:t>以上企业，不属于大企业的分支机构，不存在控股股东为大企业的情形，也不存在</w:t>
      </w:r>
    </w:p>
    <w:p w:rsidR="00B606C7" w:rsidRDefault="00721AEF">
      <w:pPr>
        <w:autoSpaceDE w:val="0"/>
        <w:autoSpaceDN w:val="0"/>
        <w:adjustRightInd w:val="0"/>
        <w:spacing w:line="360" w:lineRule="auto"/>
        <w:outlineLvl w:val="0"/>
        <w:rPr>
          <w:rFonts w:hint="eastAsia"/>
          <w:sz w:val="22"/>
        </w:rPr>
      </w:pPr>
      <w:r>
        <w:rPr>
          <w:sz w:val="22"/>
        </w:rPr>
        <w:t>与大企</w:t>
      </w:r>
      <w:r>
        <w:rPr>
          <w:sz w:val="22"/>
        </w:rPr>
        <w:t xml:space="preserve"> </w:t>
      </w:r>
      <w:r>
        <w:rPr>
          <w:sz w:val="22"/>
        </w:rPr>
        <w:t>业的负责人为同一人的情形。</w:t>
      </w:r>
      <w:r>
        <w:rPr>
          <w:sz w:val="22"/>
        </w:rPr>
        <w:t xml:space="preserve"> </w:t>
      </w:r>
    </w:p>
    <w:p w:rsidR="00B606C7" w:rsidRDefault="00721AEF">
      <w:pPr>
        <w:autoSpaceDE w:val="0"/>
        <w:autoSpaceDN w:val="0"/>
        <w:adjustRightInd w:val="0"/>
        <w:spacing w:line="360" w:lineRule="auto"/>
        <w:jc w:val="center"/>
        <w:outlineLvl w:val="0"/>
        <w:rPr>
          <w:rFonts w:hint="eastAsia"/>
          <w:sz w:val="22"/>
        </w:rPr>
      </w:pPr>
      <w:r>
        <w:rPr>
          <w:sz w:val="22"/>
        </w:rPr>
        <w:t>本企业对上述声明内容的真实性负责。如有虚假，将依法承担相应责任。</w:t>
      </w:r>
    </w:p>
    <w:p w:rsidR="00B606C7" w:rsidRDefault="00B606C7">
      <w:pPr>
        <w:autoSpaceDE w:val="0"/>
        <w:autoSpaceDN w:val="0"/>
        <w:adjustRightInd w:val="0"/>
        <w:spacing w:line="360" w:lineRule="auto"/>
        <w:jc w:val="center"/>
        <w:outlineLvl w:val="0"/>
        <w:rPr>
          <w:rFonts w:hint="eastAsia"/>
          <w:sz w:val="22"/>
        </w:rPr>
      </w:pPr>
    </w:p>
    <w:p w:rsidR="00B606C7" w:rsidRDefault="00B606C7">
      <w:pPr>
        <w:autoSpaceDE w:val="0"/>
        <w:autoSpaceDN w:val="0"/>
        <w:adjustRightInd w:val="0"/>
        <w:spacing w:line="360" w:lineRule="auto"/>
        <w:jc w:val="center"/>
        <w:outlineLvl w:val="0"/>
        <w:rPr>
          <w:rFonts w:hint="eastAsia"/>
          <w:sz w:val="22"/>
        </w:rPr>
      </w:pPr>
    </w:p>
    <w:p w:rsidR="00B606C7" w:rsidRDefault="00B606C7">
      <w:pPr>
        <w:autoSpaceDE w:val="0"/>
        <w:autoSpaceDN w:val="0"/>
        <w:adjustRightInd w:val="0"/>
        <w:spacing w:line="360" w:lineRule="auto"/>
        <w:jc w:val="center"/>
        <w:outlineLvl w:val="0"/>
        <w:rPr>
          <w:rFonts w:hint="eastAsia"/>
          <w:sz w:val="22"/>
        </w:rPr>
      </w:pPr>
    </w:p>
    <w:p w:rsidR="00B606C7" w:rsidRDefault="00B606C7">
      <w:pPr>
        <w:autoSpaceDE w:val="0"/>
        <w:autoSpaceDN w:val="0"/>
        <w:adjustRightInd w:val="0"/>
        <w:spacing w:line="360" w:lineRule="auto"/>
        <w:jc w:val="center"/>
        <w:outlineLvl w:val="0"/>
        <w:rPr>
          <w:rFonts w:hint="eastAsia"/>
          <w:sz w:val="22"/>
        </w:rPr>
      </w:pPr>
    </w:p>
    <w:p w:rsidR="00B606C7" w:rsidRDefault="00721AEF">
      <w:pPr>
        <w:autoSpaceDE w:val="0"/>
        <w:autoSpaceDN w:val="0"/>
        <w:adjustRightInd w:val="0"/>
        <w:spacing w:line="360" w:lineRule="auto"/>
        <w:jc w:val="center"/>
        <w:outlineLvl w:val="0"/>
        <w:rPr>
          <w:rFonts w:hint="eastAsia"/>
          <w:sz w:val="22"/>
        </w:rPr>
      </w:pPr>
      <w:r>
        <w:rPr>
          <w:sz w:val="22"/>
        </w:rPr>
        <w:t xml:space="preserve"> </w:t>
      </w:r>
      <w:r>
        <w:rPr>
          <w:sz w:val="22"/>
        </w:rPr>
        <w:t>企业名称（盖章）：</w:t>
      </w:r>
    </w:p>
    <w:p w:rsidR="00B606C7" w:rsidRDefault="00721AEF">
      <w:pPr>
        <w:autoSpaceDE w:val="0"/>
        <w:autoSpaceDN w:val="0"/>
        <w:adjustRightInd w:val="0"/>
        <w:spacing w:line="360" w:lineRule="auto"/>
        <w:ind w:firstLineChars="1550" w:firstLine="3410"/>
        <w:outlineLvl w:val="0"/>
        <w:rPr>
          <w:rFonts w:hint="eastAsia"/>
          <w:sz w:val="22"/>
        </w:rPr>
      </w:pPr>
      <w:r>
        <w:rPr>
          <w:sz w:val="22"/>
        </w:rPr>
        <w:t xml:space="preserve"> </w:t>
      </w:r>
      <w:r>
        <w:rPr>
          <w:sz w:val="22"/>
        </w:rPr>
        <w:t>日</w:t>
      </w:r>
      <w:r w:rsidR="00142BAF">
        <w:rPr>
          <w:rFonts w:hint="eastAsia"/>
          <w:sz w:val="22"/>
        </w:rPr>
        <w:t xml:space="preserve">  </w:t>
      </w:r>
      <w:r>
        <w:rPr>
          <w:sz w:val="22"/>
        </w:rPr>
        <w:t>期：</w:t>
      </w:r>
    </w:p>
    <w:p w:rsidR="00B606C7" w:rsidRDefault="00B606C7">
      <w:pPr>
        <w:autoSpaceDE w:val="0"/>
        <w:autoSpaceDN w:val="0"/>
        <w:adjustRightInd w:val="0"/>
        <w:spacing w:line="360" w:lineRule="auto"/>
        <w:jc w:val="center"/>
        <w:outlineLvl w:val="0"/>
        <w:rPr>
          <w:rFonts w:hint="eastAsia"/>
          <w:sz w:val="22"/>
        </w:rPr>
      </w:pPr>
    </w:p>
    <w:p w:rsidR="00B606C7" w:rsidRDefault="00B606C7">
      <w:pPr>
        <w:autoSpaceDE w:val="0"/>
        <w:autoSpaceDN w:val="0"/>
        <w:adjustRightInd w:val="0"/>
        <w:spacing w:line="360" w:lineRule="auto"/>
        <w:jc w:val="center"/>
        <w:outlineLvl w:val="0"/>
        <w:rPr>
          <w:rFonts w:hint="eastAsia"/>
          <w:sz w:val="22"/>
        </w:rPr>
      </w:pPr>
    </w:p>
    <w:p w:rsidR="00B606C7" w:rsidRDefault="00721AEF">
      <w:pPr>
        <w:autoSpaceDE w:val="0"/>
        <w:autoSpaceDN w:val="0"/>
        <w:adjustRightInd w:val="0"/>
        <w:spacing w:line="360" w:lineRule="auto"/>
        <w:outlineLvl w:val="0"/>
        <w:rPr>
          <w:rFonts w:hint="eastAsia"/>
          <w:sz w:val="22"/>
        </w:rPr>
      </w:pPr>
      <w:r>
        <w:rPr>
          <w:sz w:val="22"/>
        </w:rPr>
        <w:t>说明：</w:t>
      </w:r>
      <w:r>
        <w:rPr>
          <w:sz w:val="22"/>
        </w:rPr>
        <w:t xml:space="preserve"> </w:t>
      </w:r>
    </w:p>
    <w:p w:rsidR="00B606C7" w:rsidRDefault="00721AEF">
      <w:pPr>
        <w:autoSpaceDE w:val="0"/>
        <w:autoSpaceDN w:val="0"/>
        <w:adjustRightInd w:val="0"/>
        <w:spacing w:line="360" w:lineRule="auto"/>
        <w:jc w:val="center"/>
        <w:outlineLvl w:val="0"/>
        <w:rPr>
          <w:rFonts w:hint="eastAsia"/>
          <w:sz w:val="22"/>
        </w:rPr>
      </w:pPr>
      <w:r>
        <w:rPr>
          <w:sz w:val="22"/>
        </w:rPr>
        <w:t>1</w:t>
      </w:r>
      <w:r>
        <w:rPr>
          <w:sz w:val="22"/>
        </w:rPr>
        <w:t>、从业人员、营业收入、资产总额填报上一年度数据，无上一年度数据的新成立企业可不填</w:t>
      </w:r>
    </w:p>
    <w:p w:rsidR="00B606C7" w:rsidRDefault="00721AEF">
      <w:pPr>
        <w:autoSpaceDE w:val="0"/>
        <w:autoSpaceDN w:val="0"/>
        <w:adjustRightInd w:val="0"/>
        <w:spacing w:line="360" w:lineRule="auto"/>
        <w:outlineLvl w:val="0"/>
        <w:rPr>
          <w:rFonts w:hint="eastAsia"/>
          <w:sz w:val="22"/>
        </w:rPr>
      </w:pPr>
      <w:r>
        <w:rPr>
          <w:sz w:val="22"/>
        </w:rPr>
        <w:t>报。</w:t>
      </w:r>
    </w:p>
    <w:p w:rsidR="00B606C7" w:rsidRDefault="00721AEF">
      <w:pPr>
        <w:autoSpaceDE w:val="0"/>
        <w:autoSpaceDN w:val="0"/>
        <w:adjustRightInd w:val="0"/>
        <w:spacing w:line="360" w:lineRule="auto"/>
        <w:jc w:val="center"/>
        <w:outlineLvl w:val="0"/>
        <w:rPr>
          <w:rFonts w:hint="eastAsia"/>
          <w:sz w:val="22"/>
        </w:rPr>
      </w:pPr>
      <w:r>
        <w:rPr>
          <w:sz w:val="22"/>
        </w:rPr>
        <w:t xml:space="preserve"> 2</w:t>
      </w:r>
      <w:r>
        <w:rPr>
          <w:sz w:val="22"/>
        </w:rPr>
        <w:t>、中小企业参加政府采购活动，应当出具《中小企业声明函》，否则不得享受相关中小企</w:t>
      </w:r>
    </w:p>
    <w:p w:rsidR="00B606C7" w:rsidRDefault="00721AEF">
      <w:pPr>
        <w:autoSpaceDE w:val="0"/>
        <w:autoSpaceDN w:val="0"/>
        <w:adjustRightInd w:val="0"/>
        <w:spacing w:line="360" w:lineRule="auto"/>
        <w:outlineLvl w:val="0"/>
        <w:rPr>
          <w:rFonts w:ascii="宋体" w:hAnsi="宋体"/>
          <w:b/>
          <w:bCs/>
          <w:sz w:val="24"/>
          <w:szCs w:val="24"/>
        </w:rPr>
      </w:pPr>
      <w:r>
        <w:rPr>
          <w:sz w:val="22"/>
        </w:rPr>
        <w:t>业扶持</w:t>
      </w:r>
      <w:r>
        <w:t>政策。</w:t>
      </w:r>
    </w:p>
    <w:p w:rsidR="00B606C7" w:rsidRDefault="00B606C7">
      <w:pPr>
        <w:autoSpaceDE w:val="0"/>
        <w:autoSpaceDN w:val="0"/>
        <w:adjustRightInd w:val="0"/>
        <w:spacing w:line="360" w:lineRule="auto"/>
        <w:jc w:val="center"/>
        <w:outlineLvl w:val="0"/>
        <w:rPr>
          <w:rFonts w:ascii="宋体" w:hAnsi="宋体"/>
          <w:b/>
          <w:bCs/>
          <w:sz w:val="24"/>
          <w:szCs w:val="24"/>
        </w:rPr>
      </w:pPr>
    </w:p>
    <w:p w:rsidR="00B606C7" w:rsidRDefault="00721AEF">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t>5.7 残疾人福利性单位声明函</w:t>
      </w:r>
    </w:p>
    <w:p w:rsidR="00B606C7" w:rsidRDefault="00B606C7">
      <w:pPr>
        <w:spacing w:line="360" w:lineRule="auto"/>
        <w:rPr>
          <w:rFonts w:ascii="宋体" w:hAnsi="宋体"/>
          <w:szCs w:val="21"/>
        </w:rPr>
      </w:pPr>
    </w:p>
    <w:p w:rsidR="00B606C7" w:rsidRDefault="00721AEF">
      <w:pPr>
        <w:spacing w:line="360" w:lineRule="auto"/>
        <w:ind w:firstLineChars="200" w:firstLine="480"/>
        <w:rPr>
          <w:rFonts w:ascii="宋体" w:hAnsi="宋体"/>
          <w:sz w:val="24"/>
          <w:szCs w:val="24"/>
        </w:rPr>
      </w:pPr>
      <w:r>
        <w:rPr>
          <w:rFonts w:ascii="宋体" w:hAnsi="宋体" w:hint="eastAsia"/>
          <w:sz w:val="24"/>
          <w:szCs w:val="24"/>
        </w:rPr>
        <w:lastRenderedPageBreak/>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B606C7" w:rsidRDefault="00721AEF">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B606C7" w:rsidRDefault="00B606C7">
      <w:pPr>
        <w:spacing w:line="360" w:lineRule="auto"/>
        <w:rPr>
          <w:rFonts w:ascii="宋体" w:hAnsi="宋体"/>
          <w:sz w:val="24"/>
          <w:szCs w:val="24"/>
        </w:rPr>
      </w:pPr>
    </w:p>
    <w:p w:rsidR="00B606C7" w:rsidRDefault="00B606C7">
      <w:pPr>
        <w:spacing w:line="360" w:lineRule="auto"/>
        <w:rPr>
          <w:rFonts w:ascii="宋体" w:hAnsi="宋体"/>
          <w:sz w:val="24"/>
          <w:szCs w:val="24"/>
        </w:rPr>
      </w:pPr>
    </w:p>
    <w:p w:rsidR="00B606C7" w:rsidRDefault="00721AEF">
      <w:pPr>
        <w:spacing w:line="360" w:lineRule="auto"/>
        <w:rPr>
          <w:rFonts w:ascii="宋体" w:hAnsi="宋体"/>
          <w:sz w:val="24"/>
          <w:szCs w:val="24"/>
        </w:rPr>
      </w:pPr>
      <w:r>
        <w:rPr>
          <w:rFonts w:ascii="宋体" w:hAnsi="宋体" w:hint="eastAsia"/>
          <w:sz w:val="24"/>
          <w:szCs w:val="24"/>
        </w:rPr>
        <w:t xml:space="preserve">                                    单位名称（盖章）：</w:t>
      </w:r>
    </w:p>
    <w:p w:rsidR="00B606C7" w:rsidRDefault="00721AEF">
      <w:pPr>
        <w:spacing w:line="360" w:lineRule="auto"/>
        <w:rPr>
          <w:rFonts w:ascii="宋体" w:hAnsi="宋体"/>
          <w:sz w:val="24"/>
          <w:szCs w:val="24"/>
        </w:rPr>
      </w:pPr>
      <w:r>
        <w:rPr>
          <w:rFonts w:ascii="宋体" w:hAnsi="宋体" w:hint="eastAsia"/>
          <w:sz w:val="24"/>
          <w:szCs w:val="24"/>
        </w:rPr>
        <w:t xml:space="preserve">                                    日    期：      </w:t>
      </w:r>
      <w:r>
        <w:rPr>
          <w:rFonts w:asciiTheme="minorEastAsia" w:hAnsiTheme="minorEastAsia" w:cs="宋体" w:hint="eastAsia"/>
          <w:sz w:val="24"/>
          <w:szCs w:val="24"/>
        </w:rPr>
        <w:t>年    月    日</w:t>
      </w:r>
    </w:p>
    <w:p w:rsidR="00B606C7" w:rsidRDefault="00B606C7">
      <w:pPr>
        <w:rPr>
          <w:rFonts w:hint="eastAsia"/>
        </w:rPr>
      </w:pPr>
    </w:p>
    <w:p w:rsidR="00B606C7" w:rsidRDefault="00B606C7">
      <w:pPr>
        <w:rPr>
          <w:rFonts w:hint="eastAsia"/>
        </w:rPr>
      </w:pPr>
    </w:p>
    <w:p w:rsidR="00B606C7" w:rsidRDefault="00B606C7">
      <w:pPr>
        <w:rPr>
          <w:rFonts w:hint="eastAsia"/>
        </w:rPr>
      </w:pPr>
    </w:p>
    <w:p w:rsidR="00B606C7" w:rsidRDefault="00B606C7">
      <w:pPr>
        <w:rPr>
          <w:rFonts w:hint="eastAsia"/>
        </w:rPr>
      </w:pPr>
    </w:p>
    <w:p w:rsidR="00B606C7" w:rsidRDefault="00B606C7">
      <w:pPr>
        <w:rPr>
          <w:rFonts w:hint="eastAsia"/>
        </w:rPr>
      </w:pPr>
    </w:p>
    <w:p w:rsidR="00B606C7" w:rsidRDefault="00B606C7">
      <w:pPr>
        <w:rPr>
          <w:rFonts w:hint="eastAsia"/>
        </w:rPr>
      </w:pPr>
    </w:p>
    <w:p w:rsidR="00B606C7" w:rsidRDefault="00B606C7">
      <w:pPr>
        <w:rPr>
          <w:rFonts w:hint="eastAsia"/>
        </w:rPr>
      </w:pPr>
    </w:p>
    <w:p w:rsidR="00B606C7" w:rsidRDefault="00B606C7">
      <w:pPr>
        <w:rPr>
          <w:rFonts w:hint="eastAsia"/>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721AEF">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t xml:space="preserve">5.8 所投产品符合国家强制性要求承诺函 </w:t>
      </w:r>
    </w:p>
    <w:p w:rsidR="00B606C7" w:rsidRDefault="00B606C7">
      <w:pPr>
        <w:autoSpaceDE w:val="0"/>
        <w:autoSpaceDN w:val="0"/>
        <w:adjustRightInd w:val="0"/>
        <w:spacing w:line="360" w:lineRule="auto"/>
        <w:jc w:val="center"/>
        <w:outlineLvl w:val="0"/>
        <w:rPr>
          <w:rFonts w:ascii="宋体" w:hAnsi="宋体"/>
          <w:b/>
          <w:bCs/>
          <w:sz w:val="28"/>
          <w:szCs w:val="28"/>
        </w:rPr>
      </w:pPr>
    </w:p>
    <w:p w:rsidR="00B606C7" w:rsidRDefault="00721AEF">
      <w:pPr>
        <w:spacing w:line="360" w:lineRule="auto"/>
        <w:jc w:val="center"/>
        <w:rPr>
          <w:rFonts w:ascii="宋体" w:hAnsi="宋体" w:cs="Arial"/>
          <w:kern w:val="0"/>
          <w:sz w:val="24"/>
          <w:szCs w:val="24"/>
        </w:rPr>
      </w:pPr>
      <w:r>
        <w:rPr>
          <w:rFonts w:ascii="宋体" w:hAnsi="宋体" w:cs="Arial" w:hint="eastAsia"/>
          <w:kern w:val="0"/>
          <w:sz w:val="24"/>
          <w:szCs w:val="24"/>
        </w:rPr>
        <w:lastRenderedPageBreak/>
        <w:t>供应商所投产品涉及国家有属强制性规定的，须承诺其所投产品符合国家强制性要求（如CCC认证，格式自拟）</w:t>
      </w:r>
    </w:p>
    <w:p w:rsidR="00B606C7" w:rsidRDefault="00B606C7">
      <w:pPr>
        <w:autoSpaceDE w:val="0"/>
        <w:autoSpaceDN w:val="0"/>
        <w:adjustRightInd w:val="0"/>
        <w:spacing w:line="360" w:lineRule="auto"/>
        <w:rPr>
          <w:rFonts w:asciiTheme="minorEastAsia" w:hAnsiTheme="minorEastAsia" w:cs="黑体"/>
          <w:b/>
          <w:bCs/>
          <w:sz w:val="44"/>
          <w:szCs w:val="44"/>
          <w:lang w:val="zh-CN"/>
        </w:rPr>
      </w:pPr>
    </w:p>
    <w:p w:rsidR="00B606C7" w:rsidRDefault="00B606C7">
      <w:pPr>
        <w:autoSpaceDE w:val="0"/>
        <w:autoSpaceDN w:val="0"/>
        <w:adjustRightInd w:val="0"/>
        <w:spacing w:line="360" w:lineRule="auto"/>
        <w:rPr>
          <w:rFonts w:asciiTheme="minorEastAsia" w:hAnsiTheme="minorEastAsia" w:cs="黑体"/>
          <w:b/>
          <w:bCs/>
          <w:sz w:val="44"/>
          <w:szCs w:val="44"/>
          <w:lang w:val="zh-CN"/>
        </w:rPr>
      </w:pPr>
    </w:p>
    <w:p w:rsidR="00B606C7" w:rsidRDefault="00B606C7">
      <w:pPr>
        <w:autoSpaceDE w:val="0"/>
        <w:autoSpaceDN w:val="0"/>
        <w:adjustRightInd w:val="0"/>
        <w:spacing w:line="360" w:lineRule="auto"/>
        <w:rPr>
          <w:rFonts w:asciiTheme="minorEastAsia" w:hAnsiTheme="minorEastAsia" w:cs="黑体"/>
          <w:b/>
          <w:bCs/>
          <w:sz w:val="44"/>
          <w:szCs w:val="44"/>
          <w:lang w:val="zh-CN"/>
        </w:rPr>
      </w:pPr>
    </w:p>
    <w:p w:rsidR="00B606C7" w:rsidRDefault="00B606C7">
      <w:pPr>
        <w:autoSpaceDE w:val="0"/>
        <w:autoSpaceDN w:val="0"/>
        <w:adjustRightInd w:val="0"/>
        <w:spacing w:line="360" w:lineRule="auto"/>
        <w:rPr>
          <w:rFonts w:asciiTheme="minorEastAsia" w:hAnsiTheme="minorEastAsia" w:cs="黑体"/>
          <w:b/>
          <w:bCs/>
          <w:sz w:val="44"/>
          <w:szCs w:val="44"/>
          <w:lang w:val="zh-CN"/>
        </w:rPr>
      </w:pP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Default="00721AEF">
      <w:pPr>
        <w:autoSpaceDE w:val="0"/>
        <w:autoSpaceDN w:val="0"/>
        <w:adjustRightInd w:val="0"/>
        <w:spacing w:line="360" w:lineRule="auto"/>
        <w:jc w:val="center"/>
        <w:rPr>
          <w:rFonts w:asciiTheme="minorEastAsia" w:hAnsiTheme="minorEastAsia" w:cs="黑体"/>
          <w:b/>
          <w:bCs/>
          <w:sz w:val="32"/>
          <w:szCs w:val="28"/>
          <w:lang w:val="zh-CN"/>
        </w:rPr>
      </w:pPr>
      <w:r>
        <w:rPr>
          <w:rFonts w:asciiTheme="minorEastAsia" w:hAnsiTheme="minorEastAsia" w:cs="黑体" w:hint="eastAsia"/>
          <w:b/>
          <w:bCs/>
          <w:sz w:val="32"/>
          <w:szCs w:val="28"/>
          <w:lang w:val="zh-CN"/>
        </w:rPr>
        <w:t>六、</w:t>
      </w:r>
      <w:r>
        <w:rPr>
          <w:rFonts w:asciiTheme="minorEastAsia" w:hAnsiTheme="minorEastAsia" w:cs="黑体"/>
          <w:b/>
          <w:bCs/>
          <w:sz w:val="32"/>
          <w:szCs w:val="28"/>
          <w:lang w:val="zh-CN"/>
        </w:rPr>
        <w:t>其他资料（若有）</w:t>
      </w:r>
    </w:p>
    <w:p w:rsidR="00B606C7" w:rsidRDefault="00B606C7">
      <w:pPr>
        <w:rPr>
          <w:rFonts w:hint="eastAsia"/>
        </w:rPr>
      </w:pPr>
    </w:p>
    <w:p w:rsidR="00B606C7" w:rsidRDefault="00B606C7">
      <w:pPr>
        <w:rPr>
          <w:rFonts w:hint="eastAsia"/>
        </w:rPr>
      </w:pPr>
    </w:p>
    <w:p w:rsidR="00B606C7" w:rsidRDefault="00B606C7">
      <w:pPr>
        <w:rPr>
          <w:rFonts w:hint="eastAsia"/>
        </w:rPr>
      </w:pPr>
    </w:p>
    <w:p w:rsidR="00B606C7" w:rsidRDefault="00721AEF">
      <w:pPr>
        <w:spacing w:line="360" w:lineRule="auto"/>
        <w:jc w:val="center"/>
        <w:rPr>
          <w:rFonts w:ascii="宋体" w:hAnsi="宋体"/>
          <w:b/>
          <w:bCs/>
          <w:color w:val="000000" w:themeColor="text1"/>
          <w:sz w:val="24"/>
          <w:szCs w:val="24"/>
        </w:rPr>
      </w:pPr>
      <w:r>
        <w:rPr>
          <w:rFonts w:ascii="宋体" w:hAnsi="宋体"/>
          <w:b/>
          <w:bCs/>
          <w:sz w:val="24"/>
          <w:szCs w:val="24"/>
        </w:rPr>
        <w:t>除</w:t>
      </w:r>
      <w:r>
        <w:rPr>
          <w:rFonts w:ascii="宋体" w:hAnsi="宋体" w:hint="eastAsia"/>
          <w:b/>
          <w:bCs/>
          <w:sz w:val="24"/>
          <w:szCs w:val="24"/>
        </w:rPr>
        <w:t>询价文件</w:t>
      </w:r>
      <w:r>
        <w:rPr>
          <w:rFonts w:ascii="宋体" w:hAnsi="宋体"/>
          <w:b/>
          <w:bCs/>
          <w:sz w:val="24"/>
          <w:szCs w:val="24"/>
        </w:rPr>
        <w:t>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公章后应在此项下提交。</w:t>
      </w:r>
    </w:p>
    <w:p w:rsidR="00B606C7" w:rsidRDefault="00721AEF">
      <w:pPr>
        <w:spacing w:line="360" w:lineRule="auto"/>
        <w:jc w:val="center"/>
        <w:rPr>
          <w:rFonts w:ascii="宋体" w:hAnsi="宋体"/>
          <w:b/>
          <w:bCs/>
          <w:sz w:val="28"/>
          <w:szCs w:val="28"/>
        </w:rPr>
      </w:pPr>
      <w:r>
        <w:rPr>
          <w:rFonts w:ascii="宋体" w:hAnsi="宋体"/>
          <w:b/>
          <w:bCs/>
          <w:sz w:val="28"/>
          <w:szCs w:val="28"/>
        </w:rPr>
        <w:t> </w:t>
      </w:r>
    </w:p>
    <w:p w:rsidR="00B606C7" w:rsidRDefault="00B606C7">
      <w:pPr>
        <w:rPr>
          <w:rFonts w:hint="eastAsia"/>
        </w:rPr>
      </w:pPr>
    </w:p>
    <w:p w:rsidR="00B606C7" w:rsidRDefault="00B606C7">
      <w:pPr>
        <w:rPr>
          <w:rFonts w:hint="eastAsia"/>
        </w:rPr>
      </w:pPr>
    </w:p>
    <w:p w:rsidR="00B606C7" w:rsidRDefault="00B606C7">
      <w:pPr>
        <w:rPr>
          <w:rFonts w:hint="eastAsia"/>
        </w:rPr>
      </w:pPr>
    </w:p>
    <w:p w:rsidR="00B606C7" w:rsidRDefault="00B606C7">
      <w:pPr>
        <w:rPr>
          <w:rFonts w:hint="eastAsia"/>
        </w:rPr>
      </w:pPr>
    </w:p>
    <w:p w:rsidR="00B606C7" w:rsidRDefault="00B606C7">
      <w:pPr>
        <w:rPr>
          <w:rFonts w:hint="eastAsia"/>
        </w:rPr>
      </w:pPr>
    </w:p>
    <w:p w:rsidR="00B606C7" w:rsidRDefault="00B606C7">
      <w:pPr>
        <w:rPr>
          <w:rFonts w:hint="eastAsia"/>
        </w:rPr>
      </w:pPr>
    </w:p>
    <w:p w:rsidR="00B606C7" w:rsidRDefault="00B606C7">
      <w:pPr>
        <w:rPr>
          <w:rFonts w:hint="eastAsia"/>
        </w:rPr>
      </w:pPr>
    </w:p>
    <w:p w:rsidR="00B606C7" w:rsidRDefault="00B606C7">
      <w:pPr>
        <w:rPr>
          <w:rFonts w:hint="eastAsia"/>
        </w:rPr>
      </w:pPr>
    </w:p>
    <w:p w:rsidR="00B606C7" w:rsidRDefault="00B606C7">
      <w:pPr>
        <w:rPr>
          <w:rFonts w:hint="eastAsia"/>
        </w:rPr>
      </w:pPr>
    </w:p>
    <w:p w:rsidR="00B606C7" w:rsidRDefault="00B606C7">
      <w:pPr>
        <w:rPr>
          <w:rFonts w:hint="eastAsia"/>
        </w:rPr>
      </w:pPr>
    </w:p>
    <w:p w:rsidR="00B606C7" w:rsidRDefault="00B606C7">
      <w:pPr>
        <w:rPr>
          <w:rFonts w:hint="eastAsia"/>
        </w:rPr>
      </w:pPr>
    </w:p>
    <w:p w:rsidR="00B606C7" w:rsidRDefault="00B606C7">
      <w:pPr>
        <w:rPr>
          <w:rFonts w:hint="eastAsia"/>
        </w:rPr>
      </w:pPr>
    </w:p>
    <w:sectPr w:rsidR="00B606C7" w:rsidSect="004943DB">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3C0" w:rsidRDefault="000643C0" w:rsidP="00B606C7">
      <w:pPr>
        <w:rPr>
          <w:rFonts w:hint="eastAsia"/>
        </w:rPr>
      </w:pPr>
      <w:r>
        <w:separator/>
      </w:r>
    </w:p>
  </w:endnote>
  <w:endnote w:type="continuationSeparator" w:id="1">
    <w:p w:rsidR="000643C0" w:rsidRDefault="000643C0" w:rsidP="00B606C7">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ˎ̥">
    <w:altName w:val="Courier New"/>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02" w:rsidRDefault="00873902">
    <w:pPr>
      <w:pStyle w:val="ac"/>
      <w:rPr>
        <w:rFonts w:hint="eastAsia"/>
      </w:rPr>
    </w:pPr>
    <w:r>
      <w:rPr>
        <w:rFonts w:hint="eastAsia"/>
      </w:rPr>
      <w:pict>
        <v:shapetype id="_x0000_t202" coordsize="21600,21600" o:spt="202" path="m,l,21600r21600,l21600,xe">
          <v:stroke joinstyle="miter"/>
          <v:path gradientshapeok="t" o:connecttype="rect"/>
        </v:shapetype>
        <v:shape id="_x0000_s4097" type="#_x0000_t202" style="position:absolute;margin-left:0;margin-top:0;width:4.6pt;height:11pt;z-index:251659264;mso-wrap-style:none;mso-position-horizontal:center;mso-position-horizontal-relative:margin"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1u5d9AAAAACAQAADwAAAAAAAAABACAAAAAiAAAAZHJzL2Rvd25yZXYueG1sUEsBAhQA&#10;FAAAAAgAh07iQH4+ix7BAQAAXwMAAA4AAAAAAAAAAQAgAAAAHwEAAGRycy9lMm9Eb2MueG1sUEsF&#10;BgAAAAAGAAYAWQEAAFIFAAAAAA==&#10;" filled="f" stroked="f">
          <v:textbox style="mso-next-textbox:#_x0000_s4097;mso-fit-shape-to-text:t" inset="0,0,0,0">
            <w:txbxContent>
              <w:p w:rsidR="00873902" w:rsidRDefault="00873902">
                <w:pPr>
                  <w:pStyle w:val="ac"/>
                  <w:rPr>
                    <w:rFonts w:hint="eastAsia"/>
                  </w:rPr>
                </w:pPr>
                <w:fldSimple w:instr=" PAGE  \* MERGEFORMAT ">
                  <w:r w:rsidR="00E71DCA">
                    <w:rPr>
                      <w:rFonts w:hint="eastAsia"/>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3C0" w:rsidRDefault="000643C0" w:rsidP="00B606C7">
      <w:pPr>
        <w:rPr>
          <w:rFonts w:hint="eastAsia"/>
        </w:rPr>
      </w:pPr>
      <w:r>
        <w:separator/>
      </w:r>
    </w:p>
  </w:footnote>
  <w:footnote w:type="continuationSeparator" w:id="1">
    <w:p w:rsidR="000643C0" w:rsidRDefault="000643C0" w:rsidP="00B606C7">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5CBAD5"/>
    <w:multiLevelType w:val="singleLevel"/>
    <w:tmpl w:val="865CBAD5"/>
    <w:lvl w:ilvl="0">
      <w:start w:val="47"/>
      <w:numFmt w:val="decimal"/>
      <w:suff w:val="nothing"/>
      <w:lvlText w:val="%1）"/>
      <w:lvlJc w:val="left"/>
    </w:lvl>
  </w:abstractNum>
  <w:abstractNum w:abstractNumId="1">
    <w:nsid w:val="967E700E"/>
    <w:multiLevelType w:val="singleLevel"/>
    <w:tmpl w:val="967E700E"/>
    <w:lvl w:ilvl="0">
      <w:start w:val="1"/>
      <w:numFmt w:val="decimal"/>
      <w:suff w:val="nothing"/>
      <w:lvlText w:val="%1、"/>
      <w:lvlJc w:val="left"/>
    </w:lvl>
  </w:abstractNum>
  <w:abstractNum w:abstractNumId="2">
    <w:nsid w:val="BF205925"/>
    <w:multiLevelType w:val="multilevel"/>
    <w:tmpl w:val="BF205925"/>
    <w:lvl w:ilvl="0">
      <w:start w:val="2"/>
      <w:numFmt w:val="decimal"/>
      <w:lvlText w:val="%1."/>
      <w:lvlJc w:val="left"/>
      <w:pPr>
        <w:ind w:left="360" w:hanging="240"/>
      </w:pPr>
      <w:rPr>
        <w:rFonts w:ascii="仿宋" w:eastAsia="仿宋" w:hAnsi="仿宋" w:cs="仿宋" w:hint="default"/>
        <w:spacing w:val="-1"/>
        <w:w w:val="100"/>
        <w:sz w:val="22"/>
        <w:szCs w:val="22"/>
        <w:lang w:val="zh-CN" w:eastAsia="zh-CN" w:bidi="zh-CN"/>
      </w:rPr>
    </w:lvl>
    <w:lvl w:ilvl="1">
      <w:numFmt w:val="bullet"/>
      <w:lvlText w:val="•"/>
      <w:lvlJc w:val="left"/>
      <w:pPr>
        <w:ind w:left="1207" w:hanging="240"/>
      </w:pPr>
      <w:rPr>
        <w:rFonts w:hint="default"/>
        <w:lang w:val="zh-CN" w:eastAsia="zh-CN" w:bidi="zh-CN"/>
      </w:rPr>
    </w:lvl>
    <w:lvl w:ilvl="2">
      <w:numFmt w:val="bullet"/>
      <w:lvlText w:val="•"/>
      <w:lvlJc w:val="left"/>
      <w:pPr>
        <w:ind w:left="2054" w:hanging="240"/>
      </w:pPr>
      <w:rPr>
        <w:rFonts w:hint="default"/>
        <w:lang w:val="zh-CN" w:eastAsia="zh-CN" w:bidi="zh-CN"/>
      </w:rPr>
    </w:lvl>
    <w:lvl w:ilvl="3">
      <w:numFmt w:val="bullet"/>
      <w:lvlText w:val="•"/>
      <w:lvlJc w:val="left"/>
      <w:pPr>
        <w:ind w:left="2901" w:hanging="240"/>
      </w:pPr>
      <w:rPr>
        <w:rFonts w:hint="default"/>
        <w:lang w:val="zh-CN" w:eastAsia="zh-CN" w:bidi="zh-CN"/>
      </w:rPr>
    </w:lvl>
    <w:lvl w:ilvl="4">
      <w:numFmt w:val="bullet"/>
      <w:lvlText w:val="•"/>
      <w:lvlJc w:val="left"/>
      <w:pPr>
        <w:ind w:left="3748" w:hanging="240"/>
      </w:pPr>
      <w:rPr>
        <w:rFonts w:hint="default"/>
        <w:lang w:val="zh-CN" w:eastAsia="zh-CN" w:bidi="zh-CN"/>
      </w:rPr>
    </w:lvl>
    <w:lvl w:ilvl="5">
      <w:numFmt w:val="bullet"/>
      <w:lvlText w:val="•"/>
      <w:lvlJc w:val="left"/>
      <w:pPr>
        <w:ind w:left="4595" w:hanging="240"/>
      </w:pPr>
      <w:rPr>
        <w:rFonts w:hint="default"/>
        <w:lang w:val="zh-CN" w:eastAsia="zh-CN" w:bidi="zh-CN"/>
      </w:rPr>
    </w:lvl>
    <w:lvl w:ilvl="6">
      <w:numFmt w:val="bullet"/>
      <w:lvlText w:val="•"/>
      <w:lvlJc w:val="left"/>
      <w:pPr>
        <w:ind w:left="5442" w:hanging="240"/>
      </w:pPr>
      <w:rPr>
        <w:rFonts w:hint="default"/>
        <w:lang w:val="zh-CN" w:eastAsia="zh-CN" w:bidi="zh-CN"/>
      </w:rPr>
    </w:lvl>
    <w:lvl w:ilvl="7">
      <w:numFmt w:val="bullet"/>
      <w:lvlText w:val="•"/>
      <w:lvlJc w:val="left"/>
      <w:pPr>
        <w:ind w:left="6289" w:hanging="240"/>
      </w:pPr>
      <w:rPr>
        <w:rFonts w:hint="default"/>
        <w:lang w:val="zh-CN" w:eastAsia="zh-CN" w:bidi="zh-CN"/>
      </w:rPr>
    </w:lvl>
    <w:lvl w:ilvl="8">
      <w:numFmt w:val="bullet"/>
      <w:lvlText w:val="•"/>
      <w:lvlJc w:val="left"/>
      <w:pPr>
        <w:ind w:left="7136" w:hanging="240"/>
      </w:pPr>
      <w:rPr>
        <w:rFonts w:hint="default"/>
        <w:lang w:val="zh-CN" w:eastAsia="zh-CN" w:bidi="zh-CN"/>
      </w:rPr>
    </w:lvl>
  </w:abstractNum>
  <w:abstractNum w:abstractNumId="3">
    <w:nsid w:val="D75DA85F"/>
    <w:multiLevelType w:val="singleLevel"/>
    <w:tmpl w:val="D75DA85F"/>
    <w:lvl w:ilvl="0">
      <w:start w:val="1"/>
      <w:numFmt w:val="chineseCounting"/>
      <w:suff w:val="nothing"/>
      <w:lvlText w:val="%1、"/>
      <w:lvlJc w:val="left"/>
      <w:rPr>
        <w:rFonts w:hint="eastAsia"/>
      </w:rPr>
    </w:lvl>
  </w:abstractNum>
  <w:abstractNum w:abstractNumId="4">
    <w:nsid w:val="00000006"/>
    <w:multiLevelType w:val="multilevel"/>
    <w:tmpl w:val="EBAA9E40"/>
    <w:lvl w:ilvl="0">
      <w:start w:val="1"/>
      <w:numFmt w:val="chineseCountingThousand"/>
      <w:pStyle w:val="1"/>
      <w:suff w:val="nothing"/>
      <w:lvlText w:val="第%1部分"/>
      <w:lvlJc w:val="center"/>
      <w:pPr>
        <w:ind w:left="1556" w:firstLine="288"/>
      </w:pPr>
      <w:rPr>
        <w:rFonts w:hint="eastAsia"/>
        <w:sz w:val="44"/>
        <w:szCs w:val="28"/>
      </w:rPr>
    </w:lvl>
    <w:lvl w:ilvl="1">
      <w:start w:val="1"/>
      <w:numFmt w:val="chineseCountingThousand"/>
      <w:pStyle w:val="2"/>
      <w:suff w:val="nothing"/>
      <w:lvlText w:val="%2、"/>
      <w:lvlJc w:val="left"/>
      <w:pPr>
        <w:ind w:left="2098" w:firstLine="0"/>
      </w:pPr>
      <w:rPr>
        <w:rFonts w:ascii="宋体" w:eastAsia="宋体" w:hAnsi="宋体" w:hint="eastAsia"/>
        <w:sz w:val="21"/>
        <w:szCs w:val="24"/>
      </w:rPr>
    </w:lvl>
    <w:lvl w:ilvl="2">
      <w:start w:val="1"/>
      <w:numFmt w:val="chineseCountingThousand"/>
      <w:suff w:val="nothing"/>
      <w:lvlText w:val="(%3)"/>
      <w:lvlJc w:val="left"/>
      <w:pPr>
        <w:ind w:left="1844"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1844" w:firstLine="0"/>
      </w:pPr>
      <w:rPr>
        <w:rFonts w:hint="eastAsia"/>
      </w:rPr>
    </w:lvl>
    <w:lvl w:ilvl="4">
      <w:start w:val="1"/>
      <w:numFmt w:val="upperLetter"/>
      <w:suff w:val="nothing"/>
      <w:lvlText w:val="%5、"/>
      <w:lvlJc w:val="left"/>
      <w:pPr>
        <w:ind w:left="1844" w:firstLine="0"/>
      </w:pPr>
      <w:rPr>
        <w:rFonts w:hint="eastAsia"/>
      </w:rPr>
    </w:lvl>
    <w:lvl w:ilvl="5">
      <w:start w:val="1"/>
      <w:numFmt w:val="none"/>
      <w:suff w:val="nothing"/>
      <w:lvlText w:val=""/>
      <w:lvlJc w:val="left"/>
      <w:pPr>
        <w:ind w:left="1844" w:firstLine="0"/>
      </w:pPr>
      <w:rPr>
        <w:rFonts w:hint="eastAsia"/>
      </w:rPr>
    </w:lvl>
    <w:lvl w:ilvl="6">
      <w:start w:val="1"/>
      <w:numFmt w:val="none"/>
      <w:suff w:val="nothing"/>
      <w:lvlText w:val=""/>
      <w:lvlJc w:val="left"/>
      <w:pPr>
        <w:ind w:left="1844" w:firstLine="0"/>
      </w:pPr>
      <w:rPr>
        <w:rFonts w:hint="eastAsia"/>
      </w:rPr>
    </w:lvl>
    <w:lvl w:ilvl="7">
      <w:start w:val="1"/>
      <w:numFmt w:val="none"/>
      <w:suff w:val="nothing"/>
      <w:lvlText w:val=""/>
      <w:lvlJc w:val="left"/>
      <w:pPr>
        <w:ind w:left="1844" w:firstLine="0"/>
      </w:pPr>
      <w:rPr>
        <w:rFonts w:hint="eastAsia"/>
      </w:rPr>
    </w:lvl>
    <w:lvl w:ilvl="8">
      <w:start w:val="1"/>
      <w:numFmt w:val="none"/>
      <w:suff w:val="nothing"/>
      <w:lvlText w:val=""/>
      <w:lvlJc w:val="left"/>
      <w:pPr>
        <w:ind w:left="1844" w:firstLine="0"/>
      </w:pPr>
      <w:rPr>
        <w:rFonts w:hint="eastAsia"/>
      </w:rPr>
    </w:lvl>
  </w:abstractNum>
  <w:abstractNum w:abstractNumId="5">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79279D3"/>
    <w:multiLevelType w:val="multilevel"/>
    <w:tmpl w:val="179279D3"/>
    <w:lvl w:ilvl="0">
      <w:start w:val="7"/>
      <w:numFmt w:val="decimal"/>
      <w:lvlText w:val="%1"/>
      <w:lvlJc w:val="left"/>
      <w:pPr>
        <w:ind w:left="360" w:hanging="360"/>
      </w:pPr>
      <w:rPr>
        <w:rFonts w:hint="default"/>
      </w:rPr>
    </w:lvl>
    <w:lvl w:ilvl="1">
      <w:start w:val="1"/>
      <w:numFmt w:val="lowerLetter"/>
      <w:lvlText w:val="%2)"/>
      <w:lvlJc w:val="left"/>
      <w:pPr>
        <w:ind w:left="420" w:hanging="420"/>
      </w:pPr>
    </w:lvl>
    <w:lvl w:ilvl="2">
      <w:start w:val="20"/>
      <w:numFmt w:val="decimal"/>
      <w:lvlText w:val="%3."/>
      <w:lvlJc w:val="left"/>
      <w:pPr>
        <w:ind w:left="1245" w:hanging="405"/>
      </w:pPr>
      <w:rPr>
        <w:rFonts w:hint="default"/>
      </w:rPr>
    </w:lvl>
    <w:lvl w:ilvl="3">
      <w:start w:val="5"/>
      <w:numFmt w:val="japaneseCounting"/>
      <w:lvlText w:val="%4、"/>
      <w:lvlJc w:val="left"/>
      <w:pPr>
        <w:ind w:left="4832" w:hanging="7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9173EB8"/>
    <w:multiLevelType w:val="multilevel"/>
    <w:tmpl w:val="19173EB8"/>
    <w:lvl w:ilvl="0">
      <w:start w:val="2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ED632D1"/>
    <w:multiLevelType w:val="multilevel"/>
    <w:tmpl w:val="1ED632D1"/>
    <w:lvl w:ilvl="0">
      <w:start w:val="12"/>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271E64F6"/>
    <w:multiLevelType w:val="multilevel"/>
    <w:tmpl w:val="271E64F6"/>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4">
    <w:nsid w:val="2C9C25A4"/>
    <w:multiLevelType w:val="multilevel"/>
    <w:tmpl w:val="2C9C25A4"/>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5">
    <w:nsid w:val="2E4017AC"/>
    <w:multiLevelType w:val="multilevel"/>
    <w:tmpl w:val="2E4017AC"/>
    <w:lvl w:ilvl="0">
      <w:start w:val="16"/>
      <w:numFmt w:val="decimal"/>
      <w:lvlText w:val="%1"/>
      <w:lvlJc w:val="left"/>
      <w:pPr>
        <w:ind w:left="480" w:hanging="48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6">
    <w:nsid w:val="32B76231"/>
    <w:multiLevelType w:val="multilevel"/>
    <w:tmpl w:val="32B76231"/>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A4A7B3D"/>
    <w:multiLevelType w:val="multilevel"/>
    <w:tmpl w:val="3A4A7B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FCE6A06"/>
    <w:multiLevelType w:val="multilevel"/>
    <w:tmpl w:val="3FCE6A06"/>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9">
    <w:nsid w:val="40E26A6F"/>
    <w:multiLevelType w:val="multilevel"/>
    <w:tmpl w:val="40E26A6F"/>
    <w:lvl w:ilvl="0">
      <w:start w:val="8"/>
      <w:numFmt w:val="decimal"/>
      <w:lvlText w:val="%1."/>
      <w:lvlJc w:val="left"/>
      <w:pPr>
        <w:ind w:left="360" w:hanging="360"/>
      </w:pPr>
      <w:rPr>
        <w:rFonts w:hint="default"/>
      </w:rPr>
    </w:lvl>
    <w:lvl w:ilvl="1">
      <w:start w:val="2"/>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21022F1"/>
    <w:multiLevelType w:val="multilevel"/>
    <w:tmpl w:val="421022F1"/>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9ADCABA"/>
    <w:multiLevelType w:val="multilevel"/>
    <w:tmpl w:val="59ADCABA"/>
    <w:lvl w:ilvl="0">
      <w:start w:val="4"/>
      <w:numFmt w:val="decimal"/>
      <w:lvlText w:val="%1."/>
      <w:lvlJc w:val="left"/>
      <w:pPr>
        <w:ind w:left="360" w:hanging="240"/>
      </w:pPr>
      <w:rPr>
        <w:rFonts w:ascii="仿宋" w:eastAsia="仿宋" w:hAnsi="仿宋" w:cs="仿宋" w:hint="default"/>
        <w:spacing w:val="-1"/>
        <w:w w:val="100"/>
        <w:sz w:val="22"/>
        <w:szCs w:val="22"/>
        <w:lang w:val="zh-CN" w:eastAsia="zh-CN" w:bidi="zh-CN"/>
      </w:rPr>
    </w:lvl>
    <w:lvl w:ilvl="1">
      <w:numFmt w:val="bullet"/>
      <w:lvlText w:val="•"/>
      <w:lvlJc w:val="left"/>
      <w:pPr>
        <w:ind w:left="1207" w:hanging="240"/>
      </w:pPr>
      <w:rPr>
        <w:rFonts w:hint="default"/>
        <w:lang w:val="zh-CN" w:eastAsia="zh-CN" w:bidi="zh-CN"/>
      </w:rPr>
    </w:lvl>
    <w:lvl w:ilvl="2">
      <w:numFmt w:val="bullet"/>
      <w:lvlText w:val="•"/>
      <w:lvlJc w:val="left"/>
      <w:pPr>
        <w:ind w:left="2054" w:hanging="240"/>
      </w:pPr>
      <w:rPr>
        <w:rFonts w:hint="default"/>
        <w:lang w:val="zh-CN" w:eastAsia="zh-CN" w:bidi="zh-CN"/>
      </w:rPr>
    </w:lvl>
    <w:lvl w:ilvl="3">
      <w:numFmt w:val="bullet"/>
      <w:lvlText w:val="•"/>
      <w:lvlJc w:val="left"/>
      <w:pPr>
        <w:ind w:left="2901" w:hanging="240"/>
      </w:pPr>
      <w:rPr>
        <w:rFonts w:hint="default"/>
        <w:lang w:val="zh-CN" w:eastAsia="zh-CN" w:bidi="zh-CN"/>
      </w:rPr>
    </w:lvl>
    <w:lvl w:ilvl="4">
      <w:numFmt w:val="bullet"/>
      <w:lvlText w:val="•"/>
      <w:lvlJc w:val="left"/>
      <w:pPr>
        <w:ind w:left="3748" w:hanging="240"/>
      </w:pPr>
      <w:rPr>
        <w:rFonts w:hint="default"/>
        <w:lang w:val="zh-CN" w:eastAsia="zh-CN" w:bidi="zh-CN"/>
      </w:rPr>
    </w:lvl>
    <w:lvl w:ilvl="5">
      <w:numFmt w:val="bullet"/>
      <w:lvlText w:val="•"/>
      <w:lvlJc w:val="left"/>
      <w:pPr>
        <w:ind w:left="4595" w:hanging="240"/>
      </w:pPr>
      <w:rPr>
        <w:rFonts w:hint="default"/>
        <w:lang w:val="zh-CN" w:eastAsia="zh-CN" w:bidi="zh-CN"/>
      </w:rPr>
    </w:lvl>
    <w:lvl w:ilvl="6">
      <w:numFmt w:val="bullet"/>
      <w:lvlText w:val="•"/>
      <w:lvlJc w:val="left"/>
      <w:pPr>
        <w:ind w:left="5442" w:hanging="240"/>
      </w:pPr>
      <w:rPr>
        <w:rFonts w:hint="default"/>
        <w:lang w:val="zh-CN" w:eastAsia="zh-CN" w:bidi="zh-CN"/>
      </w:rPr>
    </w:lvl>
    <w:lvl w:ilvl="7">
      <w:numFmt w:val="bullet"/>
      <w:lvlText w:val="•"/>
      <w:lvlJc w:val="left"/>
      <w:pPr>
        <w:ind w:left="6289" w:hanging="240"/>
      </w:pPr>
      <w:rPr>
        <w:rFonts w:hint="default"/>
        <w:lang w:val="zh-CN" w:eastAsia="zh-CN" w:bidi="zh-CN"/>
      </w:rPr>
    </w:lvl>
    <w:lvl w:ilvl="8">
      <w:numFmt w:val="bullet"/>
      <w:lvlText w:val="•"/>
      <w:lvlJc w:val="left"/>
      <w:pPr>
        <w:ind w:left="7136" w:hanging="240"/>
      </w:pPr>
      <w:rPr>
        <w:rFonts w:hint="default"/>
        <w:lang w:val="zh-CN" w:eastAsia="zh-CN" w:bidi="zh-CN"/>
      </w:rPr>
    </w:lvl>
  </w:abstractNum>
  <w:abstractNum w:abstractNumId="22">
    <w:nsid w:val="59F817E8"/>
    <w:multiLevelType w:val="singleLevel"/>
    <w:tmpl w:val="59F817E8"/>
    <w:lvl w:ilvl="0">
      <w:start w:val="1"/>
      <w:numFmt w:val="chineseCounting"/>
      <w:pStyle w:val="260"/>
      <w:suff w:val="nothing"/>
      <w:lvlText w:val="%1、"/>
      <w:lvlJc w:val="left"/>
    </w:lvl>
  </w:abstractNum>
  <w:abstractNum w:abstractNumId="23">
    <w:nsid w:val="5DCB6FC6"/>
    <w:multiLevelType w:val="singleLevel"/>
    <w:tmpl w:val="5DCB6FC6"/>
    <w:lvl w:ilvl="0">
      <w:start w:val="1"/>
      <w:numFmt w:val="decimal"/>
      <w:suff w:val="nothing"/>
      <w:lvlText w:val="%1."/>
      <w:lvlJc w:val="left"/>
    </w:lvl>
  </w:abstractNum>
  <w:abstractNum w:abstractNumId="24">
    <w:nsid w:val="66517062"/>
    <w:multiLevelType w:val="singleLevel"/>
    <w:tmpl w:val="66517062"/>
    <w:lvl w:ilvl="0">
      <w:start w:val="1"/>
      <w:numFmt w:val="chineseCounting"/>
      <w:suff w:val="nothing"/>
      <w:lvlText w:val="%1、"/>
      <w:lvlJc w:val="left"/>
      <w:rPr>
        <w:rFonts w:hint="eastAsia"/>
      </w:rPr>
    </w:lvl>
  </w:abstractNum>
  <w:abstractNum w:abstractNumId="25">
    <w:nsid w:val="66895B02"/>
    <w:multiLevelType w:val="multilevel"/>
    <w:tmpl w:val="66895B0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5"/>
  </w:num>
  <w:num w:numId="3">
    <w:abstractNumId w:val="22"/>
  </w:num>
  <w:num w:numId="4">
    <w:abstractNumId w:val="3"/>
  </w:num>
  <w:num w:numId="5">
    <w:abstractNumId w:val="11"/>
  </w:num>
  <w:num w:numId="6">
    <w:abstractNumId w:val="26"/>
  </w:num>
  <w:num w:numId="7">
    <w:abstractNumId w:val="13"/>
  </w:num>
  <w:num w:numId="8">
    <w:abstractNumId w:val="19"/>
  </w:num>
  <w:num w:numId="9">
    <w:abstractNumId w:val="8"/>
  </w:num>
  <w:num w:numId="10">
    <w:abstractNumId w:val="7"/>
  </w:num>
  <w:num w:numId="11">
    <w:abstractNumId w:val="10"/>
  </w:num>
  <w:num w:numId="12">
    <w:abstractNumId w:val="14"/>
  </w:num>
  <w:num w:numId="13">
    <w:abstractNumId w:val="15"/>
  </w:num>
  <w:num w:numId="14">
    <w:abstractNumId w:val="12"/>
  </w:num>
  <w:num w:numId="15">
    <w:abstractNumId w:val="16"/>
  </w:num>
  <w:num w:numId="16">
    <w:abstractNumId w:val="20"/>
  </w:num>
  <w:num w:numId="17">
    <w:abstractNumId w:val="9"/>
  </w:num>
  <w:num w:numId="18">
    <w:abstractNumId w:val="27"/>
  </w:num>
  <w:num w:numId="19">
    <w:abstractNumId w:val="6"/>
  </w:num>
  <w:num w:numId="20">
    <w:abstractNumId w:val="23"/>
  </w:num>
  <w:num w:numId="21">
    <w:abstractNumId w:val="25"/>
  </w:num>
  <w:num w:numId="22">
    <w:abstractNumId w:val="0"/>
  </w:num>
  <w:num w:numId="23">
    <w:abstractNumId w:val="18"/>
  </w:num>
  <w:num w:numId="24">
    <w:abstractNumId w:val="1"/>
  </w:num>
  <w:num w:numId="25">
    <w:abstractNumId w:val="21"/>
  </w:num>
  <w:num w:numId="26">
    <w:abstractNumId w:val="2"/>
  </w:num>
  <w:num w:numId="27">
    <w:abstractNumId w:val="24"/>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12083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51389"/>
    <w:rsid w:val="00001AAB"/>
    <w:rsid w:val="0000220B"/>
    <w:rsid w:val="000028B5"/>
    <w:rsid w:val="00002FEB"/>
    <w:rsid w:val="0000385A"/>
    <w:rsid w:val="00003C00"/>
    <w:rsid w:val="00003D13"/>
    <w:rsid w:val="00004F3C"/>
    <w:rsid w:val="00006D15"/>
    <w:rsid w:val="0001004A"/>
    <w:rsid w:val="00010A8E"/>
    <w:rsid w:val="00010FAB"/>
    <w:rsid w:val="000159BD"/>
    <w:rsid w:val="00015CB5"/>
    <w:rsid w:val="0001623F"/>
    <w:rsid w:val="0001677B"/>
    <w:rsid w:val="00016ECB"/>
    <w:rsid w:val="000173B7"/>
    <w:rsid w:val="000173F4"/>
    <w:rsid w:val="0002034B"/>
    <w:rsid w:val="00020755"/>
    <w:rsid w:val="00021420"/>
    <w:rsid w:val="0002266E"/>
    <w:rsid w:val="0002504C"/>
    <w:rsid w:val="00025248"/>
    <w:rsid w:val="00025E45"/>
    <w:rsid w:val="000260CF"/>
    <w:rsid w:val="00026392"/>
    <w:rsid w:val="000264B4"/>
    <w:rsid w:val="00027AAB"/>
    <w:rsid w:val="0003056A"/>
    <w:rsid w:val="000311FB"/>
    <w:rsid w:val="000327E2"/>
    <w:rsid w:val="000328B5"/>
    <w:rsid w:val="00032AF5"/>
    <w:rsid w:val="0003398D"/>
    <w:rsid w:val="00033F99"/>
    <w:rsid w:val="00034E53"/>
    <w:rsid w:val="0003556C"/>
    <w:rsid w:val="0003677A"/>
    <w:rsid w:val="000400E2"/>
    <w:rsid w:val="0004048B"/>
    <w:rsid w:val="00040A19"/>
    <w:rsid w:val="00040F65"/>
    <w:rsid w:val="000412CC"/>
    <w:rsid w:val="0004289A"/>
    <w:rsid w:val="00043FBC"/>
    <w:rsid w:val="000463C9"/>
    <w:rsid w:val="00046A3D"/>
    <w:rsid w:val="00047003"/>
    <w:rsid w:val="00047B44"/>
    <w:rsid w:val="00047D1E"/>
    <w:rsid w:val="00052A29"/>
    <w:rsid w:val="00052D94"/>
    <w:rsid w:val="00052E8E"/>
    <w:rsid w:val="000530F0"/>
    <w:rsid w:val="00054BF8"/>
    <w:rsid w:val="000609FD"/>
    <w:rsid w:val="00061CC7"/>
    <w:rsid w:val="00063640"/>
    <w:rsid w:val="000643C0"/>
    <w:rsid w:val="0007075F"/>
    <w:rsid w:val="00070EEA"/>
    <w:rsid w:val="0007210F"/>
    <w:rsid w:val="000729E7"/>
    <w:rsid w:val="00073DCF"/>
    <w:rsid w:val="00074F84"/>
    <w:rsid w:val="00075875"/>
    <w:rsid w:val="00075EEE"/>
    <w:rsid w:val="000763D3"/>
    <w:rsid w:val="00077897"/>
    <w:rsid w:val="00077FF3"/>
    <w:rsid w:val="0008053A"/>
    <w:rsid w:val="00082C6E"/>
    <w:rsid w:val="00086CE0"/>
    <w:rsid w:val="00086DE9"/>
    <w:rsid w:val="00086FA0"/>
    <w:rsid w:val="0008715A"/>
    <w:rsid w:val="0008725A"/>
    <w:rsid w:val="000873A9"/>
    <w:rsid w:val="00087641"/>
    <w:rsid w:val="00090273"/>
    <w:rsid w:val="000904C5"/>
    <w:rsid w:val="00090FF1"/>
    <w:rsid w:val="00091C3D"/>
    <w:rsid w:val="00092652"/>
    <w:rsid w:val="00092965"/>
    <w:rsid w:val="00092FDB"/>
    <w:rsid w:val="000936D5"/>
    <w:rsid w:val="000939A1"/>
    <w:rsid w:val="00093BD2"/>
    <w:rsid w:val="00094616"/>
    <w:rsid w:val="00094806"/>
    <w:rsid w:val="00094A72"/>
    <w:rsid w:val="00095EB3"/>
    <w:rsid w:val="00097283"/>
    <w:rsid w:val="00097E57"/>
    <w:rsid w:val="000A0102"/>
    <w:rsid w:val="000A07F0"/>
    <w:rsid w:val="000A0CF7"/>
    <w:rsid w:val="000A2375"/>
    <w:rsid w:val="000A3026"/>
    <w:rsid w:val="000A3042"/>
    <w:rsid w:val="000A4532"/>
    <w:rsid w:val="000A6DB7"/>
    <w:rsid w:val="000A6DDA"/>
    <w:rsid w:val="000A7040"/>
    <w:rsid w:val="000B04D4"/>
    <w:rsid w:val="000B2ED8"/>
    <w:rsid w:val="000B37C9"/>
    <w:rsid w:val="000B3FB5"/>
    <w:rsid w:val="000B4684"/>
    <w:rsid w:val="000B4D88"/>
    <w:rsid w:val="000B53B2"/>
    <w:rsid w:val="000B5950"/>
    <w:rsid w:val="000B59E9"/>
    <w:rsid w:val="000B74CC"/>
    <w:rsid w:val="000B7BA2"/>
    <w:rsid w:val="000C034D"/>
    <w:rsid w:val="000C05E8"/>
    <w:rsid w:val="000C127F"/>
    <w:rsid w:val="000C1B81"/>
    <w:rsid w:val="000C1F0E"/>
    <w:rsid w:val="000C2771"/>
    <w:rsid w:val="000C2E49"/>
    <w:rsid w:val="000C359E"/>
    <w:rsid w:val="000C393F"/>
    <w:rsid w:val="000C5582"/>
    <w:rsid w:val="000C57C8"/>
    <w:rsid w:val="000C6651"/>
    <w:rsid w:val="000C6CC0"/>
    <w:rsid w:val="000C6E11"/>
    <w:rsid w:val="000C6E80"/>
    <w:rsid w:val="000D4B8E"/>
    <w:rsid w:val="000D581B"/>
    <w:rsid w:val="000D5D95"/>
    <w:rsid w:val="000D648E"/>
    <w:rsid w:val="000D74F9"/>
    <w:rsid w:val="000D75CC"/>
    <w:rsid w:val="000D7D75"/>
    <w:rsid w:val="000D7DD7"/>
    <w:rsid w:val="000E0A3C"/>
    <w:rsid w:val="000E13A8"/>
    <w:rsid w:val="000E1B93"/>
    <w:rsid w:val="000E263E"/>
    <w:rsid w:val="000E264F"/>
    <w:rsid w:val="000E3E48"/>
    <w:rsid w:val="000E4903"/>
    <w:rsid w:val="000E4F3B"/>
    <w:rsid w:val="000E5C92"/>
    <w:rsid w:val="000E73A1"/>
    <w:rsid w:val="000F296F"/>
    <w:rsid w:val="000F3EFF"/>
    <w:rsid w:val="000F5266"/>
    <w:rsid w:val="000F5A21"/>
    <w:rsid w:val="000F70FE"/>
    <w:rsid w:val="000F71C0"/>
    <w:rsid w:val="000F7603"/>
    <w:rsid w:val="000F7B6E"/>
    <w:rsid w:val="001008C2"/>
    <w:rsid w:val="0010219D"/>
    <w:rsid w:val="00102563"/>
    <w:rsid w:val="00102C87"/>
    <w:rsid w:val="00104301"/>
    <w:rsid w:val="00104559"/>
    <w:rsid w:val="001052E3"/>
    <w:rsid w:val="00110C26"/>
    <w:rsid w:val="00111A8C"/>
    <w:rsid w:val="00111C75"/>
    <w:rsid w:val="0011232C"/>
    <w:rsid w:val="001131BA"/>
    <w:rsid w:val="0011325E"/>
    <w:rsid w:val="0011409A"/>
    <w:rsid w:val="001167E3"/>
    <w:rsid w:val="00116DCD"/>
    <w:rsid w:val="0011717A"/>
    <w:rsid w:val="00117D5D"/>
    <w:rsid w:val="00117EDD"/>
    <w:rsid w:val="0012021D"/>
    <w:rsid w:val="0012066D"/>
    <w:rsid w:val="001219B2"/>
    <w:rsid w:val="00121F15"/>
    <w:rsid w:val="00122334"/>
    <w:rsid w:val="001236C4"/>
    <w:rsid w:val="00124CC1"/>
    <w:rsid w:val="001257DA"/>
    <w:rsid w:val="001262A1"/>
    <w:rsid w:val="001262C8"/>
    <w:rsid w:val="00126FB1"/>
    <w:rsid w:val="001276EF"/>
    <w:rsid w:val="001278CA"/>
    <w:rsid w:val="0013023D"/>
    <w:rsid w:val="00131D4F"/>
    <w:rsid w:val="00131FB7"/>
    <w:rsid w:val="001329FB"/>
    <w:rsid w:val="001339E4"/>
    <w:rsid w:val="00133D8F"/>
    <w:rsid w:val="00134C9E"/>
    <w:rsid w:val="001371DA"/>
    <w:rsid w:val="001372CC"/>
    <w:rsid w:val="00137DCA"/>
    <w:rsid w:val="00140426"/>
    <w:rsid w:val="00140D29"/>
    <w:rsid w:val="001415FD"/>
    <w:rsid w:val="00141B3F"/>
    <w:rsid w:val="00142BAF"/>
    <w:rsid w:val="0014344D"/>
    <w:rsid w:val="00143A14"/>
    <w:rsid w:val="0014424A"/>
    <w:rsid w:val="001442B3"/>
    <w:rsid w:val="00146427"/>
    <w:rsid w:val="00147B7D"/>
    <w:rsid w:val="00150D5B"/>
    <w:rsid w:val="00151BA4"/>
    <w:rsid w:val="0015508F"/>
    <w:rsid w:val="00155287"/>
    <w:rsid w:val="0016080C"/>
    <w:rsid w:val="001624C8"/>
    <w:rsid w:val="001639A4"/>
    <w:rsid w:val="00163CBE"/>
    <w:rsid w:val="001645B9"/>
    <w:rsid w:val="001645C1"/>
    <w:rsid w:val="00165060"/>
    <w:rsid w:val="001650BA"/>
    <w:rsid w:val="0016558B"/>
    <w:rsid w:val="0016721F"/>
    <w:rsid w:val="00170D72"/>
    <w:rsid w:val="00172460"/>
    <w:rsid w:val="00173E17"/>
    <w:rsid w:val="00175D7E"/>
    <w:rsid w:val="00177313"/>
    <w:rsid w:val="00177750"/>
    <w:rsid w:val="001808A3"/>
    <w:rsid w:val="00181823"/>
    <w:rsid w:val="001829C2"/>
    <w:rsid w:val="00183EF7"/>
    <w:rsid w:val="00184226"/>
    <w:rsid w:val="00184640"/>
    <w:rsid w:val="001858DD"/>
    <w:rsid w:val="00185C2F"/>
    <w:rsid w:val="00185ECD"/>
    <w:rsid w:val="00185F40"/>
    <w:rsid w:val="00186D43"/>
    <w:rsid w:val="0018761C"/>
    <w:rsid w:val="00190E86"/>
    <w:rsid w:val="00192500"/>
    <w:rsid w:val="00192E51"/>
    <w:rsid w:val="001934B0"/>
    <w:rsid w:val="00193DB9"/>
    <w:rsid w:val="001948F5"/>
    <w:rsid w:val="00195BD1"/>
    <w:rsid w:val="00195D1B"/>
    <w:rsid w:val="00195D33"/>
    <w:rsid w:val="00196F92"/>
    <w:rsid w:val="001977EA"/>
    <w:rsid w:val="001A00BA"/>
    <w:rsid w:val="001A0970"/>
    <w:rsid w:val="001A0EDB"/>
    <w:rsid w:val="001A1E3A"/>
    <w:rsid w:val="001A2150"/>
    <w:rsid w:val="001A41A2"/>
    <w:rsid w:val="001A4C23"/>
    <w:rsid w:val="001A4C92"/>
    <w:rsid w:val="001A66B8"/>
    <w:rsid w:val="001A70C2"/>
    <w:rsid w:val="001A7124"/>
    <w:rsid w:val="001A72D2"/>
    <w:rsid w:val="001B2541"/>
    <w:rsid w:val="001B41AD"/>
    <w:rsid w:val="001B4E29"/>
    <w:rsid w:val="001B5E5C"/>
    <w:rsid w:val="001B6087"/>
    <w:rsid w:val="001B619B"/>
    <w:rsid w:val="001B7057"/>
    <w:rsid w:val="001B7C18"/>
    <w:rsid w:val="001C0DE9"/>
    <w:rsid w:val="001C0F1B"/>
    <w:rsid w:val="001C10C9"/>
    <w:rsid w:val="001C1991"/>
    <w:rsid w:val="001C1AA9"/>
    <w:rsid w:val="001C309B"/>
    <w:rsid w:val="001C46A8"/>
    <w:rsid w:val="001C5048"/>
    <w:rsid w:val="001C5CF7"/>
    <w:rsid w:val="001C5E2F"/>
    <w:rsid w:val="001C6C61"/>
    <w:rsid w:val="001C73E4"/>
    <w:rsid w:val="001C7D64"/>
    <w:rsid w:val="001D0B78"/>
    <w:rsid w:val="001D252F"/>
    <w:rsid w:val="001D357E"/>
    <w:rsid w:val="001D46FE"/>
    <w:rsid w:val="001D6E54"/>
    <w:rsid w:val="001E0BA7"/>
    <w:rsid w:val="001E1412"/>
    <w:rsid w:val="001E1B0A"/>
    <w:rsid w:val="001E3FE6"/>
    <w:rsid w:val="001E407F"/>
    <w:rsid w:val="001E4210"/>
    <w:rsid w:val="001E4FDC"/>
    <w:rsid w:val="001E63BD"/>
    <w:rsid w:val="001E6404"/>
    <w:rsid w:val="001E66A5"/>
    <w:rsid w:val="001E6C54"/>
    <w:rsid w:val="001E78EA"/>
    <w:rsid w:val="001F121D"/>
    <w:rsid w:val="001F1C8E"/>
    <w:rsid w:val="001F202D"/>
    <w:rsid w:val="001F22AA"/>
    <w:rsid w:val="001F3326"/>
    <w:rsid w:val="001F375B"/>
    <w:rsid w:val="001F3AFD"/>
    <w:rsid w:val="001F4319"/>
    <w:rsid w:val="001F4432"/>
    <w:rsid w:val="001F4B20"/>
    <w:rsid w:val="001F77B4"/>
    <w:rsid w:val="001F7E43"/>
    <w:rsid w:val="00201BD7"/>
    <w:rsid w:val="00201E12"/>
    <w:rsid w:val="002026FE"/>
    <w:rsid w:val="00203A32"/>
    <w:rsid w:val="00204A9F"/>
    <w:rsid w:val="002057D7"/>
    <w:rsid w:val="00207258"/>
    <w:rsid w:val="00207FC7"/>
    <w:rsid w:val="00210D73"/>
    <w:rsid w:val="00211CE3"/>
    <w:rsid w:val="00211F69"/>
    <w:rsid w:val="00212036"/>
    <w:rsid w:val="002121A9"/>
    <w:rsid w:val="002126CE"/>
    <w:rsid w:val="00212788"/>
    <w:rsid w:val="00214832"/>
    <w:rsid w:val="00216728"/>
    <w:rsid w:val="00216831"/>
    <w:rsid w:val="00217EDF"/>
    <w:rsid w:val="00221389"/>
    <w:rsid w:val="00221D39"/>
    <w:rsid w:val="002231F9"/>
    <w:rsid w:val="002232E0"/>
    <w:rsid w:val="002237C7"/>
    <w:rsid w:val="002238F6"/>
    <w:rsid w:val="00223E42"/>
    <w:rsid w:val="00226106"/>
    <w:rsid w:val="00226624"/>
    <w:rsid w:val="002274E5"/>
    <w:rsid w:val="0023037F"/>
    <w:rsid w:val="00232FCB"/>
    <w:rsid w:val="00234856"/>
    <w:rsid w:val="00235E0B"/>
    <w:rsid w:val="00237179"/>
    <w:rsid w:val="00237336"/>
    <w:rsid w:val="0023737D"/>
    <w:rsid w:val="0023777F"/>
    <w:rsid w:val="002411CF"/>
    <w:rsid w:val="002418D3"/>
    <w:rsid w:val="00241A73"/>
    <w:rsid w:val="00243B01"/>
    <w:rsid w:val="00243E74"/>
    <w:rsid w:val="00243EB4"/>
    <w:rsid w:val="00245322"/>
    <w:rsid w:val="0024660B"/>
    <w:rsid w:val="00247570"/>
    <w:rsid w:val="00247938"/>
    <w:rsid w:val="002510A3"/>
    <w:rsid w:val="00252EA6"/>
    <w:rsid w:val="002533E9"/>
    <w:rsid w:val="00253CD1"/>
    <w:rsid w:val="0025544A"/>
    <w:rsid w:val="002567BE"/>
    <w:rsid w:val="00256CE9"/>
    <w:rsid w:val="00257257"/>
    <w:rsid w:val="00257C33"/>
    <w:rsid w:val="00261A16"/>
    <w:rsid w:val="00261C29"/>
    <w:rsid w:val="002622DC"/>
    <w:rsid w:val="00262BF7"/>
    <w:rsid w:val="00263510"/>
    <w:rsid w:val="00263C0C"/>
    <w:rsid w:val="002642B4"/>
    <w:rsid w:val="00264FDB"/>
    <w:rsid w:val="0026501C"/>
    <w:rsid w:val="00265230"/>
    <w:rsid w:val="002653BC"/>
    <w:rsid w:val="00266A53"/>
    <w:rsid w:val="00266F38"/>
    <w:rsid w:val="00267A7A"/>
    <w:rsid w:val="0027047E"/>
    <w:rsid w:val="002704F0"/>
    <w:rsid w:val="0027115F"/>
    <w:rsid w:val="00271326"/>
    <w:rsid w:val="00271768"/>
    <w:rsid w:val="00272AE2"/>
    <w:rsid w:val="00273414"/>
    <w:rsid w:val="00273F1D"/>
    <w:rsid w:val="00274CB2"/>
    <w:rsid w:val="0027686B"/>
    <w:rsid w:val="0027728C"/>
    <w:rsid w:val="002804A3"/>
    <w:rsid w:val="00280736"/>
    <w:rsid w:val="00281155"/>
    <w:rsid w:val="002818D0"/>
    <w:rsid w:val="00281AD7"/>
    <w:rsid w:val="00282790"/>
    <w:rsid w:val="00284521"/>
    <w:rsid w:val="00285231"/>
    <w:rsid w:val="00286475"/>
    <w:rsid w:val="00286A2C"/>
    <w:rsid w:val="002907E6"/>
    <w:rsid w:val="00290B3A"/>
    <w:rsid w:val="002911F0"/>
    <w:rsid w:val="00292357"/>
    <w:rsid w:val="002956B0"/>
    <w:rsid w:val="00295838"/>
    <w:rsid w:val="002959A9"/>
    <w:rsid w:val="00296074"/>
    <w:rsid w:val="0029694B"/>
    <w:rsid w:val="002969B1"/>
    <w:rsid w:val="0029783B"/>
    <w:rsid w:val="002A00B7"/>
    <w:rsid w:val="002A0347"/>
    <w:rsid w:val="002A0C31"/>
    <w:rsid w:val="002A2062"/>
    <w:rsid w:val="002A469E"/>
    <w:rsid w:val="002A5208"/>
    <w:rsid w:val="002A7921"/>
    <w:rsid w:val="002B04D0"/>
    <w:rsid w:val="002B257F"/>
    <w:rsid w:val="002B2BE8"/>
    <w:rsid w:val="002B3C48"/>
    <w:rsid w:val="002B4F3E"/>
    <w:rsid w:val="002B51C1"/>
    <w:rsid w:val="002B6514"/>
    <w:rsid w:val="002B737D"/>
    <w:rsid w:val="002B75C6"/>
    <w:rsid w:val="002B79D4"/>
    <w:rsid w:val="002C12C3"/>
    <w:rsid w:val="002C3CC2"/>
    <w:rsid w:val="002C4967"/>
    <w:rsid w:val="002C78F6"/>
    <w:rsid w:val="002D0D13"/>
    <w:rsid w:val="002D11F7"/>
    <w:rsid w:val="002D1559"/>
    <w:rsid w:val="002D6B1C"/>
    <w:rsid w:val="002E028C"/>
    <w:rsid w:val="002E1E40"/>
    <w:rsid w:val="002E1F2C"/>
    <w:rsid w:val="002E1FAE"/>
    <w:rsid w:val="002E21F4"/>
    <w:rsid w:val="002E23D4"/>
    <w:rsid w:val="002E275E"/>
    <w:rsid w:val="002E2DEC"/>
    <w:rsid w:val="002E3055"/>
    <w:rsid w:val="002E4B15"/>
    <w:rsid w:val="002E4F52"/>
    <w:rsid w:val="002E60F6"/>
    <w:rsid w:val="002E744B"/>
    <w:rsid w:val="002E777E"/>
    <w:rsid w:val="002F06BA"/>
    <w:rsid w:val="002F3E75"/>
    <w:rsid w:val="002F4227"/>
    <w:rsid w:val="002F7088"/>
    <w:rsid w:val="002F7C32"/>
    <w:rsid w:val="003003FC"/>
    <w:rsid w:val="00301C94"/>
    <w:rsid w:val="00302A87"/>
    <w:rsid w:val="0030425C"/>
    <w:rsid w:val="00304630"/>
    <w:rsid w:val="0030587D"/>
    <w:rsid w:val="00305DDF"/>
    <w:rsid w:val="003067AE"/>
    <w:rsid w:val="00306A81"/>
    <w:rsid w:val="00306BCA"/>
    <w:rsid w:val="00307215"/>
    <w:rsid w:val="003105AF"/>
    <w:rsid w:val="003112B9"/>
    <w:rsid w:val="00311301"/>
    <w:rsid w:val="00311721"/>
    <w:rsid w:val="003119DD"/>
    <w:rsid w:val="00311B00"/>
    <w:rsid w:val="00314E9A"/>
    <w:rsid w:val="0031527C"/>
    <w:rsid w:val="00316537"/>
    <w:rsid w:val="00316973"/>
    <w:rsid w:val="00316AB6"/>
    <w:rsid w:val="00316D67"/>
    <w:rsid w:val="00317177"/>
    <w:rsid w:val="003174AA"/>
    <w:rsid w:val="0032035A"/>
    <w:rsid w:val="0032071E"/>
    <w:rsid w:val="00320855"/>
    <w:rsid w:val="00321E4D"/>
    <w:rsid w:val="00322774"/>
    <w:rsid w:val="003234C8"/>
    <w:rsid w:val="003238E2"/>
    <w:rsid w:val="00327458"/>
    <w:rsid w:val="003278B7"/>
    <w:rsid w:val="00332254"/>
    <w:rsid w:val="0033232B"/>
    <w:rsid w:val="00333113"/>
    <w:rsid w:val="00333AAE"/>
    <w:rsid w:val="00334874"/>
    <w:rsid w:val="00335C32"/>
    <w:rsid w:val="00336815"/>
    <w:rsid w:val="00337D9B"/>
    <w:rsid w:val="00340731"/>
    <w:rsid w:val="00340DB7"/>
    <w:rsid w:val="00341BE1"/>
    <w:rsid w:val="00345108"/>
    <w:rsid w:val="003451F3"/>
    <w:rsid w:val="00345374"/>
    <w:rsid w:val="003456F7"/>
    <w:rsid w:val="00345B36"/>
    <w:rsid w:val="00345E09"/>
    <w:rsid w:val="003506A8"/>
    <w:rsid w:val="00350E1D"/>
    <w:rsid w:val="00351A63"/>
    <w:rsid w:val="00352C2D"/>
    <w:rsid w:val="0035386D"/>
    <w:rsid w:val="00353BDF"/>
    <w:rsid w:val="003548DB"/>
    <w:rsid w:val="00354A82"/>
    <w:rsid w:val="00354B6F"/>
    <w:rsid w:val="00356510"/>
    <w:rsid w:val="0035785E"/>
    <w:rsid w:val="00360B35"/>
    <w:rsid w:val="00360DAD"/>
    <w:rsid w:val="00361DF1"/>
    <w:rsid w:val="003620CD"/>
    <w:rsid w:val="00362359"/>
    <w:rsid w:val="00363FFA"/>
    <w:rsid w:val="003650E5"/>
    <w:rsid w:val="00365286"/>
    <w:rsid w:val="00365738"/>
    <w:rsid w:val="00365BDD"/>
    <w:rsid w:val="00366838"/>
    <w:rsid w:val="00367A09"/>
    <w:rsid w:val="00370748"/>
    <w:rsid w:val="003708B7"/>
    <w:rsid w:val="00370DFF"/>
    <w:rsid w:val="00370F43"/>
    <w:rsid w:val="00372753"/>
    <w:rsid w:val="00373F74"/>
    <w:rsid w:val="003745BB"/>
    <w:rsid w:val="00374D53"/>
    <w:rsid w:val="00376F8E"/>
    <w:rsid w:val="00380000"/>
    <w:rsid w:val="0038108B"/>
    <w:rsid w:val="003826A1"/>
    <w:rsid w:val="00383277"/>
    <w:rsid w:val="00383634"/>
    <w:rsid w:val="00383E94"/>
    <w:rsid w:val="00383FA4"/>
    <w:rsid w:val="00383FF4"/>
    <w:rsid w:val="00386950"/>
    <w:rsid w:val="003874C5"/>
    <w:rsid w:val="003874D7"/>
    <w:rsid w:val="00390340"/>
    <w:rsid w:val="0039051F"/>
    <w:rsid w:val="00391CDE"/>
    <w:rsid w:val="00392D2D"/>
    <w:rsid w:val="003931DD"/>
    <w:rsid w:val="00394229"/>
    <w:rsid w:val="00395FCE"/>
    <w:rsid w:val="00397761"/>
    <w:rsid w:val="003A02F1"/>
    <w:rsid w:val="003A043B"/>
    <w:rsid w:val="003A0D6C"/>
    <w:rsid w:val="003A108F"/>
    <w:rsid w:val="003A14F9"/>
    <w:rsid w:val="003A1721"/>
    <w:rsid w:val="003A2012"/>
    <w:rsid w:val="003A2400"/>
    <w:rsid w:val="003A2823"/>
    <w:rsid w:val="003A2DE5"/>
    <w:rsid w:val="003A3878"/>
    <w:rsid w:val="003A4C56"/>
    <w:rsid w:val="003A68A4"/>
    <w:rsid w:val="003A6E5E"/>
    <w:rsid w:val="003A78F1"/>
    <w:rsid w:val="003B0268"/>
    <w:rsid w:val="003B02D9"/>
    <w:rsid w:val="003B0FD6"/>
    <w:rsid w:val="003B1586"/>
    <w:rsid w:val="003B2732"/>
    <w:rsid w:val="003B59A5"/>
    <w:rsid w:val="003B5BE5"/>
    <w:rsid w:val="003B65CB"/>
    <w:rsid w:val="003B6912"/>
    <w:rsid w:val="003B7DDB"/>
    <w:rsid w:val="003C013E"/>
    <w:rsid w:val="003C07BA"/>
    <w:rsid w:val="003C1425"/>
    <w:rsid w:val="003C1A3D"/>
    <w:rsid w:val="003C1A7E"/>
    <w:rsid w:val="003C3022"/>
    <w:rsid w:val="003C3A6A"/>
    <w:rsid w:val="003C419A"/>
    <w:rsid w:val="003C4F0E"/>
    <w:rsid w:val="003C570D"/>
    <w:rsid w:val="003C669F"/>
    <w:rsid w:val="003C69F4"/>
    <w:rsid w:val="003C76DE"/>
    <w:rsid w:val="003D0424"/>
    <w:rsid w:val="003D1877"/>
    <w:rsid w:val="003D2326"/>
    <w:rsid w:val="003D2A39"/>
    <w:rsid w:val="003D2B2D"/>
    <w:rsid w:val="003D3263"/>
    <w:rsid w:val="003D400D"/>
    <w:rsid w:val="003D42DC"/>
    <w:rsid w:val="003D4DAC"/>
    <w:rsid w:val="003D61F3"/>
    <w:rsid w:val="003D6EA0"/>
    <w:rsid w:val="003E05ED"/>
    <w:rsid w:val="003E0EF9"/>
    <w:rsid w:val="003E0FEA"/>
    <w:rsid w:val="003E1271"/>
    <w:rsid w:val="003E4A6C"/>
    <w:rsid w:val="003E4CE5"/>
    <w:rsid w:val="003E5BA1"/>
    <w:rsid w:val="003E5D20"/>
    <w:rsid w:val="003E7330"/>
    <w:rsid w:val="003E76CF"/>
    <w:rsid w:val="003E7F48"/>
    <w:rsid w:val="003F0137"/>
    <w:rsid w:val="003F11AD"/>
    <w:rsid w:val="003F1209"/>
    <w:rsid w:val="003F2076"/>
    <w:rsid w:val="003F58CB"/>
    <w:rsid w:val="003F635C"/>
    <w:rsid w:val="003F6D6B"/>
    <w:rsid w:val="003F758F"/>
    <w:rsid w:val="003F778D"/>
    <w:rsid w:val="00400336"/>
    <w:rsid w:val="00400718"/>
    <w:rsid w:val="00400B58"/>
    <w:rsid w:val="004013A9"/>
    <w:rsid w:val="0040161A"/>
    <w:rsid w:val="00402250"/>
    <w:rsid w:val="004037DB"/>
    <w:rsid w:val="00403A82"/>
    <w:rsid w:val="004040EC"/>
    <w:rsid w:val="004043B2"/>
    <w:rsid w:val="00405309"/>
    <w:rsid w:val="00405C0B"/>
    <w:rsid w:val="00410A25"/>
    <w:rsid w:val="004117D0"/>
    <w:rsid w:val="00411D64"/>
    <w:rsid w:val="00414634"/>
    <w:rsid w:val="00414ABD"/>
    <w:rsid w:val="00414D08"/>
    <w:rsid w:val="00414F05"/>
    <w:rsid w:val="00414F96"/>
    <w:rsid w:val="00415C4B"/>
    <w:rsid w:val="00416D0E"/>
    <w:rsid w:val="004179D8"/>
    <w:rsid w:val="00420293"/>
    <w:rsid w:val="0042097D"/>
    <w:rsid w:val="004224AA"/>
    <w:rsid w:val="00423593"/>
    <w:rsid w:val="004250EF"/>
    <w:rsid w:val="0042701A"/>
    <w:rsid w:val="00427171"/>
    <w:rsid w:val="004302D0"/>
    <w:rsid w:val="004304B4"/>
    <w:rsid w:val="00430F04"/>
    <w:rsid w:val="00431563"/>
    <w:rsid w:val="004318D7"/>
    <w:rsid w:val="00431A4E"/>
    <w:rsid w:val="00431B1A"/>
    <w:rsid w:val="00431F06"/>
    <w:rsid w:val="0043200D"/>
    <w:rsid w:val="004324EE"/>
    <w:rsid w:val="0043314E"/>
    <w:rsid w:val="00433469"/>
    <w:rsid w:val="0043468E"/>
    <w:rsid w:val="00435633"/>
    <w:rsid w:val="0043647C"/>
    <w:rsid w:val="00436AE2"/>
    <w:rsid w:val="00436C3E"/>
    <w:rsid w:val="0043706F"/>
    <w:rsid w:val="004370BD"/>
    <w:rsid w:val="00442DC4"/>
    <w:rsid w:val="0044387C"/>
    <w:rsid w:val="00443ED4"/>
    <w:rsid w:val="00443F01"/>
    <w:rsid w:val="00445402"/>
    <w:rsid w:val="00445880"/>
    <w:rsid w:val="0044639D"/>
    <w:rsid w:val="004471CC"/>
    <w:rsid w:val="00447728"/>
    <w:rsid w:val="00447B71"/>
    <w:rsid w:val="00447DB3"/>
    <w:rsid w:val="00450B7E"/>
    <w:rsid w:val="004511E4"/>
    <w:rsid w:val="004521F9"/>
    <w:rsid w:val="004529A9"/>
    <w:rsid w:val="00452FF0"/>
    <w:rsid w:val="00453B62"/>
    <w:rsid w:val="0045482E"/>
    <w:rsid w:val="00454B40"/>
    <w:rsid w:val="00455E59"/>
    <w:rsid w:val="00457E94"/>
    <w:rsid w:val="00460FA6"/>
    <w:rsid w:val="00461772"/>
    <w:rsid w:val="0046214B"/>
    <w:rsid w:val="0046220D"/>
    <w:rsid w:val="004643A5"/>
    <w:rsid w:val="00465A3C"/>
    <w:rsid w:val="004661DD"/>
    <w:rsid w:val="004661DE"/>
    <w:rsid w:val="00467546"/>
    <w:rsid w:val="004675C8"/>
    <w:rsid w:val="004676F5"/>
    <w:rsid w:val="004709A5"/>
    <w:rsid w:val="004713E9"/>
    <w:rsid w:val="00472550"/>
    <w:rsid w:val="00472D4C"/>
    <w:rsid w:val="00473CFB"/>
    <w:rsid w:val="00474D7F"/>
    <w:rsid w:val="00475975"/>
    <w:rsid w:val="00475BC1"/>
    <w:rsid w:val="00477E2A"/>
    <w:rsid w:val="00480017"/>
    <w:rsid w:val="004808C1"/>
    <w:rsid w:val="00482443"/>
    <w:rsid w:val="004832E5"/>
    <w:rsid w:val="004833C3"/>
    <w:rsid w:val="00483BBC"/>
    <w:rsid w:val="00486B20"/>
    <w:rsid w:val="00486B9D"/>
    <w:rsid w:val="00490683"/>
    <w:rsid w:val="0049104D"/>
    <w:rsid w:val="00491793"/>
    <w:rsid w:val="004931C7"/>
    <w:rsid w:val="00493235"/>
    <w:rsid w:val="00493A45"/>
    <w:rsid w:val="00493E0E"/>
    <w:rsid w:val="004943DB"/>
    <w:rsid w:val="00494F38"/>
    <w:rsid w:val="00495F9F"/>
    <w:rsid w:val="004A1281"/>
    <w:rsid w:val="004A1CD2"/>
    <w:rsid w:val="004A2AE5"/>
    <w:rsid w:val="004A352D"/>
    <w:rsid w:val="004A35BF"/>
    <w:rsid w:val="004A3D12"/>
    <w:rsid w:val="004A3D29"/>
    <w:rsid w:val="004A5418"/>
    <w:rsid w:val="004A57DB"/>
    <w:rsid w:val="004A65D0"/>
    <w:rsid w:val="004A69B6"/>
    <w:rsid w:val="004A69C6"/>
    <w:rsid w:val="004A6B94"/>
    <w:rsid w:val="004A6E55"/>
    <w:rsid w:val="004B0300"/>
    <w:rsid w:val="004B0C0F"/>
    <w:rsid w:val="004B4A61"/>
    <w:rsid w:val="004B4B08"/>
    <w:rsid w:val="004B53B1"/>
    <w:rsid w:val="004C00FF"/>
    <w:rsid w:val="004C01E4"/>
    <w:rsid w:val="004C0C0C"/>
    <w:rsid w:val="004C15CA"/>
    <w:rsid w:val="004C2A96"/>
    <w:rsid w:val="004C3610"/>
    <w:rsid w:val="004C4ED6"/>
    <w:rsid w:val="004C51B2"/>
    <w:rsid w:val="004C6BE1"/>
    <w:rsid w:val="004C791D"/>
    <w:rsid w:val="004D109F"/>
    <w:rsid w:val="004D113B"/>
    <w:rsid w:val="004D1528"/>
    <w:rsid w:val="004D1A38"/>
    <w:rsid w:val="004D1E6E"/>
    <w:rsid w:val="004D29D3"/>
    <w:rsid w:val="004D2F29"/>
    <w:rsid w:val="004D4294"/>
    <w:rsid w:val="004D5850"/>
    <w:rsid w:val="004D5D4F"/>
    <w:rsid w:val="004D6458"/>
    <w:rsid w:val="004D66D7"/>
    <w:rsid w:val="004D6804"/>
    <w:rsid w:val="004D796C"/>
    <w:rsid w:val="004D7FCC"/>
    <w:rsid w:val="004E0EDD"/>
    <w:rsid w:val="004E2BF3"/>
    <w:rsid w:val="004E38A8"/>
    <w:rsid w:val="004E3AAF"/>
    <w:rsid w:val="004E3BC4"/>
    <w:rsid w:val="004E4B93"/>
    <w:rsid w:val="004E4CDF"/>
    <w:rsid w:val="004E5A48"/>
    <w:rsid w:val="004E643B"/>
    <w:rsid w:val="004E680E"/>
    <w:rsid w:val="004E7745"/>
    <w:rsid w:val="004F2264"/>
    <w:rsid w:val="004F2CCD"/>
    <w:rsid w:val="004F3FD7"/>
    <w:rsid w:val="004F43B7"/>
    <w:rsid w:val="004F49ED"/>
    <w:rsid w:val="004F551F"/>
    <w:rsid w:val="004F6040"/>
    <w:rsid w:val="004F63D1"/>
    <w:rsid w:val="004F68CC"/>
    <w:rsid w:val="004F69CE"/>
    <w:rsid w:val="004F6FBD"/>
    <w:rsid w:val="004F7042"/>
    <w:rsid w:val="004F797A"/>
    <w:rsid w:val="004F7B53"/>
    <w:rsid w:val="004F7B68"/>
    <w:rsid w:val="005001A6"/>
    <w:rsid w:val="0050042D"/>
    <w:rsid w:val="00500869"/>
    <w:rsid w:val="0050133C"/>
    <w:rsid w:val="0050216B"/>
    <w:rsid w:val="005021E8"/>
    <w:rsid w:val="005034F7"/>
    <w:rsid w:val="005075CA"/>
    <w:rsid w:val="00507E9B"/>
    <w:rsid w:val="00507F9E"/>
    <w:rsid w:val="00510715"/>
    <w:rsid w:val="00510D29"/>
    <w:rsid w:val="005114CC"/>
    <w:rsid w:val="005118D3"/>
    <w:rsid w:val="005119C1"/>
    <w:rsid w:val="00512E1D"/>
    <w:rsid w:val="00513180"/>
    <w:rsid w:val="005134D7"/>
    <w:rsid w:val="00513627"/>
    <w:rsid w:val="00515A77"/>
    <w:rsid w:val="00515E0C"/>
    <w:rsid w:val="00517C2D"/>
    <w:rsid w:val="00520172"/>
    <w:rsid w:val="00522B5C"/>
    <w:rsid w:val="00523927"/>
    <w:rsid w:val="00523928"/>
    <w:rsid w:val="00526033"/>
    <w:rsid w:val="00527005"/>
    <w:rsid w:val="005314A3"/>
    <w:rsid w:val="0053374B"/>
    <w:rsid w:val="00533BD9"/>
    <w:rsid w:val="00534668"/>
    <w:rsid w:val="00535772"/>
    <w:rsid w:val="00536365"/>
    <w:rsid w:val="005366B4"/>
    <w:rsid w:val="00536ACD"/>
    <w:rsid w:val="0053798E"/>
    <w:rsid w:val="0054064C"/>
    <w:rsid w:val="00540AEB"/>
    <w:rsid w:val="005414BD"/>
    <w:rsid w:val="005415F6"/>
    <w:rsid w:val="005417D9"/>
    <w:rsid w:val="00542031"/>
    <w:rsid w:val="005425B4"/>
    <w:rsid w:val="005431B2"/>
    <w:rsid w:val="005442B8"/>
    <w:rsid w:val="00545707"/>
    <w:rsid w:val="00545BB5"/>
    <w:rsid w:val="00546002"/>
    <w:rsid w:val="005469B3"/>
    <w:rsid w:val="00550243"/>
    <w:rsid w:val="00551347"/>
    <w:rsid w:val="00551E1A"/>
    <w:rsid w:val="005520C0"/>
    <w:rsid w:val="00552B4E"/>
    <w:rsid w:val="00553C25"/>
    <w:rsid w:val="00554AFA"/>
    <w:rsid w:val="00555840"/>
    <w:rsid w:val="00555C79"/>
    <w:rsid w:val="005601D7"/>
    <w:rsid w:val="00561BCD"/>
    <w:rsid w:val="00561BD8"/>
    <w:rsid w:val="00562A63"/>
    <w:rsid w:val="00564009"/>
    <w:rsid w:val="005645C2"/>
    <w:rsid w:val="005656BF"/>
    <w:rsid w:val="0056732F"/>
    <w:rsid w:val="00570BD7"/>
    <w:rsid w:val="00571D0E"/>
    <w:rsid w:val="00572C46"/>
    <w:rsid w:val="00573136"/>
    <w:rsid w:val="00573CF1"/>
    <w:rsid w:val="00574AFE"/>
    <w:rsid w:val="00574CBB"/>
    <w:rsid w:val="005754D3"/>
    <w:rsid w:val="005755F7"/>
    <w:rsid w:val="00576428"/>
    <w:rsid w:val="00576C9A"/>
    <w:rsid w:val="00577000"/>
    <w:rsid w:val="00577831"/>
    <w:rsid w:val="00577F4C"/>
    <w:rsid w:val="005803C2"/>
    <w:rsid w:val="00580725"/>
    <w:rsid w:val="0058186F"/>
    <w:rsid w:val="00581FC6"/>
    <w:rsid w:val="005828A9"/>
    <w:rsid w:val="0058362F"/>
    <w:rsid w:val="00584038"/>
    <w:rsid w:val="00587079"/>
    <w:rsid w:val="00587160"/>
    <w:rsid w:val="0059055C"/>
    <w:rsid w:val="00592250"/>
    <w:rsid w:val="005939AD"/>
    <w:rsid w:val="00594467"/>
    <w:rsid w:val="00594542"/>
    <w:rsid w:val="0059516F"/>
    <w:rsid w:val="00595250"/>
    <w:rsid w:val="005958C1"/>
    <w:rsid w:val="00595C86"/>
    <w:rsid w:val="00597D5D"/>
    <w:rsid w:val="005A1288"/>
    <w:rsid w:val="005A1523"/>
    <w:rsid w:val="005A1C0C"/>
    <w:rsid w:val="005A2D61"/>
    <w:rsid w:val="005A34CB"/>
    <w:rsid w:val="005A3987"/>
    <w:rsid w:val="005A4559"/>
    <w:rsid w:val="005A45A8"/>
    <w:rsid w:val="005A4A95"/>
    <w:rsid w:val="005A680A"/>
    <w:rsid w:val="005A7556"/>
    <w:rsid w:val="005B00B4"/>
    <w:rsid w:val="005B2522"/>
    <w:rsid w:val="005B3490"/>
    <w:rsid w:val="005B3594"/>
    <w:rsid w:val="005B439F"/>
    <w:rsid w:val="005B4519"/>
    <w:rsid w:val="005B4963"/>
    <w:rsid w:val="005B4F5B"/>
    <w:rsid w:val="005B5CEB"/>
    <w:rsid w:val="005B6237"/>
    <w:rsid w:val="005B6734"/>
    <w:rsid w:val="005B6B3A"/>
    <w:rsid w:val="005C10B0"/>
    <w:rsid w:val="005C1C38"/>
    <w:rsid w:val="005C2A1B"/>
    <w:rsid w:val="005C2C3A"/>
    <w:rsid w:val="005C2DB6"/>
    <w:rsid w:val="005C36E0"/>
    <w:rsid w:val="005C3834"/>
    <w:rsid w:val="005C3925"/>
    <w:rsid w:val="005C4D4C"/>
    <w:rsid w:val="005C560F"/>
    <w:rsid w:val="005C6710"/>
    <w:rsid w:val="005D1470"/>
    <w:rsid w:val="005D186E"/>
    <w:rsid w:val="005D272E"/>
    <w:rsid w:val="005D2B8E"/>
    <w:rsid w:val="005D31F7"/>
    <w:rsid w:val="005D39EE"/>
    <w:rsid w:val="005D433F"/>
    <w:rsid w:val="005D5852"/>
    <w:rsid w:val="005D5E11"/>
    <w:rsid w:val="005D77CF"/>
    <w:rsid w:val="005E0150"/>
    <w:rsid w:val="005E070E"/>
    <w:rsid w:val="005E0D81"/>
    <w:rsid w:val="005E1286"/>
    <w:rsid w:val="005E17EB"/>
    <w:rsid w:val="005E1D02"/>
    <w:rsid w:val="005E2666"/>
    <w:rsid w:val="005E4F17"/>
    <w:rsid w:val="005E4F9E"/>
    <w:rsid w:val="005E5F1F"/>
    <w:rsid w:val="005E6DCD"/>
    <w:rsid w:val="005E74FF"/>
    <w:rsid w:val="005E792E"/>
    <w:rsid w:val="005F0338"/>
    <w:rsid w:val="005F149E"/>
    <w:rsid w:val="005F1C92"/>
    <w:rsid w:val="005F36C0"/>
    <w:rsid w:val="005F3732"/>
    <w:rsid w:val="005F3918"/>
    <w:rsid w:val="005F3FB0"/>
    <w:rsid w:val="005F403A"/>
    <w:rsid w:val="005F4F57"/>
    <w:rsid w:val="005F6298"/>
    <w:rsid w:val="005F70A3"/>
    <w:rsid w:val="005F730F"/>
    <w:rsid w:val="006010BB"/>
    <w:rsid w:val="006018A4"/>
    <w:rsid w:val="00601A9D"/>
    <w:rsid w:val="00601DC9"/>
    <w:rsid w:val="0060237C"/>
    <w:rsid w:val="00602BB0"/>
    <w:rsid w:val="00603BB7"/>
    <w:rsid w:val="00604711"/>
    <w:rsid w:val="00605D7C"/>
    <w:rsid w:val="00606922"/>
    <w:rsid w:val="006070B9"/>
    <w:rsid w:val="006118DE"/>
    <w:rsid w:val="00613DC1"/>
    <w:rsid w:val="0061674F"/>
    <w:rsid w:val="0061788D"/>
    <w:rsid w:val="00617DC9"/>
    <w:rsid w:val="006211BD"/>
    <w:rsid w:val="00621788"/>
    <w:rsid w:val="00622134"/>
    <w:rsid w:val="00622944"/>
    <w:rsid w:val="00622FF6"/>
    <w:rsid w:val="0062530A"/>
    <w:rsid w:val="0062563C"/>
    <w:rsid w:val="00626DBC"/>
    <w:rsid w:val="00627B40"/>
    <w:rsid w:val="00632145"/>
    <w:rsid w:val="00633894"/>
    <w:rsid w:val="00633F1E"/>
    <w:rsid w:val="006340F1"/>
    <w:rsid w:val="006341CB"/>
    <w:rsid w:val="00634A15"/>
    <w:rsid w:val="00634A59"/>
    <w:rsid w:val="00634E5F"/>
    <w:rsid w:val="0063500D"/>
    <w:rsid w:val="00636AAD"/>
    <w:rsid w:val="006378BB"/>
    <w:rsid w:val="00637BD3"/>
    <w:rsid w:val="00640820"/>
    <w:rsid w:val="00640B10"/>
    <w:rsid w:val="00642E66"/>
    <w:rsid w:val="00644E97"/>
    <w:rsid w:val="00645542"/>
    <w:rsid w:val="0064596C"/>
    <w:rsid w:val="00646F42"/>
    <w:rsid w:val="00651415"/>
    <w:rsid w:val="00654027"/>
    <w:rsid w:val="00660712"/>
    <w:rsid w:val="00661C5D"/>
    <w:rsid w:val="00662B34"/>
    <w:rsid w:val="00663DE0"/>
    <w:rsid w:val="00664B3B"/>
    <w:rsid w:val="00665510"/>
    <w:rsid w:val="006664B6"/>
    <w:rsid w:val="006674B6"/>
    <w:rsid w:val="0066760C"/>
    <w:rsid w:val="00670D74"/>
    <w:rsid w:val="00671218"/>
    <w:rsid w:val="00671853"/>
    <w:rsid w:val="00671DC7"/>
    <w:rsid w:val="00672CEE"/>
    <w:rsid w:val="00673D2F"/>
    <w:rsid w:val="006744B2"/>
    <w:rsid w:val="00674950"/>
    <w:rsid w:val="00674B1F"/>
    <w:rsid w:val="00676A58"/>
    <w:rsid w:val="00676FA3"/>
    <w:rsid w:val="006775C1"/>
    <w:rsid w:val="00680403"/>
    <w:rsid w:val="00680B3D"/>
    <w:rsid w:val="006811AB"/>
    <w:rsid w:val="00681601"/>
    <w:rsid w:val="00681EB1"/>
    <w:rsid w:val="006822AF"/>
    <w:rsid w:val="006823BC"/>
    <w:rsid w:val="00683359"/>
    <w:rsid w:val="0068441A"/>
    <w:rsid w:val="0068520A"/>
    <w:rsid w:val="00685CAE"/>
    <w:rsid w:val="00687238"/>
    <w:rsid w:val="00690871"/>
    <w:rsid w:val="0069117B"/>
    <w:rsid w:val="00692062"/>
    <w:rsid w:val="006926FD"/>
    <w:rsid w:val="00694D80"/>
    <w:rsid w:val="006951C7"/>
    <w:rsid w:val="0069676F"/>
    <w:rsid w:val="00697051"/>
    <w:rsid w:val="006A2446"/>
    <w:rsid w:val="006A2588"/>
    <w:rsid w:val="006A2F79"/>
    <w:rsid w:val="006A318F"/>
    <w:rsid w:val="006A3810"/>
    <w:rsid w:val="006A50E3"/>
    <w:rsid w:val="006A5B10"/>
    <w:rsid w:val="006A6509"/>
    <w:rsid w:val="006A669C"/>
    <w:rsid w:val="006A68B3"/>
    <w:rsid w:val="006B04B2"/>
    <w:rsid w:val="006B0B41"/>
    <w:rsid w:val="006B0DF4"/>
    <w:rsid w:val="006B1AD3"/>
    <w:rsid w:val="006B3B14"/>
    <w:rsid w:val="006B4F71"/>
    <w:rsid w:val="006B50CF"/>
    <w:rsid w:val="006B69D0"/>
    <w:rsid w:val="006B6C8E"/>
    <w:rsid w:val="006B6FCC"/>
    <w:rsid w:val="006B71D9"/>
    <w:rsid w:val="006C0258"/>
    <w:rsid w:val="006C1911"/>
    <w:rsid w:val="006C1B0A"/>
    <w:rsid w:val="006C1E1C"/>
    <w:rsid w:val="006C2307"/>
    <w:rsid w:val="006C2B83"/>
    <w:rsid w:val="006C301B"/>
    <w:rsid w:val="006C33F0"/>
    <w:rsid w:val="006C44E0"/>
    <w:rsid w:val="006C4D95"/>
    <w:rsid w:val="006C575E"/>
    <w:rsid w:val="006C6903"/>
    <w:rsid w:val="006C6EAC"/>
    <w:rsid w:val="006C7D25"/>
    <w:rsid w:val="006C7EC8"/>
    <w:rsid w:val="006D020D"/>
    <w:rsid w:val="006D0E37"/>
    <w:rsid w:val="006D1236"/>
    <w:rsid w:val="006D14F3"/>
    <w:rsid w:val="006D1C9F"/>
    <w:rsid w:val="006D24FE"/>
    <w:rsid w:val="006D3FBB"/>
    <w:rsid w:val="006D4AAC"/>
    <w:rsid w:val="006D6526"/>
    <w:rsid w:val="006D7590"/>
    <w:rsid w:val="006D77FA"/>
    <w:rsid w:val="006D7995"/>
    <w:rsid w:val="006E022A"/>
    <w:rsid w:val="006E03E8"/>
    <w:rsid w:val="006E1073"/>
    <w:rsid w:val="006E14EB"/>
    <w:rsid w:val="006E1D09"/>
    <w:rsid w:val="006E2162"/>
    <w:rsid w:val="006E2C2C"/>
    <w:rsid w:val="006E2FF3"/>
    <w:rsid w:val="006E3CDB"/>
    <w:rsid w:val="006E42C7"/>
    <w:rsid w:val="006E49F1"/>
    <w:rsid w:val="006E5294"/>
    <w:rsid w:val="006E529F"/>
    <w:rsid w:val="006E572E"/>
    <w:rsid w:val="006E5799"/>
    <w:rsid w:val="006E6699"/>
    <w:rsid w:val="006E69A9"/>
    <w:rsid w:val="006E7595"/>
    <w:rsid w:val="006E7D75"/>
    <w:rsid w:val="006F1560"/>
    <w:rsid w:val="006F1DB3"/>
    <w:rsid w:val="006F317A"/>
    <w:rsid w:val="006F3EF5"/>
    <w:rsid w:val="006F42BD"/>
    <w:rsid w:val="006F4C1F"/>
    <w:rsid w:val="006F52D7"/>
    <w:rsid w:val="006F54AB"/>
    <w:rsid w:val="006F58C2"/>
    <w:rsid w:val="006F6735"/>
    <w:rsid w:val="006F681B"/>
    <w:rsid w:val="006F6C3C"/>
    <w:rsid w:val="006F7B07"/>
    <w:rsid w:val="00700457"/>
    <w:rsid w:val="00701EF4"/>
    <w:rsid w:val="00702238"/>
    <w:rsid w:val="00703498"/>
    <w:rsid w:val="0070389C"/>
    <w:rsid w:val="00703BCB"/>
    <w:rsid w:val="00703D5E"/>
    <w:rsid w:val="0070707B"/>
    <w:rsid w:val="007106F8"/>
    <w:rsid w:val="00710BB7"/>
    <w:rsid w:val="00710DF8"/>
    <w:rsid w:val="007111C4"/>
    <w:rsid w:val="007115C0"/>
    <w:rsid w:val="007118ED"/>
    <w:rsid w:val="00712E6E"/>
    <w:rsid w:val="00713933"/>
    <w:rsid w:val="00714EA5"/>
    <w:rsid w:val="00715261"/>
    <w:rsid w:val="00716754"/>
    <w:rsid w:val="00716E89"/>
    <w:rsid w:val="00717AED"/>
    <w:rsid w:val="00717E8B"/>
    <w:rsid w:val="00720ABD"/>
    <w:rsid w:val="00721256"/>
    <w:rsid w:val="0072189A"/>
    <w:rsid w:val="00721AEF"/>
    <w:rsid w:val="00721B96"/>
    <w:rsid w:val="0072329B"/>
    <w:rsid w:val="007232E6"/>
    <w:rsid w:val="00723ED1"/>
    <w:rsid w:val="00724221"/>
    <w:rsid w:val="0072488A"/>
    <w:rsid w:val="0072571C"/>
    <w:rsid w:val="00725743"/>
    <w:rsid w:val="00727688"/>
    <w:rsid w:val="00730598"/>
    <w:rsid w:val="00730668"/>
    <w:rsid w:val="0073118A"/>
    <w:rsid w:val="00731F28"/>
    <w:rsid w:val="00732722"/>
    <w:rsid w:val="00734689"/>
    <w:rsid w:val="00734954"/>
    <w:rsid w:val="00734E3C"/>
    <w:rsid w:val="0073552F"/>
    <w:rsid w:val="007358A6"/>
    <w:rsid w:val="00735DAC"/>
    <w:rsid w:val="0073735A"/>
    <w:rsid w:val="007373E3"/>
    <w:rsid w:val="00737512"/>
    <w:rsid w:val="00737B3F"/>
    <w:rsid w:val="00740F9D"/>
    <w:rsid w:val="00741C81"/>
    <w:rsid w:val="00742F47"/>
    <w:rsid w:val="00743379"/>
    <w:rsid w:val="007445B8"/>
    <w:rsid w:val="00747D63"/>
    <w:rsid w:val="00750AC5"/>
    <w:rsid w:val="00751381"/>
    <w:rsid w:val="007520CC"/>
    <w:rsid w:val="0075246E"/>
    <w:rsid w:val="00752889"/>
    <w:rsid w:val="007530A0"/>
    <w:rsid w:val="00754526"/>
    <w:rsid w:val="0075555D"/>
    <w:rsid w:val="00755EAC"/>
    <w:rsid w:val="0075629B"/>
    <w:rsid w:val="00756BC4"/>
    <w:rsid w:val="00757601"/>
    <w:rsid w:val="00760A41"/>
    <w:rsid w:val="00761164"/>
    <w:rsid w:val="00763DFC"/>
    <w:rsid w:val="00764125"/>
    <w:rsid w:val="007642BA"/>
    <w:rsid w:val="00767002"/>
    <w:rsid w:val="00767BC2"/>
    <w:rsid w:val="00770E07"/>
    <w:rsid w:val="00771B80"/>
    <w:rsid w:val="00772048"/>
    <w:rsid w:val="007730E2"/>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04B1"/>
    <w:rsid w:val="00792870"/>
    <w:rsid w:val="00793ADE"/>
    <w:rsid w:val="00793DFF"/>
    <w:rsid w:val="00794237"/>
    <w:rsid w:val="007942AC"/>
    <w:rsid w:val="00795757"/>
    <w:rsid w:val="00796338"/>
    <w:rsid w:val="00797ADF"/>
    <w:rsid w:val="007A0382"/>
    <w:rsid w:val="007A05F2"/>
    <w:rsid w:val="007A0DFF"/>
    <w:rsid w:val="007A0F7B"/>
    <w:rsid w:val="007A15C7"/>
    <w:rsid w:val="007A1777"/>
    <w:rsid w:val="007A2589"/>
    <w:rsid w:val="007A2CAE"/>
    <w:rsid w:val="007A7C77"/>
    <w:rsid w:val="007A7C84"/>
    <w:rsid w:val="007B1443"/>
    <w:rsid w:val="007B1CF5"/>
    <w:rsid w:val="007B3355"/>
    <w:rsid w:val="007B3948"/>
    <w:rsid w:val="007B4D9C"/>
    <w:rsid w:val="007C0F76"/>
    <w:rsid w:val="007C23FB"/>
    <w:rsid w:val="007C25DC"/>
    <w:rsid w:val="007C2A45"/>
    <w:rsid w:val="007C325A"/>
    <w:rsid w:val="007C3465"/>
    <w:rsid w:val="007C401C"/>
    <w:rsid w:val="007C4218"/>
    <w:rsid w:val="007C6809"/>
    <w:rsid w:val="007C72C0"/>
    <w:rsid w:val="007C782C"/>
    <w:rsid w:val="007C7CA1"/>
    <w:rsid w:val="007D24F1"/>
    <w:rsid w:val="007D2628"/>
    <w:rsid w:val="007D2BA0"/>
    <w:rsid w:val="007D37EB"/>
    <w:rsid w:val="007D3BF6"/>
    <w:rsid w:val="007D545A"/>
    <w:rsid w:val="007D606F"/>
    <w:rsid w:val="007D641D"/>
    <w:rsid w:val="007D6EF3"/>
    <w:rsid w:val="007D75B8"/>
    <w:rsid w:val="007E0167"/>
    <w:rsid w:val="007E0CF7"/>
    <w:rsid w:val="007E24F9"/>
    <w:rsid w:val="007E294C"/>
    <w:rsid w:val="007E2A0C"/>
    <w:rsid w:val="007E4337"/>
    <w:rsid w:val="007E4399"/>
    <w:rsid w:val="007E470D"/>
    <w:rsid w:val="007E4EDE"/>
    <w:rsid w:val="007E6662"/>
    <w:rsid w:val="007E73CF"/>
    <w:rsid w:val="007E763B"/>
    <w:rsid w:val="007F1A65"/>
    <w:rsid w:val="007F1CC8"/>
    <w:rsid w:val="007F1D12"/>
    <w:rsid w:val="007F2188"/>
    <w:rsid w:val="007F27A3"/>
    <w:rsid w:val="007F391F"/>
    <w:rsid w:val="007F6309"/>
    <w:rsid w:val="007F70B5"/>
    <w:rsid w:val="007F7141"/>
    <w:rsid w:val="00800A7B"/>
    <w:rsid w:val="008048C6"/>
    <w:rsid w:val="00804FB3"/>
    <w:rsid w:val="00805456"/>
    <w:rsid w:val="00805CFD"/>
    <w:rsid w:val="00805F36"/>
    <w:rsid w:val="008065BB"/>
    <w:rsid w:val="008066AC"/>
    <w:rsid w:val="008102DD"/>
    <w:rsid w:val="00810B9A"/>
    <w:rsid w:val="008123F9"/>
    <w:rsid w:val="00813462"/>
    <w:rsid w:val="00814578"/>
    <w:rsid w:val="008147AE"/>
    <w:rsid w:val="00814D8F"/>
    <w:rsid w:val="00815F3D"/>
    <w:rsid w:val="00815F60"/>
    <w:rsid w:val="00816061"/>
    <w:rsid w:val="008162F1"/>
    <w:rsid w:val="0081768F"/>
    <w:rsid w:val="00820CAD"/>
    <w:rsid w:val="008219F4"/>
    <w:rsid w:val="00822AC8"/>
    <w:rsid w:val="00822E12"/>
    <w:rsid w:val="0082369D"/>
    <w:rsid w:val="008236CF"/>
    <w:rsid w:val="00824F7A"/>
    <w:rsid w:val="008250A7"/>
    <w:rsid w:val="0082624F"/>
    <w:rsid w:val="00826C27"/>
    <w:rsid w:val="00827D09"/>
    <w:rsid w:val="00827D96"/>
    <w:rsid w:val="00827FEC"/>
    <w:rsid w:val="00830730"/>
    <w:rsid w:val="00831675"/>
    <w:rsid w:val="00831D45"/>
    <w:rsid w:val="00832088"/>
    <w:rsid w:val="008321A4"/>
    <w:rsid w:val="0083274E"/>
    <w:rsid w:val="00833DB9"/>
    <w:rsid w:val="00834D27"/>
    <w:rsid w:val="00836172"/>
    <w:rsid w:val="00836256"/>
    <w:rsid w:val="00836566"/>
    <w:rsid w:val="008375D0"/>
    <w:rsid w:val="00837834"/>
    <w:rsid w:val="00837B4E"/>
    <w:rsid w:val="008429C9"/>
    <w:rsid w:val="0084307A"/>
    <w:rsid w:val="008453F6"/>
    <w:rsid w:val="00847A1F"/>
    <w:rsid w:val="0085091C"/>
    <w:rsid w:val="00851C63"/>
    <w:rsid w:val="008528A2"/>
    <w:rsid w:val="00853954"/>
    <w:rsid w:val="008540AC"/>
    <w:rsid w:val="0085444D"/>
    <w:rsid w:val="00856E26"/>
    <w:rsid w:val="00857412"/>
    <w:rsid w:val="00857847"/>
    <w:rsid w:val="00857AAA"/>
    <w:rsid w:val="008609BC"/>
    <w:rsid w:val="008612F1"/>
    <w:rsid w:val="0086207B"/>
    <w:rsid w:val="008629A1"/>
    <w:rsid w:val="00865204"/>
    <w:rsid w:val="00870DCD"/>
    <w:rsid w:val="00873902"/>
    <w:rsid w:val="00873B22"/>
    <w:rsid w:val="00875099"/>
    <w:rsid w:val="00875340"/>
    <w:rsid w:val="00881F85"/>
    <w:rsid w:val="00882185"/>
    <w:rsid w:val="008824BB"/>
    <w:rsid w:val="0088488A"/>
    <w:rsid w:val="00885E5B"/>
    <w:rsid w:val="008868B3"/>
    <w:rsid w:val="008878BD"/>
    <w:rsid w:val="00887B1E"/>
    <w:rsid w:val="00890673"/>
    <w:rsid w:val="00891230"/>
    <w:rsid w:val="00893816"/>
    <w:rsid w:val="00894121"/>
    <w:rsid w:val="0089532C"/>
    <w:rsid w:val="00895A41"/>
    <w:rsid w:val="00895BEB"/>
    <w:rsid w:val="00895CD2"/>
    <w:rsid w:val="00896627"/>
    <w:rsid w:val="008A1317"/>
    <w:rsid w:val="008A4E6C"/>
    <w:rsid w:val="008A532F"/>
    <w:rsid w:val="008A735D"/>
    <w:rsid w:val="008B1EBC"/>
    <w:rsid w:val="008B3760"/>
    <w:rsid w:val="008B3BF1"/>
    <w:rsid w:val="008B46D9"/>
    <w:rsid w:val="008B4CCA"/>
    <w:rsid w:val="008B52CB"/>
    <w:rsid w:val="008B62B1"/>
    <w:rsid w:val="008B6376"/>
    <w:rsid w:val="008B6987"/>
    <w:rsid w:val="008B727F"/>
    <w:rsid w:val="008B72C1"/>
    <w:rsid w:val="008B72EB"/>
    <w:rsid w:val="008B744A"/>
    <w:rsid w:val="008C00E9"/>
    <w:rsid w:val="008C0905"/>
    <w:rsid w:val="008C241A"/>
    <w:rsid w:val="008C380D"/>
    <w:rsid w:val="008C40FF"/>
    <w:rsid w:val="008C427B"/>
    <w:rsid w:val="008C4F80"/>
    <w:rsid w:val="008C5769"/>
    <w:rsid w:val="008C57FF"/>
    <w:rsid w:val="008C634B"/>
    <w:rsid w:val="008C7BB1"/>
    <w:rsid w:val="008D0138"/>
    <w:rsid w:val="008D021A"/>
    <w:rsid w:val="008D0251"/>
    <w:rsid w:val="008D252E"/>
    <w:rsid w:val="008D25AE"/>
    <w:rsid w:val="008D37EF"/>
    <w:rsid w:val="008D3F64"/>
    <w:rsid w:val="008D4134"/>
    <w:rsid w:val="008D4230"/>
    <w:rsid w:val="008D4DB3"/>
    <w:rsid w:val="008D6971"/>
    <w:rsid w:val="008E00EF"/>
    <w:rsid w:val="008E06D7"/>
    <w:rsid w:val="008E0DBE"/>
    <w:rsid w:val="008E2454"/>
    <w:rsid w:val="008E3ACB"/>
    <w:rsid w:val="008E41C8"/>
    <w:rsid w:val="008E42A1"/>
    <w:rsid w:val="008E4D7D"/>
    <w:rsid w:val="008E4FDC"/>
    <w:rsid w:val="008E61CB"/>
    <w:rsid w:val="008E7034"/>
    <w:rsid w:val="008F0E43"/>
    <w:rsid w:val="008F2CA7"/>
    <w:rsid w:val="008F4CB0"/>
    <w:rsid w:val="008F588C"/>
    <w:rsid w:val="008F7101"/>
    <w:rsid w:val="008F74BD"/>
    <w:rsid w:val="009003D6"/>
    <w:rsid w:val="00900CD4"/>
    <w:rsid w:val="00901400"/>
    <w:rsid w:val="009014B0"/>
    <w:rsid w:val="00901B12"/>
    <w:rsid w:val="00902012"/>
    <w:rsid w:val="009024C2"/>
    <w:rsid w:val="00903C60"/>
    <w:rsid w:val="0090433C"/>
    <w:rsid w:val="009063F6"/>
    <w:rsid w:val="00906BFC"/>
    <w:rsid w:val="00910FBF"/>
    <w:rsid w:val="0091131F"/>
    <w:rsid w:val="009117D7"/>
    <w:rsid w:val="00912327"/>
    <w:rsid w:val="0091249B"/>
    <w:rsid w:val="009125F1"/>
    <w:rsid w:val="00912632"/>
    <w:rsid w:val="00912E30"/>
    <w:rsid w:val="009130EC"/>
    <w:rsid w:val="00913638"/>
    <w:rsid w:val="00916DC4"/>
    <w:rsid w:val="00917131"/>
    <w:rsid w:val="009173FF"/>
    <w:rsid w:val="00917728"/>
    <w:rsid w:val="00920741"/>
    <w:rsid w:val="00920D2E"/>
    <w:rsid w:val="0092140E"/>
    <w:rsid w:val="00924304"/>
    <w:rsid w:val="0092431B"/>
    <w:rsid w:val="00924A26"/>
    <w:rsid w:val="00924BEE"/>
    <w:rsid w:val="009263F8"/>
    <w:rsid w:val="00926F8B"/>
    <w:rsid w:val="009270F3"/>
    <w:rsid w:val="00927FD5"/>
    <w:rsid w:val="0093028A"/>
    <w:rsid w:val="00930E84"/>
    <w:rsid w:val="00932A01"/>
    <w:rsid w:val="00932BA0"/>
    <w:rsid w:val="009332CB"/>
    <w:rsid w:val="0093402B"/>
    <w:rsid w:val="009342BD"/>
    <w:rsid w:val="00934893"/>
    <w:rsid w:val="00935E57"/>
    <w:rsid w:val="009407DF"/>
    <w:rsid w:val="00940BEB"/>
    <w:rsid w:val="009422A9"/>
    <w:rsid w:val="00943698"/>
    <w:rsid w:val="00944C89"/>
    <w:rsid w:val="009462A9"/>
    <w:rsid w:val="009471BE"/>
    <w:rsid w:val="00947363"/>
    <w:rsid w:val="00947FB1"/>
    <w:rsid w:val="00950BCD"/>
    <w:rsid w:val="0095149E"/>
    <w:rsid w:val="00951507"/>
    <w:rsid w:val="00951A0E"/>
    <w:rsid w:val="00951B79"/>
    <w:rsid w:val="00951C8E"/>
    <w:rsid w:val="00953188"/>
    <w:rsid w:val="0095351D"/>
    <w:rsid w:val="009574C6"/>
    <w:rsid w:val="0096213E"/>
    <w:rsid w:val="0096404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0BF9"/>
    <w:rsid w:val="00981D7D"/>
    <w:rsid w:val="00983682"/>
    <w:rsid w:val="00983891"/>
    <w:rsid w:val="00985444"/>
    <w:rsid w:val="00987B23"/>
    <w:rsid w:val="00987C48"/>
    <w:rsid w:val="0099196E"/>
    <w:rsid w:val="00992F1F"/>
    <w:rsid w:val="0099354B"/>
    <w:rsid w:val="00994A8A"/>
    <w:rsid w:val="00995231"/>
    <w:rsid w:val="009956ED"/>
    <w:rsid w:val="00995ABB"/>
    <w:rsid w:val="009964B1"/>
    <w:rsid w:val="00997C70"/>
    <w:rsid w:val="009A0920"/>
    <w:rsid w:val="009A0AC7"/>
    <w:rsid w:val="009A1053"/>
    <w:rsid w:val="009A17B5"/>
    <w:rsid w:val="009A296B"/>
    <w:rsid w:val="009A2BC5"/>
    <w:rsid w:val="009A47E3"/>
    <w:rsid w:val="009A5445"/>
    <w:rsid w:val="009A5F82"/>
    <w:rsid w:val="009A6F91"/>
    <w:rsid w:val="009A7B22"/>
    <w:rsid w:val="009B1445"/>
    <w:rsid w:val="009B253E"/>
    <w:rsid w:val="009B2711"/>
    <w:rsid w:val="009B2FB3"/>
    <w:rsid w:val="009B3ABA"/>
    <w:rsid w:val="009B3B64"/>
    <w:rsid w:val="009B4CF6"/>
    <w:rsid w:val="009B4ECF"/>
    <w:rsid w:val="009B7609"/>
    <w:rsid w:val="009B773A"/>
    <w:rsid w:val="009B788B"/>
    <w:rsid w:val="009C0806"/>
    <w:rsid w:val="009C08CD"/>
    <w:rsid w:val="009C12AB"/>
    <w:rsid w:val="009C1399"/>
    <w:rsid w:val="009C35AA"/>
    <w:rsid w:val="009C3F27"/>
    <w:rsid w:val="009C46D1"/>
    <w:rsid w:val="009C5C9D"/>
    <w:rsid w:val="009C5E87"/>
    <w:rsid w:val="009D09DF"/>
    <w:rsid w:val="009D0D89"/>
    <w:rsid w:val="009D0E87"/>
    <w:rsid w:val="009D21E0"/>
    <w:rsid w:val="009D24B7"/>
    <w:rsid w:val="009D43BB"/>
    <w:rsid w:val="009D4A29"/>
    <w:rsid w:val="009D6295"/>
    <w:rsid w:val="009D790D"/>
    <w:rsid w:val="009D792B"/>
    <w:rsid w:val="009E037C"/>
    <w:rsid w:val="009E10B4"/>
    <w:rsid w:val="009E1FE4"/>
    <w:rsid w:val="009E24A5"/>
    <w:rsid w:val="009E2AB7"/>
    <w:rsid w:val="009E2CBD"/>
    <w:rsid w:val="009E34DF"/>
    <w:rsid w:val="009E483D"/>
    <w:rsid w:val="009E4AE9"/>
    <w:rsid w:val="009E6006"/>
    <w:rsid w:val="009E6D31"/>
    <w:rsid w:val="009E7414"/>
    <w:rsid w:val="009E77F1"/>
    <w:rsid w:val="009E7F39"/>
    <w:rsid w:val="009F4672"/>
    <w:rsid w:val="009F4C88"/>
    <w:rsid w:val="009F55F0"/>
    <w:rsid w:val="009F6831"/>
    <w:rsid w:val="00A00CC2"/>
    <w:rsid w:val="00A01131"/>
    <w:rsid w:val="00A01149"/>
    <w:rsid w:val="00A0270D"/>
    <w:rsid w:val="00A02A9C"/>
    <w:rsid w:val="00A03155"/>
    <w:rsid w:val="00A05013"/>
    <w:rsid w:val="00A05160"/>
    <w:rsid w:val="00A0544A"/>
    <w:rsid w:val="00A06482"/>
    <w:rsid w:val="00A066DE"/>
    <w:rsid w:val="00A072E8"/>
    <w:rsid w:val="00A079CD"/>
    <w:rsid w:val="00A07BF2"/>
    <w:rsid w:val="00A10924"/>
    <w:rsid w:val="00A1226A"/>
    <w:rsid w:val="00A146D0"/>
    <w:rsid w:val="00A170EE"/>
    <w:rsid w:val="00A17134"/>
    <w:rsid w:val="00A2138E"/>
    <w:rsid w:val="00A22950"/>
    <w:rsid w:val="00A23346"/>
    <w:rsid w:val="00A235FF"/>
    <w:rsid w:val="00A24275"/>
    <w:rsid w:val="00A244A9"/>
    <w:rsid w:val="00A24DA8"/>
    <w:rsid w:val="00A25173"/>
    <w:rsid w:val="00A2693F"/>
    <w:rsid w:val="00A26A2D"/>
    <w:rsid w:val="00A26ACE"/>
    <w:rsid w:val="00A26F3F"/>
    <w:rsid w:val="00A272CE"/>
    <w:rsid w:val="00A30773"/>
    <w:rsid w:val="00A307DE"/>
    <w:rsid w:val="00A3085B"/>
    <w:rsid w:val="00A323FD"/>
    <w:rsid w:val="00A3397C"/>
    <w:rsid w:val="00A34B3D"/>
    <w:rsid w:val="00A35E1D"/>
    <w:rsid w:val="00A36768"/>
    <w:rsid w:val="00A40597"/>
    <w:rsid w:val="00A409A7"/>
    <w:rsid w:val="00A43B65"/>
    <w:rsid w:val="00A43BAA"/>
    <w:rsid w:val="00A44E4A"/>
    <w:rsid w:val="00A45511"/>
    <w:rsid w:val="00A45B2C"/>
    <w:rsid w:val="00A45E7F"/>
    <w:rsid w:val="00A46195"/>
    <w:rsid w:val="00A46742"/>
    <w:rsid w:val="00A468C5"/>
    <w:rsid w:val="00A46CD8"/>
    <w:rsid w:val="00A46DE9"/>
    <w:rsid w:val="00A502CD"/>
    <w:rsid w:val="00A5050D"/>
    <w:rsid w:val="00A51AA7"/>
    <w:rsid w:val="00A51D09"/>
    <w:rsid w:val="00A5312C"/>
    <w:rsid w:val="00A53362"/>
    <w:rsid w:val="00A53DD4"/>
    <w:rsid w:val="00A548FF"/>
    <w:rsid w:val="00A5558D"/>
    <w:rsid w:val="00A561F7"/>
    <w:rsid w:val="00A5620A"/>
    <w:rsid w:val="00A57099"/>
    <w:rsid w:val="00A5721E"/>
    <w:rsid w:val="00A5739B"/>
    <w:rsid w:val="00A577F4"/>
    <w:rsid w:val="00A57C0F"/>
    <w:rsid w:val="00A57D69"/>
    <w:rsid w:val="00A608C5"/>
    <w:rsid w:val="00A62537"/>
    <w:rsid w:val="00A630FF"/>
    <w:rsid w:val="00A634C2"/>
    <w:rsid w:val="00A63B40"/>
    <w:rsid w:val="00A64FE3"/>
    <w:rsid w:val="00A663FF"/>
    <w:rsid w:val="00A67F60"/>
    <w:rsid w:val="00A706EC"/>
    <w:rsid w:val="00A71479"/>
    <w:rsid w:val="00A72BD8"/>
    <w:rsid w:val="00A72EF1"/>
    <w:rsid w:val="00A73B7F"/>
    <w:rsid w:val="00A77E89"/>
    <w:rsid w:val="00A80539"/>
    <w:rsid w:val="00A82BFF"/>
    <w:rsid w:val="00A83081"/>
    <w:rsid w:val="00A83B1C"/>
    <w:rsid w:val="00A84DFB"/>
    <w:rsid w:val="00A85865"/>
    <w:rsid w:val="00A85A69"/>
    <w:rsid w:val="00A86BEE"/>
    <w:rsid w:val="00A87546"/>
    <w:rsid w:val="00A87E93"/>
    <w:rsid w:val="00A9002A"/>
    <w:rsid w:val="00A94238"/>
    <w:rsid w:val="00A94441"/>
    <w:rsid w:val="00A94C72"/>
    <w:rsid w:val="00A979BD"/>
    <w:rsid w:val="00A97ABF"/>
    <w:rsid w:val="00A97D1D"/>
    <w:rsid w:val="00A97F1A"/>
    <w:rsid w:val="00AA0FE4"/>
    <w:rsid w:val="00AA16B6"/>
    <w:rsid w:val="00AA25AB"/>
    <w:rsid w:val="00AA265E"/>
    <w:rsid w:val="00AA62B0"/>
    <w:rsid w:val="00AB09B9"/>
    <w:rsid w:val="00AB0BB0"/>
    <w:rsid w:val="00AB0C3F"/>
    <w:rsid w:val="00AB139C"/>
    <w:rsid w:val="00AB1B30"/>
    <w:rsid w:val="00AB24BA"/>
    <w:rsid w:val="00AB2A56"/>
    <w:rsid w:val="00AB3287"/>
    <w:rsid w:val="00AB675D"/>
    <w:rsid w:val="00AB6F88"/>
    <w:rsid w:val="00AB7551"/>
    <w:rsid w:val="00AC0D4D"/>
    <w:rsid w:val="00AC11DA"/>
    <w:rsid w:val="00AC1376"/>
    <w:rsid w:val="00AC4329"/>
    <w:rsid w:val="00AC5B3F"/>
    <w:rsid w:val="00AC5D30"/>
    <w:rsid w:val="00AC62A0"/>
    <w:rsid w:val="00AC6B92"/>
    <w:rsid w:val="00AC6ED2"/>
    <w:rsid w:val="00AC7F38"/>
    <w:rsid w:val="00AD04D2"/>
    <w:rsid w:val="00AD1F5C"/>
    <w:rsid w:val="00AD22FA"/>
    <w:rsid w:val="00AD30A0"/>
    <w:rsid w:val="00AD310A"/>
    <w:rsid w:val="00AD32B6"/>
    <w:rsid w:val="00AD3784"/>
    <w:rsid w:val="00AD43D5"/>
    <w:rsid w:val="00AD5C9F"/>
    <w:rsid w:val="00AD6383"/>
    <w:rsid w:val="00AE0428"/>
    <w:rsid w:val="00AE23CC"/>
    <w:rsid w:val="00AE2612"/>
    <w:rsid w:val="00AE2ACD"/>
    <w:rsid w:val="00AE36B8"/>
    <w:rsid w:val="00AE4C14"/>
    <w:rsid w:val="00AE65F4"/>
    <w:rsid w:val="00AE6D10"/>
    <w:rsid w:val="00AE6FA4"/>
    <w:rsid w:val="00AE77C7"/>
    <w:rsid w:val="00AF0493"/>
    <w:rsid w:val="00AF4D16"/>
    <w:rsid w:val="00AF539A"/>
    <w:rsid w:val="00AF578C"/>
    <w:rsid w:val="00AF6E16"/>
    <w:rsid w:val="00AF756B"/>
    <w:rsid w:val="00AF7BAC"/>
    <w:rsid w:val="00B00717"/>
    <w:rsid w:val="00B017E1"/>
    <w:rsid w:val="00B0198A"/>
    <w:rsid w:val="00B01B4C"/>
    <w:rsid w:val="00B0319F"/>
    <w:rsid w:val="00B03F40"/>
    <w:rsid w:val="00B04227"/>
    <w:rsid w:val="00B042A9"/>
    <w:rsid w:val="00B04D86"/>
    <w:rsid w:val="00B04D95"/>
    <w:rsid w:val="00B05A83"/>
    <w:rsid w:val="00B06717"/>
    <w:rsid w:val="00B06BE5"/>
    <w:rsid w:val="00B07E82"/>
    <w:rsid w:val="00B104DB"/>
    <w:rsid w:val="00B10A36"/>
    <w:rsid w:val="00B10A45"/>
    <w:rsid w:val="00B11B79"/>
    <w:rsid w:val="00B11EFC"/>
    <w:rsid w:val="00B11F03"/>
    <w:rsid w:val="00B11F7A"/>
    <w:rsid w:val="00B1264C"/>
    <w:rsid w:val="00B12FA1"/>
    <w:rsid w:val="00B13C32"/>
    <w:rsid w:val="00B14641"/>
    <w:rsid w:val="00B15931"/>
    <w:rsid w:val="00B16327"/>
    <w:rsid w:val="00B1651E"/>
    <w:rsid w:val="00B17370"/>
    <w:rsid w:val="00B2055A"/>
    <w:rsid w:val="00B2067D"/>
    <w:rsid w:val="00B209D2"/>
    <w:rsid w:val="00B20B99"/>
    <w:rsid w:val="00B22423"/>
    <w:rsid w:val="00B229A7"/>
    <w:rsid w:val="00B232EC"/>
    <w:rsid w:val="00B24889"/>
    <w:rsid w:val="00B24B86"/>
    <w:rsid w:val="00B25AF8"/>
    <w:rsid w:val="00B26A6E"/>
    <w:rsid w:val="00B3072F"/>
    <w:rsid w:val="00B30A6C"/>
    <w:rsid w:val="00B3107C"/>
    <w:rsid w:val="00B32649"/>
    <w:rsid w:val="00B3355E"/>
    <w:rsid w:val="00B339F7"/>
    <w:rsid w:val="00B33B63"/>
    <w:rsid w:val="00B34DF0"/>
    <w:rsid w:val="00B36E12"/>
    <w:rsid w:val="00B40771"/>
    <w:rsid w:val="00B40C10"/>
    <w:rsid w:val="00B40C7E"/>
    <w:rsid w:val="00B414C8"/>
    <w:rsid w:val="00B4170E"/>
    <w:rsid w:val="00B42556"/>
    <w:rsid w:val="00B42CD4"/>
    <w:rsid w:val="00B43A28"/>
    <w:rsid w:val="00B44E49"/>
    <w:rsid w:val="00B453FB"/>
    <w:rsid w:val="00B45553"/>
    <w:rsid w:val="00B462AF"/>
    <w:rsid w:val="00B46BD3"/>
    <w:rsid w:val="00B470EF"/>
    <w:rsid w:val="00B472E8"/>
    <w:rsid w:val="00B47BE0"/>
    <w:rsid w:val="00B47F8C"/>
    <w:rsid w:val="00B523B5"/>
    <w:rsid w:val="00B52481"/>
    <w:rsid w:val="00B53037"/>
    <w:rsid w:val="00B565C0"/>
    <w:rsid w:val="00B578A0"/>
    <w:rsid w:val="00B57BF1"/>
    <w:rsid w:val="00B606C7"/>
    <w:rsid w:val="00B60743"/>
    <w:rsid w:val="00B60910"/>
    <w:rsid w:val="00B61575"/>
    <w:rsid w:val="00B64EAB"/>
    <w:rsid w:val="00B65A0E"/>
    <w:rsid w:val="00B66E6E"/>
    <w:rsid w:val="00B67AFE"/>
    <w:rsid w:val="00B7182E"/>
    <w:rsid w:val="00B71DD9"/>
    <w:rsid w:val="00B72742"/>
    <w:rsid w:val="00B72960"/>
    <w:rsid w:val="00B72B6C"/>
    <w:rsid w:val="00B7312F"/>
    <w:rsid w:val="00B74694"/>
    <w:rsid w:val="00B748F4"/>
    <w:rsid w:val="00B7502F"/>
    <w:rsid w:val="00B75416"/>
    <w:rsid w:val="00B77AD8"/>
    <w:rsid w:val="00B80243"/>
    <w:rsid w:val="00B80259"/>
    <w:rsid w:val="00B80297"/>
    <w:rsid w:val="00B80C52"/>
    <w:rsid w:val="00B82F6A"/>
    <w:rsid w:val="00B8323E"/>
    <w:rsid w:val="00B854CF"/>
    <w:rsid w:val="00B86365"/>
    <w:rsid w:val="00B902ED"/>
    <w:rsid w:val="00B90F7B"/>
    <w:rsid w:val="00B91885"/>
    <w:rsid w:val="00B91BF4"/>
    <w:rsid w:val="00B91DAB"/>
    <w:rsid w:val="00B943D4"/>
    <w:rsid w:val="00B95A20"/>
    <w:rsid w:val="00B97E44"/>
    <w:rsid w:val="00BA0038"/>
    <w:rsid w:val="00BA091F"/>
    <w:rsid w:val="00BA0E88"/>
    <w:rsid w:val="00BA1611"/>
    <w:rsid w:val="00BA2147"/>
    <w:rsid w:val="00BA3372"/>
    <w:rsid w:val="00BA3FD2"/>
    <w:rsid w:val="00BA4498"/>
    <w:rsid w:val="00BA6105"/>
    <w:rsid w:val="00BA755A"/>
    <w:rsid w:val="00BB0481"/>
    <w:rsid w:val="00BB0AD5"/>
    <w:rsid w:val="00BB0F67"/>
    <w:rsid w:val="00BB17CE"/>
    <w:rsid w:val="00BB1EC0"/>
    <w:rsid w:val="00BB2E3B"/>
    <w:rsid w:val="00BB4B59"/>
    <w:rsid w:val="00BB4BFA"/>
    <w:rsid w:val="00BB4D42"/>
    <w:rsid w:val="00BB4EA2"/>
    <w:rsid w:val="00BB5B7B"/>
    <w:rsid w:val="00BB6C07"/>
    <w:rsid w:val="00BB6CC2"/>
    <w:rsid w:val="00BB6D00"/>
    <w:rsid w:val="00BB7535"/>
    <w:rsid w:val="00BC01E9"/>
    <w:rsid w:val="00BC05E7"/>
    <w:rsid w:val="00BC31B0"/>
    <w:rsid w:val="00BC3FC1"/>
    <w:rsid w:val="00BC45E1"/>
    <w:rsid w:val="00BC4928"/>
    <w:rsid w:val="00BC4C60"/>
    <w:rsid w:val="00BC64ED"/>
    <w:rsid w:val="00BC7EB4"/>
    <w:rsid w:val="00BD0FE7"/>
    <w:rsid w:val="00BD2AF0"/>
    <w:rsid w:val="00BD2BC9"/>
    <w:rsid w:val="00BD3AFF"/>
    <w:rsid w:val="00BD6C9F"/>
    <w:rsid w:val="00BD7E3A"/>
    <w:rsid w:val="00BD7ECA"/>
    <w:rsid w:val="00BE10F7"/>
    <w:rsid w:val="00BE23E0"/>
    <w:rsid w:val="00BE4A2C"/>
    <w:rsid w:val="00BE5A23"/>
    <w:rsid w:val="00BE6912"/>
    <w:rsid w:val="00BF14CC"/>
    <w:rsid w:val="00BF1DA5"/>
    <w:rsid w:val="00BF21E1"/>
    <w:rsid w:val="00BF2443"/>
    <w:rsid w:val="00BF28D3"/>
    <w:rsid w:val="00BF3258"/>
    <w:rsid w:val="00BF43CF"/>
    <w:rsid w:val="00C00EB4"/>
    <w:rsid w:val="00C02C34"/>
    <w:rsid w:val="00C02DE2"/>
    <w:rsid w:val="00C0503F"/>
    <w:rsid w:val="00C05525"/>
    <w:rsid w:val="00C0686C"/>
    <w:rsid w:val="00C06AE5"/>
    <w:rsid w:val="00C06D8F"/>
    <w:rsid w:val="00C06F9E"/>
    <w:rsid w:val="00C0785F"/>
    <w:rsid w:val="00C07CED"/>
    <w:rsid w:val="00C1185A"/>
    <w:rsid w:val="00C124C8"/>
    <w:rsid w:val="00C1454E"/>
    <w:rsid w:val="00C1466C"/>
    <w:rsid w:val="00C1514A"/>
    <w:rsid w:val="00C1518E"/>
    <w:rsid w:val="00C15AFE"/>
    <w:rsid w:val="00C16E42"/>
    <w:rsid w:val="00C20102"/>
    <w:rsid w:val="00C223AB"/>
    <w:rsid w:val="00C23319"/>
    <w:rsid w:val="00C23622"/>
    <w:rsid w:val="00C23704"/>
    <w:rsid w:val="00C23E9E"/>
    <w:rsid w:val="00C24818"/>
    <w:rsid w:val="00C2582A"/>
    <w:rsid w:val="00C267C9"/>
    <w:rsid w:val="00C27E98"/>
    <w:rsid w:val="00C301FA"/>
    <w:rsid w:val="00C30785"/>
    <w:rsid w:val="00C30E18"/>
    <w:rsid w:val="00C316FE"/>
    <w:rsid w:val="00C324AE"/>
    <w:rsid w:val="00C3254C"/>
    <w:rsid w:val="00C3322D"/>
    <w:rsid w:val="00C350A2"/>
    <w:rsid w:val="00C36189"/>
    <w:rsid w:val="00C36302"/>
    <w:rsid w:val="00C36AF9"/>
    <w:rsid w:val="00C376AE"/>
    <w:rsid w:val="00C4024D"/>
    <w:rsid w:val="00C40810"/>
    <w:rsid w:val="00C414AD"/>
    <w:rsid w:val="00C430C9"/>
    <w:rsid w:val="00C432D6"/>
    <w:rsid w:val="00C447E4"/>
    <w:rsid w:val="00C455D9"/>
    <w:rsid w:val="00C456E2"/>
    <w:rsid w:val="00C45D33"/>
    <w:rsid w:val="00C45EEC"/>
    <w:rsid w:val="00C46442"/>
    <w:rsid w:val="00C4751F"/>
    <w:rsid w:val="00C50F7A"/>
    <w:rsid w:val="00C51135"/>
    <w:rsid w:val="00C51319"/>
    <w:rsid w:val="00C51D2D"/>
    <w:rsid w:val="00C52BE6"/>
    <w:rsid w:val="00C556A9"/>
    <w:rsid w:val="00C558CC"/>
    <w:rsid w:val="00C5724A"/>
    <w:rsid w:val="00C57B5B"/>
    <w:rsid w:val="00C61CC6"/>
    <w:rsid w:val="00C638EC"/>
    <w:rsid w:val="00C63CFB"/>
    <w:rsid w:val="00C65427"/>
    <w:rsid w:val="00C657BE"/>
    <w:rsid w:val="00C658CC"/>
    <w:rsid w:val="00C65A3A"/>
    <w:rsid w:val="00C66052"/>
    <w:rsid w:val="00C66A31"/>
    <w:rsid w:val="00C67268"/>
    <w:rsid w:val="00C67B7D"/>
    <w:rsid w:val="00C70572"/>
    <w:rsid w:val="00C70AB4"/>
    <w:rsid w:val="00C7189B"/>
    <w:rsid w:val="00C727B1"/>
    <w:rsid w:val="00C731CA"/>
    <w:rsid w:val="00C732A5"/>
    <w:rsid w:val="00C75A26"/>
    <w:rsid w:val="00C812D9"/>
    <w:rsid w:val="00C8587D"/>
    <w:rsid w:val="00C86AC5"/>
    <w:rsid w:val="00C87210"/>
    <w:rsid w:val="00C873AA"/>
    <w:rsid w:val="00C87865"/>
    <w:rsid w:val="00C91928"/>
    <w:rsid w:val="00C9258B"/>
    <w:rsid w:val="00C932A1"/>
    <w:rsid w:val="00C93946"/>
    <w:rsid w:val="00C94A15"/>
    <w:rsid w:val="00C9518E"/>
    <w:rsid w:val="00C95271"/>
    <w:rsid w:val="00C956D7"/>
    <w:rsid w:val="00C9592D"/>
    <w:rsid w:val="00C9604C"/>
    <w:rsid w:val="00C970BB"/>
    <w:rsid w:val="00C97CAB"/>
    <w:rsid w:val="00CA0494"/>
    <w:rsid w:val="00CA27A4"/>
    <w:rsid w:val="00CA2C12"/>
    <w:rsid w:val="00CA40B3"/>
    <w:rsid w:val="00CA558A"/>
    <w:rsid w:val="00CA559D"/>
    <w:rsid w:val="00CA55AB"/>
    <w:rsid w:val="00CA6EB6"/>
    <w:rsid w:val="00CA7E25"/>
    <w:rsid w:val="00CB13C7"/>
    <w:rsid w:val="00CB1755"/>
    <w:rsid w:val="00CB20E1"/>
    <w:rsid w:val="00CB27E5"/>
    <w:rsid w:val="00CB3DB2"/>
    <w:rsid w:val="00CB5066"/>
    <w:rsid w:val="00CB5576"/>
    <w:rsid w:val="00CB611C"/>
    <w:rsid w:val="00CC16ED"/>
    <w:rsid w:val="00CC1F28"/>
    <w:rsid w:val="00CC30BA"/>
    <w:rsid w:val="00CC4FD6"/>
    <w:rsid w:val="00CC5BAF"/>
    <w:rsid w:val="00CC5DB4"/>
    <w:rsid w:val="00CC5EBB"/>
    <w:rsid w:val="00CC76A4"/>
    <w:rsid w:val="00CD1587"/>
    <w:rsid w:val="00CD16A9"/>
    <w:rsid w:val="00CD3029"/>
    <w:rsid w:val="00CD4B61"/>
    <w:rsid w:val="00CD4CBE"/>
    <w:rsid w:val="00CD5A3E"/>
    <w:rsid w:val="00CD5A68"/>
    <w:rsid w:val="00CD6E1B"/>
    <w:rsid w:val="00CD6E6D"/>
    <w:rsid w:val="00CD76D3"/>
    <w:rsid w:val="00CD7E6D"/>
    <w:rsid w:val="00CE0A86"/>
    <w:rsid w:val="00CE0D47"/>
    <w:rsid w:val="00CE0F39"/>
    <w:rsid w:val="00CE142A"/>
    <w:rsid w:val="00CE1C45"/>
    <w:rsid w:val="00CE205F"/>
    <w:rsid w:val="00CE2E78"/>
    <w:rsid w:val="00CE4C70"/>
    <w:rsid w:val="00CE580B"/>
    <w:rsid w:val="00CE5B94"/>
    <w:rsid w:val="00CE74A6"/>
    <w:rsid w:val="00CF0786"/>
    <w:rsid w:val="00CF0ADC"/>
    <w:rsid w:val="00CF4F24"/>
    <w:rsid w:val="00CF53F2"/>
    <w:rsid w:val="00CF77F3"/>
    <w:rsid w:val="00D00A03"/>
    <w:rsid w:val="00D02303"/>
    <w:rsid w:val="00D03037"/>
    <w:rsid w:val="00D03B0B"/>
    <w:rsid w:val="00D04336"/>
    <w:rsid w:val="00D04CB7"/>
    <w:rsid w:val="00D0553A"/>
    <w:rsid w:val="00D055BB"/>
    <w:rsid w:val="00D05D6B"/>
    <w:rsid w:val="00D10F92"/>
    <w:rsid w:val="00D11037"/>
    <w:rsid w:val="00D111A5"/>
    <w:rsid w:val="00D11FFB"/>
    <w:rsid w:val="00D13A21"/>
    <w:rsid w:val="00D13E07"/>
    <w:rsid w:val="00D15E6C"/>
    <w:rsid w:val="00D1619D"/>
    <w:rsid w:val="00D1649F"/>
    <w:rsid w:val="00D167E5"/>
    <w:rsid w:val="00D2094F"/>
    <w:rsid w:val="00D21019"/>
    <w:rsid w:val="00D210C1"/>
    <w:rsid w:val="00D227B2"/>
    <w:rsid w:val="00D228EB"/>
    <w:rsid w:val="00D22ACD"/>
    <w:rsid w:val="00D231A4"/>
    <w:rsid w:val="00D23E27"/>
    <w:rsid w:val="00D26DDF"/>
    <w:rsid w:val="00D2752D"/>
    <w:rsid w:val="00D27EB2"/>
    <w:rsid w:val="00D300B9"/>
    <w:rsid w:val="00D31F0B"/>
    <w:rsid w:val="00D3338B"/>
    <w:rsid w:val="00D338D9"/>
    <w:rsid w:val="00D33A35"/>
    <w:rsid w:val="00D33B09"/>
    <w:rsid w:val="00D33D57"/>
    <w:rsid w:val="00D34A0D"/>
    <w:rsid w:val="00D35049"/>
    <w:rsid w:val="00D409E1"/>
    <w:rsid w:val="00D42E99"/>
    <w:rsid w:val="00D440E7"/>
    <w:rsid w:val="00D44821"/>
    <w:rsid w:val="00D454B6"/>
    <w:rsid w:val="00D461B1"/>
    <w:rsid w:val="00D464CC"/>
    <w:rsid w:val="00D47AB7"/>
    <w:rsid w:val="00D513E5"/>
    <w:rsid w:val="00D5147A"/>
    <w:rsid w:val="00D51BAE"/>
    <w:rsid w:val="00D51C69"/>
    <w:rsid w:val="00D5430D"/>
    <w:rsid w:val="00D54C29"/>
    <w:rsid w:val="00D56164"/>
    <w:rsid w:val="00D56CB8"/>
    <w:rsid w:val="00D57BCD"/>
    <w:rsid w:val="00D60BC1"/>
    <w:rsid w:val="00D6372E"/>
    <w:rsid w:val="00D6697F"/>
    <w:rsid w:val="00D67B74"/>
    <w:rsid w:val="00D67E73"/>
    <w:rsid w:val="00D70CA0"/>
    <w:rsid w:val="00D717AC"/>
    <w:rsid w:val="00D71A8A"/>
    <w:rsid w:val="00D71B85"/>
    <w:rsid w:val="00D72FFF"/>
    <w:rsid w:val="00D73FB8"/>
    <w:rsid w:val="00D746AC"/>
    <w:rsid w:val="00D74DC7"/>
    <w:rsid w:val="00D7561E"/>
    <w:rsid w:val="00D76A81"/>
    <w:rsid w:val="00D77D7D"/>
    <w:rsid w:val="00D80057"/>
    <w:rsid w:val="00D800E5"/>
    <w:rsid w:val="00D8091D"/>
    <w:rsid w:val="00D80F3D"/>
    <w:rsid w:val="00D82C1F"/>
    <w:rsid w:val="00D8313B"/>
    <w:rsid w:val="00D85124"/>
    <w:rsid w:val="00D86D89"/>
    <w:rsid w:val="00D87658"/>
    <w:rsid w:val="00D87AE5"/>
    <w:rsid w:val="00D87CA6"/>
    <w:rsid w:val="00D90604"/>
    <w:rsid w:val="00D907EB"/>
    <w:rsid w:val="00D90AD5"/>
    <w:rsid w:val="00D90CE2"/>
    <w:rsid w:val="00D90F4C"/>
    <w:rsid w:val="00D92235"/>
    <w:rsid w:val="00D932CA"/>
    <w:rsid w:val="00D95770"/>
    <w:rsid w:val="00D95D5D"/>
    <w:rsid w:val="00D96F1C"/>
    <w:rsid w:val="00DA3386"/>
    <w:rsid w:val="00DA3C6B"/>
    <w:rsid w:val="00DA42D2"/>
    <w:rsid w:val="00DA4A59"/>
    <w:rsid w:val="00DA5188"/>
    <w:rsid w:val="00DA6656"/>
    <w:rsid w:val="00DA70EB"/>
    <w:rsid w:val="00DA7429"/>
    <w:rsid w:val="00DB1207"/>
    <w:rsid w:val="00DB2AD7"/>
    <w:rsid w:val="00DB3A37"/>
    <w:rsid w:val="00DB4C7C"/>
    <w:rsid w:val="00DB5FE4"/>
    <w:rsid w:val="00DB723C"/>
    <w:rsid w:val="00DB748A"/>
    <w:rsid w:val="00DB75BE"/>
    <w:rsid w:val="00DC0080"/>
    <w:rsid w:val="00DC07D9"/>
    <w:rsid w:val="00DC0BCF"/>
    <w:rsid w:val="00DC1CA1"/>
    <w:rsid w:val="00DC2987"/>
    <w:rsid w:val="00DC3687"/>
    <w:rsid w:val="00DC384E"/>
    <w:rsid w:val="00DC3DBB"/>
    <w:rsid w:val="00DC4B4D"/>
    <w:rsid w:val="00DC5A3D"/>
    <w:rsid w:val="00DC6080"/>
    <w:rsid w:val="00DC63A0"/>
    <w:rsid w:val="00DC6AAE"/>
    <w:rsid w:val="00DC6FD1"/>
    <w:rsid w:val="00DC7D03"/>
    <w:rsid w:val="00DD116A"/>
    <w:rsid w:val="00DD1648"/>
    <w:rsid w:val="00DD17E4"/>
    <w:rsid w:val="00DD1CF6"/>
    <w:rsid w:val="00DD1DAA"/>
    <w:rsid w:val="00DD1E5E"/>
    <w:rsid w:val="00DD43EB"/>
    <w:rsid w:val="00DD5441"/>
    <w:rsid w:val="00DD66CF"/>
    <w:rsid w:val="00DE03A5"/>
    <w:rsid w:val="00DE07CF"/>
    <w:rsid w:val="00DE0880"/>
    <w:rsid w:val="00DE17A9"/>
    <w:rsid w:val="00DE19E0"/>
    <w:rsid w:val="00DE3222"/>
    <w:rsid w:val="00DE35BB"/>
    <w:rsid w:val="00DE3E9A"/>
    <w:rsid w:val="00DE4CC8"/>
    <w:rsid w:val="00DE4F7B"/>
    <w:rsid w:val="00DE58C3"/>
    <w:rsid w:val="00DE71B9"/>
    <w:rsid w:val="00DF233C"/>
    <w:rsid w:val="00DF30F2"/>
    <w:rsid w:val="00DF4874"/>
    <w:rsid w:val="00DF493C"/>
    <w:rsid w:val="00DF664B"/>
    <w:rsid w:val="00DF6937"/>
    <w:rsid w:val="00E00908"/>
    <w:rsid w:val="00E00A80"/>
    <w:rsid w:val="00E033A9"/>
    <w:rsid w:val="00E05333"/>
    <w:rsid w:val="00E05B39"/>
    <w:rsid w:val="00E067E3"/>
    <w:rsid w:val="00E06F71"/>
    <w:rsid w:val="00E07350"/>
    <w:rsid w:val="00E07DA8"/>
    <w:rsid w:val="00E124C0"/>
    <w:rsid w:val="00E125EF"/>
    <w:rsid w:val="00E14194"/>
    <w:rsid w:val="00E152C7"/>
    <w:rsid w:val="00E155B5"/>
    <w:rsid w:val="00E15795"/>
    <w:rsid w:val="00E16A95"/>
    <w:rsid w:val="00E17545"/>
    <w:rsid w:val="00E17B4F"/>
    <w:rsid w:val="00E203D7"/>
    <w:rsid w:val="00E2286C"/>
    <w:rsid w:val="00E238C7"/>
    <w:rsid w:val="00E23924"/>
    <w:rsid w:val="00E2409B"/>
    <w:rsid w:val="00E2434C"/>
    <w:rsid w:val="00E24944"/>
    <w:rsid w:val="00E26B5A"/>
    <w:rsid w:val="00E26F02"/>
    <w:rsid w:val="00E300DD"/>
    <w:rsid w:val="00E30383"/>
    <w:rsid w:val="00E30E03"/>
    <w:rsid w:val="00E32768"/>
    <w:rsid w:val="00E3284F"/>
    <w:rsid w:val="00E328ED"/>
    <w:rsid w:val="00E32D01"/>
    <w:rsid w:val="00E3418E"/>
    <w:rsid w:val="00E35345"/>
    <w:rsid w:val="00E353E7"/>
    <w:rsid w:val="00E36797"/>
    <w:rsid w:val="00E403D1"/>
    <w:rsid w:val="00E4131A"/>
    <w:rsid w:val="00E41D7F"/>
    <w:rsid w:val="00E43378"/>
    <w:rsid w:val="00E439E3"/>
    <w:rsid w:val="00E44700"/>
    <w:rsid w:val="00E45587"/>
    <w:rsid w:val="00E45A29"/>
    <w:rsid w:val="00E472A0"/>
    <w:rsid w:val="00E5026F"/>
    <w:rsid w:val="00E50863"/>
    <w:rsid w:val="00E52D68"/>
    <w:rsid w:val="00E544C0"/>
    <w:rsid w:val="00E56C1D"/>
    <w:rsid w:val="00E56F92"/>
    <w:rsid w:val="00E57B73"/>
    <w:rsid w:val="00E57B92"/>
    <w:rsid w:val="00E60107"/>
    <w:rsid w:val="00E60332"/>
    <w:rsid w:val="00E6072E"/>
    <w:rsid w:val="00E62376"/>
    <w:rsid w:val="00E62935"/>
    <w:rsid w:val="00E63001"/>
    <w:rsid w:val="00E63716"/>
    <w:rsid w:val="00E63BD1"/>
    <w:rsid w:val="00E64CCF"/>
    <w:rsid w:val="00E651ED"/>
    <w:rsid w:val="00E65B96"/>
    <w:rsid w:val="00E71DCA"/>
    <w:rsid w:val="00E71FE4"/>
    <w:rsid w:val="00E72B34"/>
    <w:rsid w:val="00E7416B"/>
    <w:rsid w:val="00E7433A"/>
    <w:rsid w:val="00E7506D"/>
    <w:rsid w:val="00E806C3"/>
    <w:rsid w:val="00E8149D"/>
    <w:rsid w:val="00E81BF2"/>
    <w:rsid w:val="00E82C83"/>
    <w:rsid w:val="00E85524"/>
    <w:rsid w:val="00E8670A"/>
    <w:rsid w:val="00E86D2C"/>
    <w:rsid w:val="00E87918"/>
    <w:rsid w:val="00E8799C"/>
    <w:rsid w:val="00E87E2A"/>
    <w:rsid w:val="00E906B8"/>
    <w:rsid w:val="00E9162B"/>
    <w:rsid w:val="00E9163B"/>
    <w:rsid w:val="00E92C47"/>
    <w:rsid w:val="00E933F1"/>
    <w:rsid w:val="00E9374A"/>
    <w:rsid w:val="00E938C0"/>
    <w:rsid w:val="00E93908"/>
    <w:rsid w:val="00E956EC"/>
    <w:rsid w:val="00E95CE4"/>
    <w:rsid w:val="00E96283"/>
    <w:rsid w:val="00E96B18"/>
    <w:rsid w:val="00E9717D"/>
    <w:rsid w:val="00E97C42"/>
    <w:rsid w:val="00EA01F9"/>
    <w:rsid w:val="00EA0782"/>
    <w:rsid w:val="00EA1F46"/>
    <w:rsid w:val="00EA20BB"/>
    <w:rsid w:val="00EA2CDE"/>
    <w:rsid w:val="00EA4952"/>
    <w:rsid w:val="00EA4A60"/>
    <w:rsid w:val="00EA7126"/>
    <w:rsid w:val="00EA756A"/>
    <w:rsid w:val="00EB2412"/>
    <w:rsid w:val="00EB2492"/>
    <w:rsid w:val="00EB3AA0"/>
    <w:rsid w:val="00EB3D1C"/>
    <w:rsid w:val="00EB4386"/>
    <w:rsid w:val="00EB4C15"/>
    <w:rsid w:val="00EB6EFB"/>
    <w:rsid w:val="00EC0745"/>
    <w:rsid w:val="00EC2221"/>
    <w:rsid w:val="00EC2484"/>
    <w:rsid w:val="00EC2D14"/>
    <w:rsid w:val="00EC340B"/>
    <w:rsid w:val="00EC384C"/>
    <w:rsid w:val="00EC3DB1"/>
    <w:rsid w:val="00EC43BC"/>
    <w:rsid w:val="00EC556B"/>
    <w:rsid w:val="00EC67CA"/>
    <w:rsid w:val="00EC6B05"/>
    <w:rsid w:val="00EC6B6D"/>
    <w:rsid w:val="00EC7F11"/>
    <w:rsid w:val="00ED1BA8"/>
    <w:rsid w:val="00ED2814"/>
    <w:rsid w:val="00ED3ED3"/>
    <w:rsid w:val="00ED4705"/>
    <w:rsid w:val="00ED4AF7"/>
    <w:rsid w:val="00ED5762"/>
    <w:rsid w:val="00ED63C4"/>
    <w:rsid w:val="00ED6463"/>
    <w:rsid w:val="00ED71EB"/>
    <w:rsid w:val="00ED76BF"/>
    <w:rsid w:val="00EE1122"/>
    <w:rsid w:val="00EE20E3"/>
    <w:rsid w:val="00EE2534"/>
    <w:rsid w:val="00EE3384"/>
    <w:rsid w:val="00EE37D3"/>
    <w:rsid w:val="00EE38B0"/>
    <w:rsid w:val="00EE38E4"/>
    <w:rsid w:val="00EE4B90"/>
    <w:rsid w:val="00EE51BD"/>
    <w:rsid w:val="00EF0A52"/>
    <w:rsid w:val="00EF0AA9"/>
    <w:rsid w:val="00EF33DD"/>
    <w:rsid w:val="00EF38CD"/>
    <w:rsid w:val="00EF3937"/>
    <w:rsid w:val="00EF40D2"/>
    <w:rsid w:val="00EF43F2"/>
    <w:rsid w:val="00EF444C"/>
    <w:rsid w:val="00EF4CE3"/>
    <w:rsid w:val="00EF56E4"/>
    <w:rsid w:val="00EF5803"/>
    <w:rsid w:val="00EF684F"/>
    <w:rsid w:val="00EF69A2"/>
    <w:rsid w:val="00EF73B3"/>
    <w:rsid w:val="00F00F6E"/>
    <w:rsid w:val="00F011B0"/>
    <w:rsid w:val="00F01880"/>
    <w:rsid w:val="00F01EC3"/>
    <w:rsid w:val="00F02578"/>
    <w:rsid w:val="00F02C0B"/>
    <w:rsid w:val="00F033DE"/>
    <w:rsid w:val="00F05B55"/>
    <w:rsid w:val="00F0602E"/>
    <w:rsid w:val="00F06A23"/>
    <w:rsid w:val="00F1010B"/>
    <w:rsid w:val="00F10A3D"/>
    <w:rsid w:val="00F10A63"/>
    <w:rsid w:val="00F1226F"/>
    <w:rsid w:val="00F12CE8"/>
    <w:rsid w:val="00F136EE"/>
    <w:rsid w:val="00F13825"/>
    <w:rsid w:val="00F13895"/>
    <w:rsid w:val="00F13EFD"/>
    <w:rsid w:val="00F165A3"/>
    <w:rsid w:val="00F16FFD"/>
    <w:rsid w:val="00F17367"/>
    <w:rsid w:val="00F20231"/>
    <w:rsid w:val="00F206B2"/>
    <w:rsid w:val="00F21791"/>
    <w:rsid w:val="00F21E3B"/>
    <w:rsid w:val="00F23AD2"/>
    <w:rsid w:val="00F23C62"/>
    <w:rsid w:val="00F23EA0"/>
    <w:rsid w:val="00F24B73"/>
    <w:rsid w:val="00F24FD8"/>
    <w:rsid w:val="00F276D0"/>
    <w:rsid w:val="00F30ABD"/>
    <w:rsid w:val="00F31058"/>
    <w:rsid w:val="00F31D80"/>
    <w:rsid w:val="00F31EB3"/>
    <w:rsid w:val="00F32D6A"/>
    <w:rsid w:val="00F32D9E"/>
    <w:rsid w:val="00F3359B"/>
    <w:rsid w:val="00F34D26"/>
    <w:rsid w:val="00F37FF0"/>
    <w:rsid w:val="00F411C4"/>
    <w:rsid w:val="00F413A3"/>
    <w:rsid w:val="00F42712"/>
    <w:rsid w:val="00F42907"/>
    <w:rsid w:val="00F43428"/>
    <w:rsid w:val="00F43DCE"/>
    <w:rsid w:val="00F44074"/>
    <w:rsid w:val="00F4425F"/>
    <w:rsid w:val="00F4516A"/>
    <w:rsid w:val="00F45A52"/>
    <w:rsid w:val="00F4626B"/>
    <w:rsid w:val="00F463EA"/>
    <w:rsid w:val="00F46615"/>
    <w:rsid w:val="00F47217"/>
    <w:rsid w:val="00F47E10"/>
    <w:rsid w:val="00F5111A"/>
    <w:rsid w:val="00F51389"/>
    <w:rsid w:val="00F51490"/>
    <w:rsid w:val="00F518AD"/>
    <w:rsid w:val="00F51ED8"/>
    <w:rsid w:val="00F51FCE"/>
    <w:rsid w:val="00F52220"/>
    <w:rsid w:val="00F52DC3"/>
    <w:rsid w:val="00F54292"/>
    <w:rsid w:val="00F5466E"/>
    <w:rsid w:val="00F5498B"/>
    <w:rsid w:val="00F5626F"/>
    <w:rsid w:val="00F56B10"/>
    <w:rsid w:val="00F5715C"/>
    <w:rsid w:val="00F57519"/>
    <w:rsid w:val="00F57B7B"/>
    <w:rsid w:val="00F602EB"/>
    <w:rsid w:val="00F609D8"/>
    <w:rsid w:val="00F60F75"/>
    <w:rsid w:val="00F61CEE"/>
    <w:rsid w:val="00F636B5"/>
    <w:rsid w:val="00F6392B"/>
    <w:rsid w:val="00F6477D"/>
    <w:rsid w:val="00F66293"/>
    <w:rsid w:val="00F663D2"/>
    <w:rsid w:val="00F66967"/>
    <w:rsid w:val="00F66D61"/>
    <w:rsid w:val="00F66ECB"/>
    <w:rsid w:val="00F670CA"/>
    <w:rsid w:val="00F67F31"/>
    <w:rsid w:val="00F703D1"/>
    <w:rsid w:val="00F712F0"/>
    <w:rsid w:val="00F71411"/>
    <w:rsid w:val="00F731C8"/>
    <w:rsid w:val="00F748D3"/>
    <w:rsid w:val="00F74C3B"/>
    <w:rsid w:val="00F75216"/>
    <w:rsid w:val="00F7549F"/>
    <w:rsid w:val="00F77AA1"/>
    <w:rsid w:val="00F80D8B"/>
    <w:rsid w:val="00F828B8"/>
    <w:rsid w:val="00F837FD"/>
    <w:rsid w:val="00F847FE"/>
    <w:rsid w:val="00F849D7"/>
    <w:rsid w:val="00F84C4F"/>
    <w:rsid w:val="00F85FCF"/>
    <w:rsid w:val="00F86095"/>
    <w:rsid w:val="00F8646D"/>
    <w:rsid w:val="00F86489"/>
    <w:rsid w:val="00F87042"/>
    <w:rsid w:val="00F8732C"/>
    <w:rsid w:val="00F908B9"/>
    <w:rsid w:val="00F90D82"/>
    <w:rsid w:val="00F917EE"/>
    <w:rsid w:val="00F922A8"/>
    <w:rsid w:val="00F92C08"/>
    <w:rsid w:val="00F934F1"/>
    <w:rsid w:val="00F93FC7"/>
    <w:rsid w:val="00F95851"/>
    <w:rsid w:val="00F95972"/>
    <w:rsid w:val="00F95A30"/>
    <w:rsid w:val="00F97918"/>
    <w:rsid w:val="00FA068B"/>
    <w:rsid w:val="00FA1181"/>
    <w:rsid w:val="00FA187C"/>
    <w:rsid w:val="00FA18CC"/>
    <w:rsid w:val="00FA1936"/>
    <w:rsid w:val="00FA23B2"/>
    <w:rsid w:val="00FA2AAA"/>
    <w:rsid w:val="00FA2DF6"/>
    <w:rsid w:val="00FA2EC6"/>
    <w:rsid w:val="00FA3110"/>
    <w:rsid w:val="00FA4BDD"/>
    <w:rsid w:val="00FA567A"/>
    <w:rsid w:val="00FA5BFA"/>
    <w:rsid w:val="00FA5D51"/>
    <w:rsid w:val="00FA64E7"/>
    <w:rsid w:val="00FA774A"/>
    <w:rsid w:val="00FB0DF3"/>
    <w:rsid w:val="00FB1868"/>
    <w:rsid w:val="00FB2073"/>
    <w:rsid w:val="00FB20C0"/>
    <w:rsid w:val="00FB432C"/>
    <w:rsid w:val="00FB4E00"/>
    <w:rsid w:val="00FB6676"/>
    <w:rsid w:val="00FB7251"/>
    <w:rsid w:val="00FC02C1"/>
    <w:rsid w:val="00FC02F2"/>
    <w:rsid w:val="00FC0619"/>
    <w:rsid w:val="00FC0A4E"/>
    <w:rsid w:val="00FC0DEB"/>
    <w:rsid w:val="00FC15F1"/>
    <w:rsid w:val="00FC1902"/>
    <w:rsid w:val="00FC4909"/>
    <w:rsid w:val="00FC4962"/>
    <w:rsid w:val="00FC526C"/>
    <w:rsid w:val="00FC5ACC"/>
    <w:rsid w:val="00FC676F"/>
    <w:rsid w:val="00FC72B5"/>
    <w:rsid w:val="00FD12DE"/>
    <w:rsid w:val="00FD2AB3"/>
    <w:rsid w:val="00FD31AB"/>
    <w:rsid w:val="00FD37FE"/>
    <w:rsid w:val="00FD54F5"/>
    <w:rsid w:val="00FD62FF"/>
    <w:rsid w:val="00FD676E"/>
    <w:rsid w:val="00FD6FAF"/>
    <w:rsid w:val="00FE2F78"/>
    <w:rsid w:val="00FE3BBF"/>
    <w:rsid w:val="00FE3EAC"/>
    <w:rsid w:val="00FE43E1"/>
    <w:rsid w:val="00FE53A3"/>
    <w:rsid w:val="00FE5A2B"/>
    <w:rsid w:val="00FE6095"/>
    <w:rsid w:val="00FE61C6"/>
    <w:rsid w:val="00FF0351"/>
    <w:rsid w:val="00FF0578"/>
    <w:rsid w:val="00FF1858"/>
    <w:rsid w:val="00FF33EB"/>
    <w:rsid w:val="00FF3F01"/>
    <w:rsid w:val="00FF4EA4"/>
    <w:rsid w:val="00FF4F57"/>
    <w:rsid w:val="00FF72F5"/>
    <w:rsid w:val="04B90C36"/>
    <w:rsid w:val="053F5432"/>
    <w:rsid w:val="064E7C45"/>
    <w:rsid w:val="0C4C440E"/>
    <w:rsid w:val="0CAE7D79"/>
    <w:rsid w:val="0E907D6A"/>
    <w:rsid w:val="0F492F98"/>
    <w:rsid w:val="100B4F00"/>
    <w:rsid w:val="13781D89"/>
    <w:rsid w:val="137F2F8B"/>
    <w:rsid w:val="14214638"/>
    <w:rsid w:val="149819C8"/>
    <w:rsid w:val="15EE44D7"/>
    <w:rsid w:val="197B011F"/>
    <w:rsid w:val="1BC27E34"/>
    <w:rsid w:val="1C317F37"/>
    <w:rsid w:val="1C527EEE"/>
    <w:rsid w:val="1D404543"/>
    <w:rsid w:val="1D90357B"/>
    <w:rsid w:val="2188579C"/>
    <w:rsid w:val="21DF17AC"/>
    <w:rsid w:val="22966EF9"/>
    <w:rsid w:val="22B643D4"/>
    <w:rsid w:val="22C51EF8"/>
    <w:rsid w:val="25720679"/>
    <w:rsid w:val="25C85D0B"/>
    <w:rsid w:val="27B5253B"/>
    <w:rsid w:val="2C2E4C48"/>
    <w:rsid w:val="2D5F028F"/>
    <w:rsid w:val="2D6A22BC"/>
    <w:rsid w:val="2F45482D"/>
    <w:rsid w:val="2F477084"/>
    <w:rsid w:val="305F0D15"/>
    <w:rsid w:val="307D673F"/>
    <w:rsid w:val="32B16D30"/>
    <w:rsid w:val="32B20743"/>
    <w:rsid w:val="35306958"/>
    <w:rsid w:val="35C31759"/>
    <w:rsid w:val="378B6320"/>
    <w:rsid w:val="383B5941"/>
    <w:rsid w:val="391A16F3"/>
    <w:rsid w:val="391E6950"/>
    <w:rsid w:val="3A1A525E"/>
    <w:rsid w:val="3B380893"/>
    <w:rsid w:val="3D96637E"/>
    <w:rsid w:val="3D9B2BCF"/>
    <w:rsid w:val="3E5D14DB"/>
    <w:rsid w:val="40D03169"/>
    <w:rsid w:val="412C738F"/>
    <w:rsid w:val="46366161"/>
    <w:rsid w:val="46E35449"/>
    <w:rsid w:val="473960E8"/>
    <w:rsid w:val="485128BA"/>
    <w:rsid w:val="49574371"/>
    <w:rsid w:val="4D005CCE"/>
    <w:rsid w:val="4EDC5ED9"/>
    <w:rsid w:val="4FCF2633"/>
    <w:rsid w:val="505F0174"/>
    <w:rsid w:val="51140856"/>
    <w:rsid w:val="51352836"/>
    <w:rsid w:val="52BC443F"/>
    <w:rsid w:val="54004FDB"/>
    <w:rsid w:val="544C0545"/>
    <w:rsid w:val="54510569"/>
    <w:rsid w:val="58A31F4C"/>
    <w:rsid w:val="5CB139A0"/>
    <w:rsid w:val="60482751"/>
    <w:rsid w:val="614E3A65"/>
    <w:rsid w:val="616D038D"/>
    <w:rsid w:val="6424389E"/>
    <w:rsid w:val="66696190"/>
    <w:rsid w:val="67031F33"/>
    <w:rsid w:val="67341FB4"/>
    <w:rsid w:val="69FB4D8B"/>
    <w:rsid w:val="6B0A19B6"/>
    <w:rsid w:val="6D32159C"/>
    <w:rsid w:val="6EAA3499"/>
    <w:rsid w:val="6F0127DB"/>
    <w:rsid w:val="6F9C595C"/>
    <w:rsid w:val="74110165"/>
    <w:rsid w:val="745B67F0"/>
    <w:rsid w:val="755E1E93"/>
    <w:rsid w:val="75AB4839"/>
    <w:rsid w:val="75BC40AA"/>
    <w:rsid w:val="767C5E46"/>
    <w:rsid w:val="76B625A7"/>
    <w:rsid w:val="770877C5"/>
    <w:rsid w:val="78AF68A0"/>
    <w:rsid w:val="78D763A0"/>
    <w:rsid w:val="7C98705A"/>
    <w:rsid w:val="7D7A5A6B"/>
    <w:rsid w:val="7E4C7A10"/>
    <w:rsid w:val="7E520657"/>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Block Text" w:semiHidden="0" w:uiPriority="0" w:unhideWhenUsed="0" w:qFormat="1"/>
    <w:lsdException w:name="Hyperlink" w:semiHidden="0" w:qFormat="1"/>
    <w:lsdException w:name="FollowedHyperlink" w:semiHidden="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semiHidden="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link w:val="NormalCharacter"/>
    <w:qFormat/>
    <w:rsid w:val="00B606C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B606C7"/>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B606C7"/>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B606C7"/>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B606C7"/>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uiPriority w:val="9"/>
    <w:semiHidden/>
    <w:unhideWhenUsed/>
    <w:qFormat/>
    <w:rsid w:val="00B606C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B606C7"/>
    <w:pPr>
      <w:widowControl w:val="0"/>
      <w:autoSpaceDE w:val="0"/>
      <w:autoSpaceDN w:val="0"/>
      <w:adjustRightInd w:val="0"/>
    </w:pPr>
    <w:rPr>
      <w:rFonts w:ascii="宋体" w:hAnsiTheme="minorHAnsi" w:cs="宋体"/>
      <w:color w:val="000000"/>
      <w:sz w:val="24"/>
      <w:szCs w:val="24"/>
    </w:rPr>
  </w:style>
  <w:style w:type="paragraph" w:styleId="a3">
    <w:name w:val="Normal Indent"/>
    <w:basedOn w:val="a"/>
    <w:qFormat/>
    <w:rsid w:val="00B606C7"/>
    <w:pPr>
      <w:ind w:firstLine="425"/>
    </w:pPr>
    <w:rPr>
      <w:rFonts w:ascii="Times New Roman" w:eastAsia="宋体" w:hAnsi="Times New Roman" w:cs="Times New Roman"/>
      <w:szCs w:val="20"/>
    </w:rPr>
  </w:style>
  <w:style w:type="paragraph" w:styleId="a4">
    <w:name w:val="caption"/>
    <w:basedOn w:val="a"/>
    <w:next w:val="a"/>
    <w:qFormat/>
    <w:rsid w:val="00B606C7"/>
    <w:rPr>
      <w:rFonts w:ascii="Arial" w:eastAsia="黑体" w:hAnsi="Arial" w:cs="Arial"/>
      <w:sz w:val="20"/>
      <w:szCs w:val="20"/>
    </w:rPr>
  </w:style>
  <w:style w:type="paragraph" w:styleId="a5">
    <w:name w:val="Document Map"/>
    <w:basedOn w:val="a"/>
    <w:link w:val="Char"/>
    <w:uiPriority w:val="99"/>
    <w:semiHidden/>
    <w:unhideWhenUsed/>
    <w:rsid w:val="00B606C7"/>
    <w:rPr>
      <w:rFonts w:ascii="宋体" w:eastAsia="宋体"/>
      <w:sz w:val="18"/>
      <w:szCs w:val="18"/>
    </w:rPr>
  </w:style>
  <w:style w:type="paragraph" w:styleId="30">
    <w:name w:val="Body Text 3"/>
    <w:basedOn w:val="a"/>
    <w:link w:val="3Char0"/>
    <w:qFormat/>
    <w:rsid w:val="00B606C7"/>
    <w:rPr>
      <w:rFonts w:ascii="Times New Roman" w:eastAsia="宋体" w:hAnsi="Times New Roman" w:cs="Times New Roman"/>
      <w:color w:val="FF0000"/>
      <w:sz w:val="24"/>
      <w:szCs w:val="24"/>
    </w:rPr>
  </w:style>
  <w:style w:type="paragraph" w:styleId="a6">
    <w:name w:val="Body Text"/>
    <w:basedOn w:val="a"/>
    <w:link w:val="Char0"/>
    <w:uiPriority w:val="99"/>
    <w:unhideWhenUsed/>
    <w:qFormat/>
    <w:rsid w:val="00B606C7"/>
    <w:pPr>
      <w:spacing w:after="120"/>
    </w:pPr>
  </w:style>
  <w:style w:type="paragraph" w:styleId="a7">
    <w:name w:val="Body Text Indent"/>
    <w:basedOn w:val="a"/>
    <w:link w:val="Char1"/>
    <w:qFormat/>
    <w:rsid w:val="00B606C7"/>
    <w:pPr>
      <w:adjustRightInd w:val="0"/>
      <w:spacing w:after="120" w:line="360" w:lineRule="atLeast"/>
      <w:ind w:leftChars="200" w:left="420"/>
      <w:jc w:val="left"/>
      <w:textAlignment w:val="baseline"/>
    </w:pPr>
    <w:rPr>
      <w:kern w:val="0"/>
      <w:sz w:val="24"/>
      <w:szCs w:val="20"/>
    </w:rPr>
  </w:style>
  <w:style w:type="paragraph" w:styleId="a8">
    <w:name w:val="Block Text"/>
    <w:basedOn w:val="a"/>
    <w:next w:val="a9"/>
    <w:qFormat/>
    <w:rsid w:val="00B606C7"/>
    <w:pPr>
      <w:spacing w:after="120"/>
      <w:ind w:leftChars="700" w:left="1440" w:rightChars="700" w:right="700"/>
    </w:pPr>
    <w:rPr>
      <w:rFonts w:ascii="Times New Roman" w:eastAsia="宋体" w:hAnsi="Times New Roman" w:cs="Times New Roman"/>
      <w:szCs w:val="20"/>
    </w:rPr>
  </w:style>
  <w:style w:type="paragraph" w:styleId="a9">
    <w:name w:val="Plain Text"/>
    <w:basedOn w:val="a"/>
    <w:link w:val="Char2"/>
    <w:qFormat/>
    <w:rsid w:val="00B606C7"/>
    <w:rPr>
      <w:rFonts w:eastAsia="宋体"/>
      <w:sz w:val="24"/>
    </w:rPr>
  </w:style>
  <w:style w:type="paragraph" w:styleId="50">
    <w:name w:val="toc 5"/>
    <w:basedOn w:val="a"/>
    <w:next w:val="a"/>
    <w:uiPriority w:val="39"/>
    <w:qFormat/>
    <w:rsid w:val="00B606C7"/>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B606C7"/>
    <w:pPr>
      <w:ind w:left="480"/>
      <w:jc w:val="left"/>
    </w:pPr>
    <w:rPr>
      <w:rFonts w:ascii="Times New Roman" w:eastAsia="宋体" w:hAnsi="Times New Roman" w:cs="Times New Roman"/>
      <w:i/>
      <w:iCs/>
      <w:color w:val="0000FF"/>
      <w:sz w:val="20"/>
      <w:szCs w:val="20"/>
    </w:rPr>
  </w:style>
  <w:style w:type="paragraph" w:styleId="aa">
    <w:name w:val="Date"/>
    <w:basedOn w:val="a"/>
    <w:next w:val="a"/>
    <w:link w:val="Char3"/>
    <w:uiPriority w:val="99"/>
    <w:unhideWhenUsed/>
    <w:qFormat/>
    <w:rsid w:val="00B606C7"/>
    <w:pPr>
      <w:ind w:leftChars="2500" w:left="100"/>
    </w:pPr>
  </w:style>
  <w:style w:type="paragraph" w:styleId="ab">
    <w:name w:val="Balloon Text"/>
    <w:basedOn w:val="a"/>
    <w:link w:val="Char4"/>
    <w:uiPriority w:val="99"/>
    <w:unhideWhenUsed/>
    <w:qFormat/>
    <w:rsid w:val="00B606C7"/>
    <w:rPr>
      <w:sz w:val="18"/>
      <w:szCs w:val="18"/>
    </w:rPr>
  </w:style>
  <w:style w:type="paragraph" w:styleId="ac">
    <w:name w:val="footer"/>
    <w:basedOn w:val="a"/>
    <w:link w:val="Char5"/>
    <w:uiPriority w:val="99"/>
    <w:unhideWhenUsed/>
    <w:qFormat/>
    <w:rsid w:val="00B606C7"/>
    <w:pPr>
      <w:tabs>
        <w:tab w:val="center" w:pos="4153"/>
        <w:tab w:val="right" w:pos="8306"/>
      </w:tabs>
      <w:snapToGrid w:val="0"/>
      <w:jc w:val="left"/>
    </w:pPr>
    <w:rPr>
      <w:sz w:val="18"/>
      <w:szCs w:val="18"/>
    </w:rPr>
  </w:style>
  <w:style w:type="paragraph" w:styleId="ad">
    <w:name w:val="header"/>
    <w:basedOn w:val="a"/>
    <w:link w:val="Char6"/>
    <w:uiPriority w:val="99"/>
    <w:unhideWhenUsed/>
    <w:qFormat/>
    <w:rsid w:val="00B606C7"/>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B606C7"/>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unhideWhenUsed/>
    <w:qFormat/>
    <w:rsid w:val="00B606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e">
    <w:name w:val="Normal (Web)"/>
    <w:basedOn w:val="a"/>
    <w:qFormat/>
    <w:rsid w:val="00B606C7"/>
    <w:rPr>
      <w:rFonts w:ascii="Calibri" w:eastAsia="宋体" w:hAnsi="Calibri" w:cs="Times New Roman"/>
      <w:sz w:val="24"/>
      <w:szCs w:val="24"/>
    </w:rPr>
  </w:style>
  <w:style w:type="paragraph" w:styleId="af">
    <w:name w:val="Body Text First Indent"/>
    <w:basedOn w:val="a6"/>
    <w:link w:val="Char7"/>
    <w:qFormat/>
    <w:rsid w:val="00B606C7"/>
    <w:pPr>
      <w:ind w:firstLineChars="100" w:firstLine="420"/>
    </w:pPr>
    <w:rPr>
      <w:rFonts w:ascii="宋体" w:eastAsia="宋体" w:hAnsi="Times New Roman" w:cs="Times New Roman"/>
      <w:kern w:val="0"/>
      <w:sz w:val="34"/>
      <w:szCs w:val="20"/>
    </w:rPr>
  </w:style>
  <w:style w:type="table" w:styleId="af0">
    <w:name w:val="Table Grid"/>
    <w:basedOn w:val="a1"/>
    <w:qFormat/>
    <w:rsid w:val="00B606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qFormat/>
    <w:rsid w:val="00B606C7"/>
    <w:rPr>
      <w:b/>
      <w:bCs/>
    </w:rPr>
  </w:style>
  <w:style w:type="character" w:styleId="af2">
    <w:name w:val="FollowedHyperlink"/>
    <w:basedOn w:val="a0"/>
    <w:uiPriority w:val="99"/>
    <w:unhideWhenUsed/>
    <w:qFormat/>
    <w:rsid w:val="00B606C7"/>
    <w:rPr>
      <w:color w:val="800080" w:themeColor="followedHyperlink"/>
      <w:u w:val="single"/>
    </w:rPr>
  </w:style>
  <w:style w:type="character" w:styleId="af3">
    <w:name w:val="Emphasis"/>
    <w:basedOn w:val="a0"/>
    <w:uiPriority w:val="20"/>
    <w:qFormat/>
    <w:rsid w:val="00B606C7"/>
    <w:rPr>
      <w:i/>
      <w:iCs/>
    </w:rPr>
  </w:style>
  <w:style w:type="character" w:styleId="af4">
    <w:name w:val="Hyperlink"/>
    <w:basedOn w:val="a0"/>
    <w:uiPriority w:val="99"/>
    <w:unhideWhenUsed/>
    <w:qFormat/>
    <w:rsid w:val="00B606C7"/>
    <w:rPr>
      <w:color w:val="0000FF"/>
      <w:u w:val="single"/>
    </w:rPr>
  </w:style>
  <w:style w:type="character" w:customStyle="1" w:styleId="1Char">
    <w:name w:val="标题 1 Char"/>
    <w:basedOn w:val="a0"/>
    <w:link w:val="1"/>
    <w:qFormat/>
    <w:rsid w:val="00B606C7"/>
    <w:rPr>
      <w:rFonts w:ascii="Calibri" w:eastAsia="宋体" w:hAnsi="Calibri" w:cs="Times New Roman"/>
      <w:b/>
      <w:bCs/>
      <w:kern w:val="44"/>
      <w:sz w:val="44"/>
      <w:szCs w:val="44"/>
    </w:rPr>
  </w:style>
  <w:style w:type="character" w:customStyle="1" w:styleId="2Char">
    <w:name w:val="标题 2 Char"/>
    <w:basedOn w:val="a0"/>
    <w:link w:val="2"/>
    <w:qFormat/>
    <w:rsid w:val="00B606C7"/>
    <w:rPr>
      <w:rFonts w:ascii="Arial" w:eastAsia="黑体" w:hAnsi="Arial" w:cs="Times New Roman"/>
      <w:b/>
      <w:bCs/>
      <w:sz w:val="32"/>
      <w:szCs w:val="32"/>
    </w:rPr>
  </w:style>
  <w:style w:type="character" w:customStyle="1" w:styleId="3Char">
    <w:name w:val="标题 3 Char"/>
    <w:basedOn w:val="a0"/>
    <w:link w:val="3"/>
    <w:qFormat/>
    <w:rsid w:val="00B606C7"/>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B606C7"/>
    <w:rPr>
      <w:rFonts w:ascii="Arial" w:eastAsia="黑体" w:hAnsi="Arial" w:cs="Times New Roman"/>
      <w:b/>
      <w:bCs/>
      <w:sz w:val="28"/>
      <w:szCs w:val="28"/>
    </w:rPr>
  </w:style>
  <w:style w:type="character" w:customStyle="1" w:styleId="3Char0">
    <w:name w:val="正文文本 3 Char"/>
    <w:basedOn w:val="a0"/>
    <w:link w:val="30"/>
    <w:qFormat/>
    <w:rsid w:val="00B606C7"/>
    <w:rPr>
      <w:rFonts w:ascii="Times New Roman" w:eastAsia="宋体" w:hAnsi="Times New Roman" w:cs="Times New Roman"/>
      <w:color w:val="FF0000"/>
      <w:sz w:val="24"/>
      <w:szCs w:val="24"/>
    </w:rPr>
  </w:style>
  <w:style w:type="character" w:customStyle="1" w:styleId="Char0">
    <w:name w:val="正文文本 Char"/>
    <w:basedOn w:val="a0"/>
    <w:link w:val="a6"/>
    <w:uiPriority w:val="99"/>
    <w:qFormat/>
    <w:rsid w:val="00B606C7"/>
  </w:style>
  <w:style w:type="character" w:customStyle="1" w:styleId="Char2">
    <w:name w:val="纯文本 Char"/>
    <w:basedOn w:val="a0"/>
    <w:link w:val="a9"/>
    <w:qFormat/>
    <w:rsid w:val="00B606C7"/>
    <w:rPr>
      <w:rFonts w:eastAsia="宋体"/>
      <w:sz w:val="24"/>
    </w:rPr>
  </w:style>
  <w:style w:type="character" w:customStyle="1" w:styleId="Char3">
    <w:name w:val="日期 Char"/>
    <w:basedOn w:val="a0"/>
    <w:link w:val="aa"/>
    <w:uiPriority w:val="99"/>
    <w:qFormat/>
    <w:rsid w:val="00B606C7"/>
  </w:style>
  <w:style w:type="character" w:customStyle="1" w:styleId="Char5">
    <w:name w:val="页脚 Char"/>
    <w:basedOn w:val="a0"/>
    <w:link w:val="ac"/>
    <w:uiPriority w:val="99"/>
    <w:qFormat/>
    <w:rsid w:val="00B606C7"/>
    <w:rPr>
      <w:sz w:val="18"/>
      <w:szCs w:val="18"/>
    </w:rPr>
  </w:style>
  <w:style w:type="character" w:customStyle="1" w:styleId="Char6">
    <w:name w:val="页眉 Char"/>
    <w:basedOn w:val="a0"/>
    <w:link w:val="ad"/>
    <w:uiPriority w:val="99"/>
    <w:qFormat/>
    <w:rsid w:val="00B606C7"/>
    <w:rPr>
      <w:sz w:val="18"/>
      <w:szCs w:val="18"/>
    </w:rPr>
  </w:style>
  <w:style w:type="character" w:customStyle="1" w:styleId="HTMLChar">
    <w:name w:val="HTML 预设格式 Char"/>
    <w:basedOn w:val="a0"/>
    <w:link w:val="HTML"/>
    <w:uiPriority w:val="99"/>
    <w:semiHidden/>
    <w:qFormat/>
    <w:rsid w:val="00B606C7"/>
    <w:rPr>
      <w:rFonts w:ascii="宋体" w:eastAsia="宋体" w:hAnsi="宋体" w:cs="宋体"/>
      <w:kern w:val="0"/>
      <w:sz w:val="24"/>
      <w:szCs w:val="24"/>
    </w:rPr>
  </w:style>
  <w:style w:type="character" w:customStyle="1" w:styleId="Char7">
    <w:name w:val="正文首行缩进 Char"/>
    <w:basedOn w:val="Char0"/>
    <w:link w:val="af"/>
    <w:qFormat/>
    <w:rsid w:val="00B606C7"/>
    <w:rPr>
      <w:rFonts w:ascii="宋体" w:eastAsia="宋体" w:hAnsi="Times New Roman" w:cs="Times New Roman"/>
      <w:kern w:val="0"/>
      <w:sz w:val="34"/>
      <w:szCs w:val="20"/>
    </w:rPr>
  </w:style>
  <w:style w:type="character" w:customStyle="1" w:styleId="Char10">
    <w:name w:val="纯文本 Char1"/>
    <w:qFormat/>
    <w:rsid w:val="00B606C7"/>
    <w:rPr>
      <w:rFonts w:eastAsia="宋体"/>
      <w:sz w:val="24"/>
    </w:rPr>
  </w:style>
  <w:style w:type="paragraph" w:customStyle="1" w:styleId="12">
    <w:name w:val="列出段落1"/>
    <w:basedOn w:val="a"/>
    <w:uiPriority w:val="34"/>
    <w:qFormat/>
    <w:rsid w:val="00B606C7"/>
    <w:pPr>
      <w:ind w:firstLineChars="200" w:firstLine="420"/>
    </w:pPr>
  </w:style>
  <w:style w:type="paragraph" w:customStyle="1" w:styleId="20">
    <w:name w:val="列出段落2"/>
    <w:basedOn w:val="a"/>
    <w:uiPriority w:val="34"/>
    <w:unhideWhenUsed/>
    <w:qFormat/>
    <w:rsid w:val="00B606C7"/>
    <w:pPr>
      <w:ind w:firstLineChars="200" w:firstLine="420"/>
    </w:pPr>
  </w:style>
  <w:style w:type="character" w:customStyle="1" w:styleId="CharChar">
    <w:name w:val="正文文本缩进 Char Char"/>
    <w:link w:val="13"/>
    <w:qFormat/>
    <w:rsid w:val="00B606C7"/>
    <w:rPr>
      <w:rFonts w:ascii="宋体"/>
      <w:sz w:val="24"/>
    </w:rPr>
  </w:style>
  <w:style w:type="paragraph" w:customStyle="1" w:styleId="13">
    <w:name w:val="正文文本缩进1"/>
    <w:basedOn w:val="a"/>
    <w:link w:val="CharChar"/>
    <w:qFormat/>
    <w:rsid w:val="00B606C7"/>
    <w:pPr>
      <w:spacing w:line="360" w:lineRule="auto"/>
      <w:ind w:firstLineChars="200" w:firstLine="480"/>
    </w:pPr>
    <w:rPr>
      <w:rFonts w:ascii="宋体"/>
      <w:sz w:val="24"/>
    </w:rPr>
  </w:style>
  <w:style w:type="character" w:customStyle="1" w:styleId="CharChar0">
    <w:name w:val="日期 Char Char"/>
    <w:link w:val="14"/>
    <w:qFormat/>
    <w:rsid w:val="00B606C7"/>
    <w:rPr>
      <w:sz w:val="24"/>
    </w:rPr>
  </w:style>
  <w:style w:type="paragraph" w:customStyle="1" w:styleId="14">
    <w:name w:val="日期1"/>
    <w:basedOn w:val="a"/>
    <w:next w:val="a"/>
    <w:link w:val="CharChar0"/>
    <w:qFormat/>
    <w:rsid w:val="00B606C7"/>
    <w:rPr>
      <w:sz w:val="24"/>
    </w:rPr>
  </w:style>
  <w:style w:type="paragraph" w:customStyle="1" w:styleId="15">
    <w:name w:val="正文缩进1"/>
    <w:basedOn w:val="a"/>
    <w:qFormat/>
    <w:rsid w:val="00B606C7"/>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B606C7"/>
    <w:pPr>
      <w:numPr>
        <w:numId w:val="2"/>
      </w:numPr>
      <w:adjustRightInd w:val="0"/>
      <w:textAlignment w:val="baseline"/>
    </w:pPr>
    <w:rPr>
      <w:rFonts w:ascii="宋体" w:eastAsia="宋体" w:hAnsi="宋体" w:cs="Times New Roman"/>
      <w:kern w:val="0"/>
      <w:szCs w:val="21"/>
    </w:rPr>
  </w:style>
  <w:style w:type="paragraph" w:customStyle="1" w:styleId="af5">
    <w:name w:val="图"/>
    <w:basedOn w:val="a"/>
    <w:qFormat/>
    <w:rsid w:val="00B606C7"/>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B606C7"/>
  </w:style>
  <w:style w:type="paragraph" w:customStyle="1" w:styleId="11212">
    <w:name w:val="样式 标题 1 + 四号 居中 段前: 12 磅 段后: 12 磅 行距: 单倍行距"/>
    <w:basedOn w:val="1"/>
    <w:qFormat/>
    <w:rsid w:val="00B606C7"/>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B606C7"/>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8">
    <w:name w:val="正文文本缩进 Char"/>
    <w:qFormat/>
    <w:rsid w:val="00B606C7"/>
    <w:rPr>
      <w:sz w:val="24"/>
    </w:rPr>
  </w:style>
  <w:style w:type="character" w:customStyle="1" w:styleId="Char1">
    <w:name w:val="正文文本缩进 Char1"/>
    <w:basedOn w:val="a0"/>
    <w:link w:val="a7"/>
    <w:uiPriority w:val="99"/>
    <w:semiHidden/>
    <w:qFormat/>
    <w:rsid w:val="00B606C7"/>
    <w:rPr>
      <w:kern w:val="2"/>
      <w:sz w:val="21"/>
      <w:szCs w:val="22"/>
    </w:rPr>
  </w:style>
  <w:style w:type="character" w:customStyle="1" w:styleId="Char4">
    <w:name w:val="批注框文本 Char"/>
    <w:basedOn w:val="a0"/>
    <w:link w:val="ab"/>
    <w:uiPriority w:val="99"/>
    <w:semiHidden/>
    <w:qFormat/>
    <w:rsid w:val="00B606C7"/>
    <w:rPr>
      <w:kern w:val="2"/>
      <w:sz w:val="18"/>
      <w:szCs w:val="18"/>
    </w:rPr>
  </w:style>
  <w:style w:type="paragraph" w:customStyle="1" w:styleId="BodyText">
    <w:name w:val="BodyText"/>
    <w:basedOn w:val="a"/>
    <w:next w:val="a"/>
    <w:qFormat/>
    <w:rsid w:val="00B606C7"/>
    <w:pPr>
      <w:widowControl/>
      <w:spacing w:after="120"/>
    </w:pPr>
    <w:rPr>
      <w:rFonts w:ascii="Calibri" w:eastAsia="宋体" w:hAnsi="Calibri"/>
      <w:szCs w:val="24"/>
    </w:rPr>
  </w:style>
  <w:style w:type="character" w:customStyle="1" w:styleId="NormalCharacter">
    <w:name w:val="NormalCharacter"/>
    <w:qFormat/>
    <w:rsid w:val="00B606C7"/>
    <w:rPr>
      <w:rFonts w:asciiTheme="minorHAnsi" w:eastAsiaTheme="minorEastAsia" w:hAnsiTheme="minorHAnsi" w:cstheme="minorBidi"/>
      <w:kern w:val="2"/>
      <w:sz w:val="21"/>
      <w:szCs w:val="22"/>
      <w:lang w:val="en-US" w:eastAsia="zh-CN" w:bidi="ar-SA"/>
    </w:rPr>
  </w:style>
  <w:style w:type="character" w:customStyle="1" w:styleId="5Char">
    <w:name w:val="标题 5 Char"/>
    <w:basedOn w:val="a0"/>
    <w:link w:val="5"/>
    <w:uiPriority w:val="9"/>
    <w:semiHidden/>
    <w:qFormat/>
    <w:rsid w:val="00B606C7"/>
    <w:rPr>
      <w:b/>
      <w:bCs/>
      <w:kern w:val="2"/>
      <w:sz w:val="28"/>
      <w:szCs w:val="28"/>
    </w:rPr>
  </w:style>
  <w:style w:type="paragraph" w:customStyle="1" w:styleId="16">
    <w:name w:val="列表段落1"/>
    <w:basedOn w:val="a"/>
    <w:uiPriority w:val="34"/>
    <w:unhideWhenUsed/>
    <w:qFormat/>
    <w:rsid w:val="00B606C7"/>
    <w:pPr>
      <w:ind w:firstLineChars="200" w:firstLine="420"/>
    </w:pPr>
    <w:rPr>
      <w:szCs w:val="24"/>
    </w:rPr>
  </w:style>
  <w:style w:type="character" w:customStyle="1" w:styleId="font31">
    <w:name w:val="font31"/>
    <w:basedOn w:val="a0"/>
    <w:qFormat/>
    <w:rsid w:val="00B606C7"/>
    <w:rPr>
      <w:rFonts w:ascii="宋体" w:eastAsia="宋体" w:hAnsi="宋体" w:cs="宋体" w:hint="eastAsia"/>
      <w:b/>
      <w:color w:val="000000"/>
      <w:sz w:val="28"/>
      <w:szCs w:val="28"/>
      <w:u w:val="none"/>
    </w:rPr>
  </w:style>
  <w:style w:type="character" w:customStyle="1" w:styleId="font21">
    <w:name w:val="font21"/>
    <w:basedOn w:val="a0"/>
    <w:qFormat/>
    <w:rsid w:val="00B606C7"/>
    <w:rPr>
      <w:rFonts w:ascii="宋体" w:eastAsia="宋体" w:hAnsi="宋体" w:cs="宋体" w:hint="eastAsia"/>
      <w:color w:val="000000"/>
      <w:sz w:val="20"/>
      <w:szCs w:val="20"/>
      <w:u w:val="none"/>
    </w:rPr>
  </w:style>
  <w:style w:type="character" w:customStyle="1" w:styleId="Char">
    <w:name w:val="文档结构图 Char"/>
    <w:basedOn w:val="a0"/>
    <w:link w:val="a5"/>
    <w:uiPriority w:val="99"/>
    <w:semiHidden/>
    <w:qFormat/>
    <w:rsid w:val="00B606C7"/>
    <w:rPr>
      <w:rFonts w:ascii="宋体" w:hAnsiTheme="minorHAnsi" w:cstheme="minorBidi"/>
      <w:kern w:val="2"/>
      <w:sz w:val="18"/>
      <w:szCs w:val="18"/>
    </w:rPr>
  </w:style>
  <w:style w:type="paragraph" w:styleId="af6">
    <w:name w:val="List Paragraph"/>
    <w:basedOn w:val="a"/>
    <w:uiPriority w:val="34"/>
    <w:unhideWhenUsed/>
    <w:qFormat/>
    <w:rsid w:val="00B606C7"/>
    <w:pPr>
      <w:ind w:firstLineChars="200" w:firstLine="420"/>
    </w:pPr>
  </w:style>
  <w:style w:type="character" w:customStyle="1" w:styleId="ca-2">
    <w:name w:val="ca-2"/>
    <w:basedOn w:val="a0"/>
    <w:qFormat/>
    <w:rsid w:val="00B606C7"/>
  </w:style>
  <w:style w:type="character" w:customStyle="1" w:styleId="ca-3">
    <w:name w:val="ca-3"/>
    <w:basedOn w:val="a0"/>
    <w:qFormat/>
    <w:rsid w:val="00B606C7"/>
  </w:style>
  <w:style w:type="paragraph" w:customStyle="1" w:styleId="UserStyle0">
    <w:name w:val="UserStyle_0"/>
    <w:basedOn w:val="a"/>
    <w:qFormat/>
    <w:rsid w:val="00B606C7"/>
    <w:pPr>
      <w:widowControl/>
      <w:textAlignment w:val="baseline"/>
    </w:pPr>
    <w:rPr>
      <w:kern w:val="0"/>
      <w:szCs w:val="21"/>
    </w:rPr>
  </w:style>
  <w:style w:type="paragraph" w:customStyle="1" w:styleId="Heading1">
    <w:name w:val="Heading1"/>
    <w:basedOn w:val="a"/>
    <w:next w:val="a"/>
    <w:qFormat/>
    <w:rsid w:val="00B606C7"/>
    <w:pPr>
      <w:spacing w:line="500" w:lineRule="exact"/>
      <w:jc w:val="center"/>
      <w:textAlignment w:val="baseline"/>
    </w:pPr>
    <w:rPr>
      <w:rFonts w:ascii="宋体" w:hAnsi="宋体"/>
      <w:b/>
      <w:kern w:val="0"/>
      <w:sz w:val="36"/>
      <w:szCs w:val="36"/>
      <w:lang w:val="zh-CN"/>
    </w:rPr>
  </w:style>
  <w:style w:type="paragraph" w:customStyle="1" w:styleId="p0">
    <w:name w:val="p0"/>
    <w:basedOn w:val="a"/>
    <w:rsid w:val="006F7B07"/>
    <w:pPr>
      <w:widowControl/>
    </w:pPr>
    <w:rPr>
      <w:rFonts w:ascii="Times New Roman" w:eastAsia="宋体" w:hAnsi="Times New Roman" w:cs="Times New Roman"/>
      <w:kern w:val="0"/>
      <w:szCs w:val="21"/>
    </w:rPr>
  </w:style>
  <w:style w:type="paragraph" w:customStyle="1" w:styleId="xl66">
    <w:name w:val="xl66"/>
    <w:basedOn w:val="a"/>
    <w:rsid w:val="00B20B99"/>
    <w:pPr>
      <w:widowControl/>
      <w:spacing w:before="100" w:beforeAutospacing="1" w:after="100" w:afterAutospacing="1"/>
      <w:jc w:val="center"/>
    </w:pPr>
    <w:rPr>
      <w:rFonts w:ascii="宋体" w:eastAsia="宋体" w:hAnsi="宋体" w:cs="宋体"/>
      <w:b/>
      <w:bCs/>
      <w:kern w:val="0"/>
      <w:sz w:val="24"/>
      <w:szCs w:val="24"/>
    </w:rPr>
  </w:style>
  <w:style w:type="paragraph" w:customStyle="1" w:styleId="xl67">
    <w:name w:val="xl67"/>
    <w:basedOn w:val="a"/>
    <w:rsid w:val="00B20B99"/>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B20B99"/>
    <w:pPr>
      <w:widowControl/>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B20B99"/>
    <w:pPr>
      <w:widowControl/>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B20B99"/>
    <w:pPr>
      <w:widowControl/>
      <w:pBdr>
        <w:top w:val="single" w:sz="4" w:space="0" w:color="auto"/>
        <w:left w:val="single" w:sz="4" w:space="0" w:color="auto"/>
        <w:bottom w:val="single" w:sz="4" w:space="0" w:color="auto"/>
        <w:right w:val="single" w:sz="4" w:space="0" w:color="auto"/>
      </w:pBdr>
      <w:shd w:val="clear" w:color="000000" w:fill="9CC3E6"/>
      <w:spacing w:before="100" w:beforeAutospacing="1" w:after="100" w:afterAutospacing="1"/>
      <w:jc w:val="center"/>
    </w:pPr>
    <w:rPr>
      <w:rFonts w:ascii="宋体" w:eastAsia="宋体" w:hAnsi="宋体" w:cs="宋体"/>
      <w:b/>
      <w:bCs/>
      <w:kern w:val="0"/>
      <w:sz w:val="24"/>
      <w:szCs w:val="24"/>
    </w:rPr>
  </w:style>
  <w:style w:type="paragraph" w:customStyle="1" w:styleId="xl71">
    <w:name w:val="xl71"/>
    <w:basedOn w:val="a"/>
    <w:rsid w:val="00B20B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B20B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rsid w:val="00B20B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rsid w:val="00B20B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5">
    <w:name w:val="xl75"/>
    <w:basedOn w:val="a"/>
    <w:rsid w:val="00B20B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17">
    <w:name w:val="正文1"/>
    <w:basedOn w:val="a"/>
    <w:qFormat/>
    <w:rsid w:val="006A669C"/>
    <w:pPr>
      <w:suppressAutoHyphens/>
      <w:spacing w:before="240" w:line="360" w:lineRule="auto"/>
      <w:ind w:firstLine="420"/>
    </w:pPr>
    <w:rPr>
      <w:rFonts w:ascii="Times New Roman" w:eastAsia="宋体" w:hAnsi="Times New Roman" w:cs="Times New Roman"/>
      <w:kern w:val="1"/>
      <w:lang w:eastAsia="ar-SA"/>
    </w:rPr>
  </w:style>
</w:styles>
</file>

<file path=word/webSettings.xml><?xml version="1.0" encoding="utf-8"?>
<w:webSettings xmlns:r="http://schemas.openxmlformats.org/officeDocument/2006/relationships" xmlns:w="http://schemas.openxmlformats.org/wordprocessingml/2006/main">
  <w:divs>
    <w:div w:id="191849316">
      <w:bodyDiv w:val="1"/>
      <w:marLeft w:val="0"/>
      <w:marRight w:val="0"/>
      <w:marTop w:val="0"/>
      <w:marBottom w:val="0"/>
      <w:divBdr>
        <w:top w:val="none" w:sz="0" w:space="0" w:color="auto"/>
        <w:left w:val="none" w:sz="0" w:space="0" w:color="auto"/>
        <w:bottom w:val="none" w:sz="0" w:space="0" w:color="auto"/>
        <w:right w:val="none" w:sz="0" w:space="0" w:color="auto"/>
      </w:divBdr>
    </w:div>
    <w:div w:id="424688337">
      <w:bodyDiv w:val="1"/>
      <w:marLeft w:val="0"/>
      <w:marRight w:val="0"/>
      <w:marTop w:val="0"/>
      <w:marBottom w:val="0"/>
      <w:divBdr>
        <w:top w:val="none" w:sz="0" w:space="0" w:color="auto"/>
        <w:left w:val="none" w:sz="0" w:space="0" w:color="auto"/>
        <w:bottom w:val="none" w:sz="0" w:space="0" w:color="auto"/>
        <w:right w:val="none" w:sz="0" w:space="0" w:color="auto"/>
      </w:divBdr>
    </w:div>
    <w:div w:id="437453427">
      <w:bodyDiv w:val="1"/>
      <w:marLeft w:val="0"/>
      <w:marRight w:val="0"/>
      <w:marTop w:val="0"/>
      <w:marBottom w:val="0"/>
      <w:divBdr>
        <w:top w:val="none" w:sz="0" w:space="0" w:color="auto"/>
        <w:left w:val="none" w:sz="0" w:space="0" w:color="auto"/>
        <w:bottom w:val="none" w:sz="0" w:space="0" w:color="auto"/>
        <w:right w:val="none" w:sz="0" w:space="0" w:color="auto"/>
      </w:divBdr>
    </w:div>
    <w:div w:id="625241265">
      <w:bodyDiv w:val="1"/>
      <w:marLeft w:val="0"/>
      <w:marRight w:val="0"/>
      <w:marTop w:val="0"/>
      <w:marBottom w:val="0"/>
      <w:divBdr>
        <w:top w:val="none" w:sz="0" w:space="0" w:color="auto"/>
        <w:left w:val="none" w:sz="0" w:space="0" w:color="auto"/>
        <w:bottom w:val="none" w:sz="0" w:space="0" w:color="auto"/>
        <w:right w:val="none" w:sz="0" w:space="0" w:color="auto"/>
      </w:divBdr>
    </w:div>
    <w:div w:id="668336208">
      <w:bodyDiv w:val="1"/>
      <w:marLeft w:val="0"/>
      <w:marRight w:val="0"/>
      <w:marTop w:val="0"/>
      <w:marBottom w:val="0"/>
      <w:divBdr>
        <w:top w:val="none" w:sz="0" w:space="0" w:color="auto"/>
        <w:left w:val="none" w:sz="0" w:space="0" w:color="auto"/>
        <w:bottom w:val="none" w:sz="0" w:space="0" w:color="auto"/>
        <w:right w:val="none" w:sz="0" w:space="0" w:color="auto"/>
      </w:divBdr>
    </w:div>
    <w:div w:id="692269121">
      <w:bodyDiv w:val="1"/>
      <w:marLeft w:val="0"/>
      <w:marRight w:val="0"/>
      <w:marTop w:val="0"/>
      <w:marBottom w:val="0"/>
      <w:divBdr>
        <w:top w:val="none" w:sz="0" w:space="0" w:color="auto"/>
        <w:left w:val="none" w:sz="0" w:space="0" w:color="auto"/>
        <w:bottom w:val="none" w:sz="0" w:space="0" w:color="auto"/>
        <w:right w:val="none" w:sz="0" w:space="0" w:color="auto"/>
      </w:divBdr>
    </w:div>
    <w:div w:id="788669623">
      <w:bodyDiv w:val="1"/>
      <w:marLeft w:val="0"/>
      <w:marRight w:val="0"/>
      <w:marTop w:val="0"/>
      <w:marBottom w:val="0"/>
      <w:divBdr>
        <w:top w:val="none" w:sz="0" w:space="0" w:color="auto"/>
        <w:left w:val="none" w:sz="0" w:space="0" w:color="auto"/>
        <w:bottom w:val="none" w:sz="0" w:space="0" w:color="auto"/>
        <w:right w:val="none" w:sz="0" w:space="0" w:color="auto"/>
      </w:divBdr>
    </w:div>
    <w:div w:id="881475931">
      <w:bodyDiv w:val="1"/>
      <w:marLeft w:val="0"/>
      <w:marRight w:val="0"/>
      <w:marTop w:val="0"/>
      <w:marBottom w:val="0"/>
      <w:divBdr>
        <w:top w:val="none" w:sz="0" w:space="0" w:color="auto"/>
        <w:left w:val="none" w:sz="0" w:space="0" w:color="auto"/>
        <w:bottom w:val="none" w:sz="0" w:space="0" w:color="auto"/>
        <w:right w:val="none" w:sz="0" w:space="0" w:color="auto"/>
      </w:divBdr>
    </w:div>
    <w:div w:id="1066757434">
      <w:bodyDiv w:val="1"/>
      <w:marLeft w:val="0"/>
      <w:marRight w:val="0"/>
      <w:marTop w:val="0"/>
      <w:marBottom w:val="0"/>
      <w:divBdr>
        <w:top w:val="none" w:sz="0" w:space="0" w:color="auto"/>
        <w:left w:val="none" w:sz="0" w:space="0" w:color="auto"/>
        <w:bottom w:val="none" w:sz="0" w:space="0" w:color="auto"/>
        <w:right w:val="none" w:sz="0" w:space="0" w:color="auto"/>
      </w:divBdr>
    </w:div>
    <w:div w:id="1112243413">
      <w:bodyDiv w:val="1"/>
      <w:marLeft w:val="0"/>
      <w:marRight w:val="0"/>
      <w:marTop w:val="0"/>
      <w:marBottom w:val="0"/>
      <w:divBdr>
        <w:top w:val="none" w:sz="0" w:space="0" w:color="auto"/>
        <w:left w:val="none" w:sz="0" w:space="0" w:color="auto"/>
        <w:bottom w:val="none" w:sz="0" w:space="0" w:color="auto"/>
        <w:right w:val="none" w:sz="0" w:space="0" w:color="auto"/>
      </w:divBdr>
    </w:div>
    <w:div w:id="1198197623">
      <w:bodyDiv w:val="1"/>
      <w:marLeft w:val="0"/>
      <w:marRight w:val="0"/>
      <w:marTop w:val="0"/>
      <w:marBottom w:val="0"/>
      <w:divBdr>
        <w:top w:val="none" w:sz="0" w:space="0" w:color="auto"/>
        <w:left w:val="none" w:sz="0" w:space="0" w:color="auto"/>
        <w:bottom w:val="none" w:sz="0" w:space="0" w:color="auto"/>
        <w:right w:val="none" w:sz="0" w:space="0" w:color="auto"/>
      </w:divBdr>
    </w:div>
    <w:div w:id="1785926941">
      <w:bodyDiv w:val="1"/>
      <w:marLeft w:val="0"/>
      <w:marRight w:val="0"/>
      <w:marTop w:val="0"/>
      <w:marBottom w:val="0"/>
      <w:divBdr>
        <w:top w:val="none" w:sz="0" w:space="0" w:color="auto"/>
        <w:left w:val="none" w:sz="0" w:space="0" w:color="auto"/>
        <w:bottom w:val="none" w:sz="0" w:space="0" w:color="auto"/>
        <w:right w:val="none" w:sz="0" w:space="0" w:color="auto"/>
      </w:divBdr>
    </w:div>
    <w:div w:id="2069181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s://baike.baidu.com/item/%E6%89%BF%E6%8B%85%E8%BF%9E%E5%B8%A6%E8%B4%A3%E4%BB%BB"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ggzy.xuchang.gov.cn/"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85305E58-4F71-4A0A-B071-F25693AF64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5963</Words>
  <Characters>33990</Characters>
  <Application>Microsoft Office Word</Application>
  <DocSecurity>0</DocSecurity>
  <Lines>283</Lines>
  <Paragraphs>79</Paragraphs>
  <ScaleCrop>false</ScaleCrop>
  <Company>Sky123.Org</Company>
  <LinksUpToDate>false</LinksUpToDate>
  <CharactersWithSpaces>39874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河南融丰工程咨询有限公司:张博</cp:lastModifiedBy>
  <cp:revision>7</cp:revision>
  <cp:lastPrinted>2021-12-27T08:21:00Z</cp:lastPrinted>
  <dcterms:created xsi:type="dcterms:W3CDTF">2022-02-15T09:22:00Z</dcterms:created>
  <dcterms:modified xsi:type="dcterms:W3CDTF">2022-06-01T08:56:00Z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1A63440FDCB44A48BBE12E9EDA4AD9AF</vt:lpwstr>
  </property>
</Properties>
</file>